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5F2" w:rsidRPr="002655F2" w:rsidRDefault="002655F2" w:rsidP="002655F2">
      <w:pPr>
        <w:spacing w:after="0" w:line="240" w:lineRule="auto"/>
        <w:rPr>
          <w:rFonts w:ascii="Times New Roman" w:eastAsia="Times New Roman" w:hAnsi="Times New Roman" w:cs="Times New Roman"/>
          <w:b/>
          <w:sz w:val="52"/>
          <w:szCs w:val="24"/>
          <w:lang w:eastAsia="tr-TR"/>
        </w:rPr>
      </w:pPr>
      <w:bookmarkStart w:id="0" w:name="_GoBack"/>
      <w:bookmarkEnd w:id="0"/>
    </w:p>
    <w:p w:rsidR="002655F2" w:rsidRPr="002655F2" w:rsidRDefault="002655F2" w:rsidP="00CB098B">
      <w:pPr>
        <w:spacing w:after="0" w:line="240" w:lineRule="auto"/>
        <w:rPr>
          <w:rFonts w:ascii="Times New Roman" w:eastAsia="Times New Roman" w:hAnsi="Times New Roman" w:cs="Times New Roman"/>
          <w:sz w:val="24"/>
          <w:szCs w:val="24"/>
          <w:lang w:eastAsia="tr-TR"/>
        </w:rPr>
      </w:pPr>
    </w:p>
    <w:p w:rsidR="002655F2" w:rsidRPr="002655F2" w:rsidRDefault="002655F2" w:rsidP="002655F2">
      <w:pPr>
        <w:spacing w:after="0" w:line="240" w:lineRule="auto"/>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center"/>
        <w:rPr>
          <w:rFonts w:ascii="Times New Roman" w:eastAsia="Times New Roman" w:hAnsi="Times New Roman" w:cs="Times New Roman"/>
          <w:sz w:val="24"/>
          <w:szCs w:val="24"/>
          <w:lang w:eastAsia="tr-TR"/>
        </w:rPr>
      </w:pPr>
    </w:p>
    <w:p w:rsidR="002655F2" w:rsidRPr="005009E6" w:rsidRDefault="00CB098B" w:rsidP="002655F2">
      <w:pPr>
        <w:spacing w:after="0" w:line="240" w:lineRule="auto"/>
        <w:jc w:val="center"/>
        <w:rPr>
          <w:rFonts w:ascii="Times New Roman" w:eastAsia="Times New Roman" w:hAnsi="Times New Roman" w:cs="Times New Roman"/>
          <w:b/>
          <w:sz w:val="48"/>
          <w:szCs w:val="48"/>
          <w:lang w:eastAsia="tr-TR"/>
        </w:rPr>
      </w:pPr>
      <w:r w:rsidRPr="005009E6">
        <w:rPr>
          <w:rFonts w:ascii="Times New Roman" w:eastAsia="Times New Roman" w:hAnsi="Times New Roman" w:cs="Times New Roman"/>
          <w:b/>
          <w:sz w:val="48"/>
          <w:szCs w:val="48"/>
          <w:lang w:eastAsia="tr-TR"/>
        </w:rPr>
        <w:t xml:space="preserve">T.C. </w:t>
      </w:r>
    </w:p>
    <w:p w:rsidR="002655F2" w:rsidRPr="005009E6" w:rsidRDefault="00CB098B" w:rsidP="00CB098B">
      <w:pPr>
        <w:spacing w:after="0" w:line="240" w:lineRule="auto"/>
        <w:jc w:val="center"/>
        <w:rPr>
          <w:rFonts w:ascii="Times New Roman" w:eastAsia="Times New Roman" w:hAnsi="Times New Roman" w:cs="Times New Roman"/>
          <w:b/>
          <w:sz w:val="48"/>
          <w:szCs w:val="48"/>
          <w:lang w:eastAsia="tr-TR"/>
        </w:rPr>
      </w:pPr>
      <w:r w:rsidRPr="005009E6">
        <w:rPr>
          <w:rFonts w:ascii="Times New Roman" w:eastAsia="Times New Roman" w:hAnsi="Times New Roman" w:cs="Times New Roman"/>
          <w:b/>
          <w:sz w:val="48"/>
          <w:szCs w:val="48"/>
          <w:lang w:eastAsia="tr-TR"/>
        </w:rPr>
        <w:t>AĞAÇÖREN KAYMAKAMLIĞI</w:t>
      </w:r>
    </w:p>
    <w:p w:rsidR="002655F2" w:rsidRPr="005009E6" w:rsidRDefault="002655F2" w:rsidP="002655F2">
      <w:pPr>
        <w:spacing w:after="0" w:line="240" w:lineRule="auto"/>
        <w:jc w:val="center"/>
        <w:rPr>
          <w:rFonts w:ascii="Times New Roman" w:eastAsia="Times New Roman" w:hAnsi="Times New Roman" w:cs="Times New Roman"/>
          <w:b/>
          <w:sz w:val="48"/>
          <w:szCs w:val="48"/>
          <w:lang w:eastAsia="tr-TR"/>
        </w:rPr>
      </w:pPr>
      <w:r w:rsidRPr="005009E6">
        <w:rPr>
          <w:rFonts w:ascii="Times New Roman" w:eastAsia="Times New Roman" w:hAnsi="Times New Roman" w:cs="Times New Roman"/>
          <w:b/>
          <w:sz w:val="48"/>
          <w:szCs w:val="48"/>
          <w:lang w:eastAsia="tr-TR"/>
        </w:rPr>
        <w:t>İLÇE MİLLİ EĞİTİM MÜDÜRLÜĞÜ</w:t>
      </w:r>
    </w:p>
    <w:p w:rsidR="002655F2" w:rsidRDefault="002655F2" w:rsidP="002655F2">
      <w:pPr>
        <w:spacing w:after="0" w:line="240" w:lineRule="auto"/>
        <w:jc w:val="center"/>
        <w:rPr>
          <w:rFonts w:ascii="Times New Roman" w:eastAsia="Times New Roman" w:hAnsi="Times New Roman" w:cs="Times New Roman"/>
          <w:b/>
          <w:sz w:val="36"/>
          <w:szCs w:val="36"/>
          <w:lang w:eastAsia="tr-TR"/>
        </w:rPr>
      </w:pPr>
    </w:p>
    <w:p w:rsidR="00CB098B" w:rsidRDefault="00CB098B" w:rsidP="002655F2">
      <w:pPr>
        <w:spacing w:after="0" w:line="240" w:lineRule="auto"/>
        <w:jc w:val="center"/>
        <w:rPr>
          <w:rFonts w:ascii="Times New Roman" w:eastAsia="Times New Roman" w:hAnsi="Times New Roman" w:cs="Times New Roman"/>
          <w:b/>
          <w:sz w:val="36"/>
          <w:szCs w:val="36"/>
          <w:lang w:eastAsia="tr-TR"/>
        </w:rPr>
      </w:pPr>
    </w:p>
    <w:p w:rsidR="00CB098B" w:rsidRPr="002655F2" w:rsidRDefault="00CB098B" w:rsidP="002655F2">
      <w:pPr>
        <w:spacing w:after="0" w:line="240" w:lineRule="auto"/>
        <w:jc w:val="center"/>
        <w:rPr>
          <w:rFonts w:ascii="Times New Roman" w:eastAsia="Times New Roman" w:hAnsi="Times New Roman" w:cs="Times New Roman"/>
          <w:b/>
          <w:sz w:val="36"/>
          <w:szCs w:val="36"/>
          <w:lang w:eastAsia="tr-TR"/>
        </w:rPr>
      </w:pPr>
    </w:p>
    <w:p w:rsidR="002655F2" w:rsidRPr="002655F2" w:rsidRDefault="002655F2" w:rsidP="002655F2">
      <w:pPr>
        <w:spacing w:after="0" w:line="240" w:lineRule="auto"/>
        <w:jc w:val="center"/>
        <w:rPr>
          <w:rFonts w:ascii="Times New Roman" w:eastAsia="Times New Roman" w:hAnsi="Times New Roman" w:cs="Times New Roman"/>
          <w:b/>
          <w:sz w:val="36"/>
          <w:szCs w:val="36"/>
          <w:lang w:eastAsia="tr-TR"/>
        </w:rPr>
      </w:pPr>
    </w:p>
    <w:p w:rsidR="002655F2" w:rsidRDefault="00CB098B" w:rsidP="002655F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17A18BAD" wp14:editId="2B78379A">
            <wp:extent cx="5758815" cy="3200400"/>
            <wp:effectExtent l="0" t="0" r="0" b="0"/>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3200400"/>
                    </a:xfrm>
                    <a:prstGeom prst="rect">
                      <a:avLst/>
                    </a:prstGeom>
                    <a:noFill/>
                    <a:ln>
                      <a:noFill/>
                    </a:ln>
                  </pic:spPr>
                </pic:pic>
              </a:graphicData>
            </a:graphic>
          </wp:inline>
        </w:drawing>
      </w:r>
    </w:p>
    <w:p w:rsidR="00CB098B" w:rsidRPr="002655F2" w:rsidRDefault="00CB098B" w:rsidP="002655F2">
      <w:pPr>
        <w:spacing w:after="0" w:line="240" w:lineRule="auto"/>
        <w:jc w:val="center"/>
        <w:rPr>
          <w:rFonts w:ascii="Times New Roman" w:eastAsia="Times New Roman" w:hAnsi="Times New Roman" w:cs="Times New Roman"/>
          <w:sz w:val="24"/>
          <w:szCs w:val="24"/>
          <w:lang w:eastAsia="tr-TR"/>
        </w:rPr>
      </w:pPr>
    </w:p>
    <w:p w:rsidR="00CB098B" w:rsidRDefault="00CB098B" w:rsidP="002655F2">
      <w:pPr>
        <w:spacing w:after="0" w:line="240" w:lineRule="auto"/>
        <w:jc w:val="center"/>
        <w:rPr>
          <w:rFonts w:ascii="Times New Roman" w:eastAsia="Times New Roman" w:hAnsi="Times New Roman" w:cs="Times New Roman"/>
          <w:sz w:val="24"/>
          <w:szCs w:val="24"/>
          <w:lang w:eastAsia="tr-TR"/>
        </w:rPr>
      </w:pPr>
    </w:p>
    <w:p w:rsidR="00CB098B" w:rsidRDefault="00CB098B" w:rsidP="002655F2">
      <w:pPr>
        <w:spacing w:after="0" w:line="240" w:lineRule="auto"/>
        <w:jc w:val="center"/>
        <w:rPr>
          <w:rFonts w:ascii="Times New Roman" w:eastAsia="Times New Roman" w:hAnsi="Times New Roman" w:cs="Times New Roman"/>
          <w:sz w:val="24"/>
          <w:szCs w:val="24"/>
          <w:lang w:eastAsia="tr-TR"/>
        </w:rPr>
      </w:pPr>
    </w:p>
    <w:p w:rsidR="005009E6" w:rsidRDefault="005009E6" w:rsidP="002655F2">
      <w:pPr>
        <w:spacing w:after="0" w:line="240" w:lineRule="auto"/>
        <w:jc w:val="center"/>
        <w:rPr>
          <w:rFonts w:ascii="Times New Roman" w:eastAsia="Times New Roman" w:hAnsi="Times New Roman" w:cs="Times New Roman"/>
          <w:sz w:val="24"/>
          <w:szCs w:val="24"/>
          <w:lang w:eastAsia="tr-TR"/>
        </w:rPr>
      </w:pPr>
    </w:p>
    <w:p w:rsidR="005009E6" w:rsidRDefault="005009E6" w:rsidP="002655F2">
      <w:pPr>
        <w:spacing w:after="0" w:line="240" w:lineRule="auto"/>
        <w:jc w:val="center"/>
        <w:rPr>
          <w:rFonts w:ascii="Times New Roman" w:eastAsia="Times New Roman" w:hAnsi="Times New Roman" w:cs="Times New Roman"/>
          <w:sz w:val="24"/>
          <w:szCs w:val="24"/>
          <w:lang w:eastAsia="tr-TR"/>
        </w:rPr>
      </w:pPr>
    </w:p>
    <w:p w:rsidR="005009E6" w:rsidRDefault="005009E6" w:rsidP="002655F2">
      <w:pPr>
        <w:spacing w:after="0" w:line="240" w:lineRule="auto"/>
        <w:jc w:val="center"/>
        <w:rPr>
          <w:rFonts w:ascii="Times New Roman" w:eastAsia="Times New Roman" w:hAnsi="Times New Roman" w:cs="Times New Roman"/>
          <w:sz w:val="24"/>
          <w:szCs w:val="24"/>
          <w:lang w:eastAsia="tr-TR"/>
        </w:rPr>
      </w:pPr>
    </w:p>
    <w:p w:rsidR="00CB098B" w:rsidRDefault="00CB098B" w:rsidP="002655F2">
      <w:pPr>
        <w:spacing w:after="0" w:line="240" w:lineRule="auto"/>
        <w:jc w:val="center"/>
        <w:rPr>
          <w:rFonts w:ascii="Times New Roman" w:eastAsia="Times New Roman" w:hAnsi="Times New Roman" w:cs="Times New Roman"/>
          <w:sz w:val="24"/>
          <w:szCs w:val="24"/>
          <w:lang w:eastAsia="tr-TR"/>
        </w:rPr>
      </w:pPr>
    </w:p>
    <w:p w:rsidR="00CB098B" w:rsidRPr="005009E6" w:rsidRDefault="00CB098B" w:rsidP="00CB098B">
      <w:pPr>
        <w:spacing w:after="0" w:line="240" w:lineRule="auto"/>
        <w:jc w:val="center"/>
        <w:rPr>
          <w:rFonts w:ascii="Times New Roman" w:eastAsia="Times New Roman" w:hAnsi="Times New Roman" w:cs="Times New Roman"/>
          <w:b/>
          <w:sz w:val="48"/>
          <w:szCs w:val="48"/>
          <w:lang w:eastAsia="tr-TR"/>
        </w:rPr>
      </w:pPr>
      <w:r w:rsidRPr="005009E6">
        <w:rPr>
          <w:rFonts w:ascii="Times New Roman" w:eastAsia="Times New Roman" w:hAnsi="Times New Roman" w:cs="Times New Roman"/>
          <w:b/>
          <w:sz w:val="48"/>
          <w:szCs w:val="48"/>
          <w:lang w:eastAsia="tr-TR"/>
        </w:rPr>
        <w:t xml:space="preserve">STRATEJİK PLAN </w:t>
      </w:r>
    </w:p>
    <w:p w:rsidR="00CB098B" w:rsidRPr="005009E6" w:rsidRDefault="00CB098B" w:rsidP="00CB098B">
      <w:pPr>
        <w:spacing w:after="0" w:line="240" w:lineRule="auto"/>
        <w:jc w:val="center"/>
        <w:rPr>
          <w:rFonts w:ascii="Times New Roman" w:eastAsia="Times New Roman" w:hAnsi="Times New Roman" w:cs="Times New Roman"/>
          <w:b/>
          <w:sz w:val="48"/>
          <w:szCs w:val="48"/>
          <w:lang w:eastAsia="tr-TR"/>
        </w:rPr>
      </w:pPr>
      <w:r w:rsidRPr="005009E6">
        <w:rPr>
          <w:rFonts w:ascii="Times New Roman" w:eastAsia="Times New Roman" w:hAnsi="Times New Roman" w:cs="Times New Roman"/>
          <w:b/>
          <w:sz w:val="48"/>
          <w:szCs w:val="48"/>
          <w:lang w:eastAsia="tr-TR"/>
        </w:rPr>
        <w:t>2015-2019</w:t>
      </w:r>
    </w:p>
    <w:p w:rsidR="005009E6" w:rsidRDefault="005009E6" w:rsidP="005009E6">
      <w:pPr>
        <w:spacing w:after="0" w:line="240" w:lineRule="auto"/>
        <w:rPr>
          <w:rFonts w:ascii="Times New Roman" w:eastAsia="Times New Roman" w:hAnsi="Times New Roman" w:cs="Times New Roman"/>
          <w:sz w:val="24"/>
          <w:szCs w:val="24"/>
          <w:lang w:eastAsia="tr-TR"/>
        </w:rPr>
      </w:pPr>
    </w:p>
    <w:p w:rsidR="005009E6" w:rsidRDefault="005009E6" w:rsidP="002655F2">
      <w:pPr>
        <w:spacing w:after="0" w:line="240" w:lineRule="auto"/>
        <w:jc w:val="center"/>
        <w:rPr>
          <w:rFonts w:ascii="Times New Roman" w:eastAsia="Times New Roman" w:hAnsi="Times New Roman" w:cs="Times New Roman"/>
          <w:sz w:val="24"/>
          <w:szCs w:val="24"/>
          <w:lang w:eastAsia="tr-TR"/>
        </w:rPr>
      </w:pPr>
    </w:p>
    <w:p w:rsidR="005009E6" w:rsidRPr="005009E6" w:rsidRDefault="005009E6" w:rsidP="005009E6">
      <w:pPr>
        <w:spacing w:after="0" w:line="240" w:lineRule="auto"/>
        <w:rPr>
          <w:rFonts w:ascii="Times New Roman" w:eastAsia="Times New Roman" w:hAnsi="Times New Roman" w:cs="Times New Roman"/>
          <w:b/>
          <w:sz w:val="40"/>
          <w:szCs w:val="40"/>
          <w:lang w:eastAsia="tr-TR"/>
        </w:rPr>
      </w:pPr>
    </w:p>
    <w:p w:rsidR="00067FD9" w:rsidRDefault="00067FD9" w:rsidP="000A36B2">
      <w:pPr>
        <w:keepNext/>
        <w:keepLines/>
        <w:spacing w:before="480" w:after="360"/>
        <w:outlineLvl w:val="0"/>
        <w:rPr>
          <w:rFonts w:ascii="Times New Roman" w:eastAsia="Times New Roman" w:hAnsi="Times New Roman" w:cs="Times New Roman"/>
          <w:b/>
          <w:bCs/>
          <w:color w:val="5B9BD5"/>
          <w:sz w:val="52"/>
          <w:szCs w:val="52"/>
        </w:rPr>
        <w:sectPr w:rsidR="00067FD9" w:rsidSect="001A55B1">
          <w:footerReference w:type="default" r:id="rId10"/>
          <w:pgSz w:w="11906" w:h="16838"/>
          <w:pgMar w:top="1417" w:right="1417" w:bottom="1417" w:left="1417" w:header="708" w:footer="708" w:gutter="0"/>
          <w:cols w:space="708"/>
          <w:docGrid w:linePitch="360"/>
        </w:sectPr>
      </w:pPr>
      <w:bookmarkStart w:id="1" w:name="_Toc414352718"/>
    </w:p>
    <w:p w:rsidR="002655F2" w:rsidRPr="002655F2" w:rsidRDefault="002655F2" w:rsidP="000A36B2">
      <w:pPr>
        <w:keepNext/>
        <w:keepLines/>
        <w:spacing w:before="480" w:after="360"/>
        <w:outlineLvl w:val="0"/>
        <w:rPr>
          <w:rFonts w:ascii="Times New Roman" w:eastAsia="Times New Roman" w:hAnsi="Times New Roman" w:cs="Times New Roman"/>
          <w:b/>
          <w:bCs/>
          <w:color w:val="5B9BD5"/>
          <w:sz w:val="52"/>
          <w:szCs w:val="52"/>
        </w:rPr>
      </w:pPr>
      <w:r w:rsidRPr="002655F2">
        <w:rPr>
          <w:rFonts w:ascii="Times New Roman" w:eastAsia="Times New Roman" w:hAnsi="Times New Roman" w:cs="Times New Roman"/>
          <w:b/>
          <w:bCs/>
          <w:color w:val="5B9BD5"/>
          <w:sz w:val="52"/>
          <w:szCs w:val="52"/>
        </w:rPr>
        <w:lastRenderedPageBreak/>
        <w:t>SUNUŞ</w:t>
      </w:r>
    </w:p>
    <w:p w:rsidR="002655F2" w:rsidRPr="002655F2" w:rsidRDefault="002655F2" w:rsidP="002655F2">
      <w:pPr>
        <w:keepNext/>
        <w:keepLines/>
        <w:spacing w:before="480" w:after="360"/>
        <w:outlineLvl w:val="0"/>
        <w:rPr>
          <w:rFonts w:ascii="Times New Roman" w:eastAsia="Times New Roman" w:hAnsi="Times New Roman" w:cs="Times New Roman"/>
          <w:b/>
          <w:bCs/>
          <w:color w:val="5B9BD5"/>
          <w:sz w:val="28"/>
          <w:szCs w:val="28"/>
        </w:rPr>
      </w:pPr>
      <w:r>
        <w:rPr>
          <w:rFonts w:ascii="Verdana" w:eastAsia="Times New Roman" w:hAnsi="Verdana" w:cs="Times New Roman"/>
          <w:noProof/>
          <w:sz w:val="24"/>
          <w:szCs w:val="24"/>
          <w:lang w:eastAsia="tr-TR"/>
        </w:rPr>
        <w:drawing>
          <wp:inline distT="0" distB="0" distL="0" distR="0" wp14:anchorId="1E527833" wp14:editId="5CDA0941">
            <wp:extent cx="5797309" cy="3297677"/>
            <wp:effectExtent l="19050" t="0" r="0" b="0"/>
            <wp:docPr id="3" name="Resim 3" descr="MURAT%20AY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AT%20AYD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7550" cy="3297814"/>
                    </a:xfrm>
                    <a:prstGeom prst="rect">
                      <a:avLst/>
                    </a:prstGeom>
                    <a:noFill/>
                    <a:ln>
                      <a:noFill/>
                    </a:ln>
                  </pic:spPr>
                </pic:pic>
              </a:graphicData>
            </a:graphic>
          </wp:inline>
        </w:drawing>
      </w:r>
      <w:bookmarkEnd w:id="1"/>
    </w:p>
    <w:p w:rsidR="002655F2" w:rsidRPr="002655F2" w:rsidRDefault="002655F2" w:rsidP="002655F2">
      <w:pPr>
        <w:autoSpaceDE w:val="0"/>
        <w:autoSpaceDN w:val="0"/>
        <w:adjustRightInd w:val="0"/>
        <w:spacing w:after="0" w:line="360" w:lineRule="auto"/>
        <w:ind w:firstLine="708"/>
        <w:jc w:val="both"/>
        <w:rPr>
          <w:rFonts w:ascii="Arial" w:eastAsia="Calibri" w:hAnsi="Arial" w:cs="Arial"/>
          <w:color w:val="FF0000"/>
        </w:rPr>
      </w:pPr>
      <w:bookmarkStart w:id="2" w:name="_Toc409281017"/>
      <w:r w:rsidRPr="002655F2">
        <w:rPr>
          <w:rFonts w:ascii="Arial" w:eastAsia="Calibri" w:hAnsi="Arial" w:cs="Arial"/>
        </w:rPr>
        <w:t>Kaymakamlığımız, ilçemiz kaynaklarının sağlıklı, yaşanabilir ve tabii sürdürülebilir bir şekilde etkin ve verimli kullanılıp geliştirilmesi, ilçemiz toplumsal yaşamının iyileştirilmesi misyonunu taşımaktadır. Bu çerçevede, ilçemiz insan kaynağının temelini atan ve geliştirilmesine yönelik çalışmalarını kurum önceliklerini belirleyerek planlar doğrultusunda gerçekleştirmekte olan milli eğitim alanındaki kuruluşlarımızın ve okullarımızın çalışmalarını memnuniyet ile izlemekteyiz. Kalkınma planları ve programlarında yer alan politika ve hedefler doğrultusunda, kamu kaynaklarının etkili, ekonomik ve verimli bir şekilde elde edilmesi ve kullanılması, performanslarının önceden belirlenmiş göstergeler doğrultusunda ölçülmesi ve uygulama sürecinin izleme ve değerlendirmesinin yapılması amacıyla okullarımızın ve kurumlarımızın misyon ve vizyonlarının oluşturulması, stratejik amaçlarının, ölçülebilir hedeflerinin ve bunlara ulaşılmasına yönelik faaliyet ve projelerinin saptanması çalışmaları sonucunda hazırlanan stratejik planların eğitim ve öğretimde başarının yükselmesine katkıda bulunacağına inanıyorum</w:t>
      </w:r>
      <w:r w:rsidRPr="002655F2">
        <w:rPr>
          <w:rFonts w:ascii="Arial" w:eastAsia="Calibri" w:hAnsi="Arial" w:cs="Arial"/>
          <w:color w:val="FF0000"/>
        </w:rPr>
        <w:t>.</w:t>
      </w:r>
    </w:p>
    <w:p w:rsidR="002655F2" w:rsidRPr="002655F2" w:rsidRDefault="002655F2" w:rsidP="002655F2">
      <w:pPr>
        <w:autoSpaceDE w:val="0"/>
        <w:autoSpaceDN w:val="0"/>
        <w:adjustRightInd w:val="0"/>
        <w:spacing w:after="0" w:line="360" w:lineRule="auto"/>
        <w:ind w:firstLine="708"/>
        <w:jc w:val="both"/>
        <w:rPr>
          <w:rFonts w:ascii="Arial" w:eastAsia="Calibri" w:hAnsi="Arial" w:cs="Arial"/>
        </w:rPr>
      </w:pPr>
      <w:r w:rsidRPr="002655F2">
        <w:rPr>
          <w:rFonts w:ascii="Arial" w:eastAsia="Calibri" w:hAnsi="Arial" w:cs="Arial"/>
        </w:rPr>
        <w:t>Yapılan çalışmaların İlçemizin eğitim sorunlarının çözümüne katkı yapmasını diliyor, emeği gecen herkese teşekkür ediyorum.</w:t>
      </w:r>
    </w:p>
    <w:p w:rsidR="002655F2" w:rsidRPr="002655F2" w:rsidRDefault="002655F2" w:rsidP="002655F2">
      <w:pPr>
        <w:spacing w:after="0" w:line="360" w:lineRule="auto"/>
        <w:ind w:left="720"/>
        <w:rPr>
          <w:rFonts w:ascii="Calibri" w:eastAsia="Calibri" w:hAnsi="Calibri" w:cs="Calibri"/>
          <w:lang w:eastAsia="tr-TR"/>
        </w:rPr>
      </w:pPr>
      <w:r w:rsidRPr="002655F2">
        <w:rPr>
          <w:rFonts w:ascii="Calibri" w:eastAsia="Calibri" w:hAnsi="Calibri" w:cs="Calibri"/>
          <w:lang w:eastAsia="tr-TR"/>
        </w:rPr>
        <w:tab/>
      </w:r>
      <w:bookmarkStart w:id="3" w:name="_Toc414219942"/>
      <w:bookmarkStart w:id="4" w:name="_Toc414220837"/>
      <w:bookmarkStart w:id="5" w:name="_Toc414221867"/>
      <w:r w:rsidRPr="002655F2">
        <w:rPr>
          <w:rFonts w:ascii="Calibri" w:eastAsia="Calibri" w:hAnsi="Calibri" w:cs="Calibri"/>
          <w:lang w:eastAsia="tr-TR"/>
        </w:rPr>
        <w:tab/>
      </w:r>
      <w:r w:rsidRPr="002655F2">
        <w:rPr>
          <w:rFonts w:ascii="Calibri" w:eastAsia="Calibri" w:hAnsi="Calibri" w:cs="Calibri"/>
          <w:lang w:eastAsia="tr-TR"/>
        </w:rPr>
        <w:tab/>
      </w:r>
      <w:r w:rsidRPr="002655F2">
        <w:rPr>
          <w:rFonts w:ascii="Calibri" w:eastAsia="Calibri" w:hAnsi="Calibri" w:cs="Calibri"/>
          <w:lang w:eastAsia="tr-TR"/>
        </w:rPr>
        <w:tab/>
      </w:r>
      <w:r w:rsidRPr="002655F2">
        <w:rPr>
          <w:rFonts w:ascii="Calibri" w:eastAsia="Calibri" w:hAnsi="Calibri" w:cs="Calibri"/>
          <w:lang w:eastAsia="tr-TR"/>
        </w:rPr>
        <w:tab/>
      </w:r>
      <w:r w:rsidRPr="002655F2">
        <w:rPr>
          <w:rFonts w:ascii="Calibri" w:eastAsia="Calibri" w:hAnsi="Calibri" w:cs="Calibri"/>
          <w:lang w:eastAsia="tr-TR"/>
        </w:rPr>
        <w:tab/>
      </w:r>
      <w:r w:rsidRPr="002655F2">
        <w:rPr>
          <w:rFonts w:ascii="Calibri" w:eastAsia="Calibri" w:hAnsi="Calibri" w:cs="Calibri"/>
          <w:lang w:eastAsia="tr-TR"/>
        </w:rPr>
        <w:tab/>
      </w:r>
      <w:r w:rsidRPr="002655F2">
        <w:rPr>
          <w:rFonts w:ascii="Calibri" w:eastAsia="Calibri" w:hAnsi="Calibri" w:cs="Calibri"/>
          <w:lang w:eastAsia="tr-TR"/>
        </w:rPr>
        <w:tab/>
      </w:r>
      <w:bookmarkEnd w:id="3"/>
      <w:bookmarkEnd w:id="4"/>
      <w:bookmarkEnd w:id="5"/>
    </w:p>
    <w:p w:rsidR="002655F2" w:rsidRPr="002655F2" w:rsidRDefault="000A36B2" w:rsidP="002655F2">
      <w:pPr>
        <w:spacing w:after="0" w:line="360" w:lineRule="auto"/>
        <w:ind w:left="6384"/>
        <w:rPr>
          <w:rFonts w:ascii="Arial" w:eastAsia="Calibri" w:hAnsi="Arial" w:cs="Arial"/>
          <w:lang w:eastAsia="tr-TR"/>
        </w:rPr>
      </w:pPr>
      <w:r>
        <w:rPr>
          <w:rFonts w:ascii="Arial" w:eastAsia="Calibri" w:hAnsi="Arial" w:cs="Arial"/>
          <w:lang w:eastAsia="tr-TR"/>
        </w:rPr>
        <w:t xml:space="preserve">       </w:t>
      </w:r>
      <w:r w:rsidR="002655F2" w:rsidRPr="002655F2">
        <w:rPr>
          <w:rFonts w:ascii="Arial" w:eastAsia="Calibri" w:hAnsi="Arial" w:cs="Arial"/>
          <w:lang w:eastAsia="tr-TR"/>
        </w:rPr>
        <w:t>Murat AYDIN</w:t>
      </w:r>
    </w:p>
    <w:p w:rsidR="002655F2" w:rsidRPr="000A36B2" w:rsidRDefault="002655F2" w:rsidP="000A36B2">
      <w:pPr>
        <w:spacing w:after="0" w:line="360" w:lineRule="auto"/>
        <w:ind w:left="720"/>
        <w:rPr>
          <w:rFonts w:ascii="Arial" w:eastAsia="Calibri" w:hAnsi="Arial" w:cs="Arial"/>
          <w:lang w:eastAsia="tr-TR"/>
        </w:rPr>
      </w:pP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r>
      <w:r w:rsidRPr="002655F2">
        <w:rPr>
          <w:rFonts w:ascii="Arial" w:eastAsia="Calibri" w:hAnsi="Arial" w:cs="Arial"/>
          <w:lang w:eastAsia="tr-TR"/>
        </w:rPr>
        <w:tab/>
        <w:t xml:space="preserve">  Ağaçören Kaymakam</w:t>
      </w:r>
      <w:bookmarkEnd w:id="2"/>
      <w:r w:rsidRPr="002655F2">
        <w:rPr>
          <w:rFonts w:ascii="Arial" w:eastAsia="Calibri" w:hAnsi="Arial" w:cs="Arial"/>
          <w:lang w:eastAsia="tr-TR"/>
        </w:rPr>
        <w:t>ı</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2655F2" w:rsidRPr="002655F2" w:rsidTr="002655F2">
        <w:trPr>
          <w:trHeight w:val="17"/>
          <w:jc w:val="center"/>
        </w:trPr>
        <w:tc>
          <w:tcPr>
            <w:tcW w:w="8827" w:type="dxa"/>
            <w:shd w:val="clear" w:color="auto" w:fill="C00000"/>
            <w:vAlign w:val="center"/>
          </w:tcPr>
          <w:p w:rsidR="002655F2" w:rsidRPr="002655F2" w:rsidRDefault="002655F2" w:rsidP="002655F2">
            <w:pPr>
              <w:spacing w:after="0" w:line="240" w:lineRule="auto"/>
              <w:jc w:val="center"/>
              <w:rPr>
                <w:rFonts w:ascii="Times New Roman" w:eastAsia="Times New Roman" w:hAnsi="Times New Roman" w:cs="Times New Roman"/>
                <w:b/>
                <w:color w:val="FFFFFF"/>
                <w:sz w:val="24"/>
                <w:szCs w:val="24"/>
                <w:lang w:eastAsia="tr-TR"/>
              </w:rPr>
            </w:pPr>
            <w:r w:rsidRPr="002655F2">
              <w:rPr>
                <w:rFonts w:ascii="Times New Roman" w:eastAsia="Times New Roman" w:hAnsi="Times New Roman" w:cs="Times New Roman"/>
                <w:b/>
                <w:color w:val="FFFFFF"/>
                <w:sz w:val="24"/>
                <w:szCs w:val="24"/>
                <w:lang w:eastAsia="tr-TR"/>
              </w:rPr>
              <w:lastRenderedPageBreak/>
              <w:t>İÇİNDEKİLER</w:t>
            </w:r>
          </w:p>
        </w:tc>
        <w:tc>
          <w:tcPr>
            <w:tcW w:w="1017" w:type="dxa"/>
            <w:shd w:val="clear" w:color="auto" w:fill="C00000"/>
            <w:vAlign w:val="center"/>
          </w:tcPr>
          <w:p w:rsidR="002655F2" w:rsidRPr="002655F2" w:rsidRDefault="002655F2" w:rsidP="002655F2">
            <w:pPr>
              <w:spacing w:after="0" w:line="240" w:lineRule="auto"/>
              <w:jc w:val="center"/>
              <w:rPr>
                <w:rFonts w:ascii="Times New Roman" w:eastAsia="Times New Roman" w:hAnsi="Times New Roman" w:cs="Times New Roman"/>
                <w:b/>
                <w:color w:val="FFFFFF"/>
                <w:sz w:val="24"/>
                <w:szCs w:val="24"/>
                <w:lang w:eastAsia="tr-TR"/>
              </w:rPr>
            </w:pPr>
            <w:r w:rsidRPr="002655F2">
              <w:rPr>
                <w:rFonts w:ascii="Times New Roman" w:eastAsia="Times New Roman" w:hAnsi="Times New Roman" w:cs="Times New Roman"/>
                <w:b/>
                <w:color w:val="FFFFFF"/>
                <w:sz w:val="24"/>
                <w:szCs w:val="24"/>
                <w:lang w:eastAsia="tr-TR"/>
              </w:rPr>
              <w:t>SAYFA NO</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SUNUŞ</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İÇİNDEKİLER</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II</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TABLOLAR</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III</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KISALTMALAR</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IV</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TANIMLAR</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w:t>
            </w:r>
          </w:p>
        </w:tc>
      </w:tr>
      <w:tr w:rsidR="002655F2" w:rsidRPr="002655F2" w:rsidTr="002655F2">
        <w:trPr>
          <w:trHeight w:val="17"/>
          <w:jc w:val="center"/>
        </w:trPr>
        <w:tc>
          <w:tcPr>
            <w:tcW w:w="8827" w:type="dxa"/>
            <w:vAlign w:val="center"/>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GİRİŞ</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VII</w:t>
            </w:r>
          </w:p>
        </w:tc>
      </w:tr>
      <w:tr w:rsidR="002655F2" w:rsidRPr="002655F2" w:rsidTr="002655F2">
        <w:trPr>
          <w:trHeight w:val="17"/>
          <w:jc w:val="center"/>
        </w:trPr>
        <w:tc>
          <w:tcPr>
            <w:tcW w:w="8827" w:type="dxa"/>
            <w:vAlign w:val="center"/>
          </w:tcPr>
          <w:p w:rsidR="002655F2" w:rsidRPr="002655F2" w:rsidRDefault="002655F2" w:rsidP="00510397">
            <w:pPr>
              <w:numPr>
                <w:ilvl w:val="0"/>
                <w:numId w:val="9"/>
              </w:numPr>
              <w:spacing w:after="0" w:line="240" w:lineRule="auto"/>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BÖLÜM</w:t>
            </w:r>
          </w:p>
        </w:tc>
        <w:tc>
          <w:tcPr>
            <w:tcW w:w="1017" w:type="dxa"/>
            <w:vAlign w:val="center"/>
          </w:tcPr>
          <w:p w:rsidR="002655F2" w:rsidRPr="002655F2" w:rsidRDefault="002655F2" w:rsidP="008A02C2">
            <w:pPr>
              <w:spacing w:after="0" w:line="240" w:lineRule="auto"/>
              <w:jc w:val="center"/>
              <w:rPr>
                <w:rFonts w:ascii="Times New Roman" w:eastAsia="Times New Roman" w:hAnsi="Times New Roman" w:cs="Times New Roman"/>
                <w:sz w:val="24"/>
                <w:szCs w:val="24"/>
                <w:lang w:eastAsia="tr-TR"/>
              </w:rPr>
            </w:pPr>
          </w:p>
        </w:tc>
      </w:tr>
      <w:tr w:rsidR="002655F2" w:rsidRPr="002655F2" w:rsidTr="002655F2">
        <w:trPr>
          <w:trHeight w:val="245"/>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STRATEJİK PLAN HAZIRLIK SÜRECİ </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2655F2" w:rsidRPr="002655F2" w:rsidTr="002655F2">
        <w:trPr>
          <w:trHeight w:val="245"/>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A-AĞAÇÖREN İLÇE MEM 2015-2019 STRATEJİK PLANLAMA SÜRECİ</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2655F2" w:rsidRPr="002655F2" w:rsidTr="002655F2">
        <w:trPr>
          <w:trHeight w:val="245"/>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B-STRATEJİK PLAN MODELİ</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2655F2" w:rsidRPr="002655F2" w:rsidTr="002655F2">
        <w:trPr>
          <w:trHeight w:val="245"/>
          <w:jc w:val="center"/>
        </w:trPr>
        <w:tc>
          <w:tcPr>
            <w:tcW w:w="8827" w:type="dxa"/>
          </w:tcPr>
          <w:p w:rsidR="002655F2" w:rsidRPr="002655F2" w:rsidRDefault="002655F2" w:rsidP="00510397">
            <w:pPr>
              <w:numPr>
                <w:ilvl w:val="0"/>
                <w:numId w:val="9"/>
              </w:numPr>
              <w:spacing w:after="0" w:line="240" w:lineRule="auto"/>
              <w:jc w:val="both"/>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BÖLÜM</w:t>
            </w:r>
          </w:p>
        </w:tc>
        <w:tc>
          <w:tcPr>
            <w:tcW w:w="1017" w:type="dxa"/>
            <w:vAlign w:val="center"/>
          </w:tcPr>
          <w:p w:rsidR="002655F2" w:rsidRPr="002655F2" w:rsidRDefault="002655F2" w:rsidP="008A02C2">
            <w:pPr>
              <w:spacing w:after="0" w:line="240" w:lineRule="auto"/>
              <w:jc w:val="center"/>
              <w:rPr>
                <w:rFonts w:ascii="Times New Roman" w:eastAsia="Times New Roman" w:hAnsi="Times New Roman" w:cs="Times New Roman"/>
                <w:sz w:val="24"/>
                <w:szCs w:val="24"/>
                <w:lang w:eastAsia="tr-TR"/>
              </w:rPr>
            </w:pPr>
          </w:p>
        </w:tc>
      </w:tr>
      <w:tr w:rsidR="002655F2" w:rsidRPr="002655F2" w:rsidTr="002655F2">
        <w:trPr>
          <w:trHeight w:val="290"/>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DURUM ANALİZİ</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r w:rsidR="002655F2" w:rsidRPr="002655F2" w:rsidTr="002655F2">
        <w:trPr>
          <w:trHeight w:val="290"/>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A-TARİHİ GELİŞİM</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B-YASAL YÜKÜMLÜLÜKLER VE MEVZUAT ANALİZİ</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C-FAALİYET ALANLARI İLE ÜRÜN VE HİZMETLER</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 D-PAYDAŞ ANALİZİ</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 KURUM İÇİ VE DIŞI ANALİZ </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r>
      <w:tr w:rsidR="002655F2" w:rsidRPr="002655F2" w:rsidTr="002655F2">
        <w:trPr>
          <w:trHeight w:val="17"/>
          <w:jc w:val="center"/>
        </w:trPr>
        <w:tc>
          <w:tcPr>
            <w:tcW w:w="8827" w:type="dxa"/>
          </w:tcPr>
          <w:p w:rsidR="002655F2" w:rsidRPr="002655F2" w:rsidRDefault="002655F2" w:rsidP="00510397">
            <w:pPr>
              <w:numPr>
                <w:ilvl w:val="0"/>
                <w:numId w:val="9"/>
              </w:numPr>
              <w:spacing w:after="0" w:line="240" w:lineRule="auto"/>
              <w:jc w:val="both"/>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BÖLÜM</w:t>
            </w:r>
          </w:p>
        </w:tc>
        <w:tc>
          <w:tcPr>
            <w:tcW w:w="1017" w:type="dxa"/>
            <w:vAlign w:val="center"/>
          </w:tcPr>
          <w:p w:rsidR="002655F2" w:rsidRPr="002655F2" w:rsidRDefault="002655F2" w:rsidP="008A02C2">
            <w:pPr>
              <w:spacing w:after="0" w:line="240" w:lineRule="auto"/>
              <w:jc w:val="center"/>
              <w:rPr>
                <w:rFonts w:ascii="Times New Roman" w:eastAsia="Times New Roman" w:hAnsi="Times New Roman" w:cs="Times New Roman"/>
                <w:sz w:val="24"/>
                <w:szCs w:val="24"/>
                <w:lang w:eastAsia="tr-TR"/>
              </w:rPr>
            </w:pP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GELECEĞE YÖNELİM</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MİSYON</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VİZYON</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TEMEL DEĞERLER </w:t>
            </w:r>
          </w:p>
        </w:tc>
        <w:tc>
          <w:tcPr>
            <w:tcW w:w="1017" w:type="dxa"/>
            <w:vAlign w:val="center"/>
          </w:tcPr>
          <w:p w:rsidR="002655F2" w:rsidRPr="002655F2" w:rsidRDefault="008A02C2"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PLAN GENEL TABLOSU</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TEMA : EĞİTİM ÖĞRETİME ERİŞİM</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1-Stratejik Amaç</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w:t>
            </w:r>
          </w:p>
        </w:tc>
      </w:tr>
      <w:tr w:rsidR="002655F2" w:rsidRPr="002655F2" w:rsidTr="002655F2">
        <w:trPr>
          <w:trHeight w:val="318"/>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TEMA : EĞİTİM-ÖĞRETİMDE KALİTE</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2-Stratejik Amaç</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TEMA : KURUMSAL KAPASİTE</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w:t>
            </w: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3-Stratejik Amaç</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46</w:t>
            </w:r>
          </w:p>
        </w:tc>
      </w:tr>
      <w:tr w:rsidR="002655F2" w:rsidRPr="002655F2" w:rsidTr="002655F2">
        <w:trPr>
          <w:trHeight w:val="17"/>
          <w:jc w:val="center"/>
        </w:trPr>
        <w:tc>
          <w:tcPr>
            <w:tcW w:w="8827" w:type="dxa"/>
            <w:vAlign w:val="center"/>
          </w:tcPr>
          <w:p w:rsidR="002655F2" w:rsidRPr="002655F2" w:rsidRDefault="002655F2" w:rsidP="00510397">
            <w:pPr>
              <w:numPr>
                <w:ilvl w:val="0"/>
                <w:numId w:val="9"/>
              </w:numPr>
              <w:spacing w:after="0" w:line="240" w:lineRule="auto"/>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BÖLÜM</w:t>
            </w:r>
          </w:p>
        </w:tc>
        <w:tc>
          <w:tcPr>
            <w:tcW w:w="1017" w:type="dxa"/>
            <w:vAlign w:val="center"/>
          </w:tcPr>
          <w:p w:rsidR="002655F2" w:rsidRPr="002655F2" w:rsidRDefault="002655F2" w:rsidP="008A02C2">
            <w:pPr>
              <w:spacing w:after="0" w:line="240" w:lineRule="auto"/>
              <w:jc w:val="center"/>
              <w:rPr>
                <w:rFonts w:ascii="Times New Roman" w:eastAsia="Times New Roman" w:hAnsi="Times New Roman" w:cs="Times New Roman"/>
                <w:sz w:val="24"/>
                <w:szCs w:val="24"/>
                <w:lang w:eastAsia="tr-TR"/>
              </w:rPr>
            </w:pP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MALİYETLENDİRME</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w:t>
            </w:r>
          </w:p>
        </w:tc>
      </w:tr>
      <w:tr w:rsidR="002655F2" w:rsidRPr="002655F2" w:rsidTr="002655F2">
        <w:trPr>
          <w:trHeight w:val="17"/>
          <w:jc w:val="center"/>
        </w:trPr>
        <w:tc>
          <w:tcPr>
            <w:tcW w:w="8827" w:type="dxa"/>
          </w:tcPr>
          <w:p w:rsidR="002655F2" w:rsidRPr="002655F2" w:rsidRDefault="002655F2" w:rsidP="00510397">
            <w:pPr>
              <w:numPr>
                <w:ilvl w:val="0"/>
                <w:numId w:val="9"/>
              </w:numPr>
              <w:spacing w:after="0" w:line="240" w:lineRule="auto"/>
              <w:jc w:val="both"/>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BÖLÜM</w:t>
            </w:r>
          </w:p>
        </w:tc>
        <w:tc>
          <w:tcPr>
            <w:tcW w:w="1017" w:type="dxa"/>
            <w:vAlign w:val="center"/>
          </w:tcPr>
          <w:p w:rsidR="002655F2" w:rsidRPr="002655F2" w:rsidRDefault="002655F2" w:rsidP="008A02C2">
            <w:pPr>
              <w:spacing w:after="0" w:line="240" w:lineRule="auto"/>
              <w:jc w:val="center"/>
              <w:rPr>
                <w:rFonts w:ascii="Times New Roman" w:eastAsia="Times New Roman" w:hAnsi="Times New Roman" w:cs="Times New Roman"/>
                <w:sz w:val="24"/>
                <w:szCs w:val="24"/>
                <w:lang w:eastAsia="tr-TR"/>
              </w:rPr>
            </w:pPr>
          </w:p>
        </w:tc>
      </w:tr>
      <w:tr w:rsidR="002655F2" w:rsidRPr="002655F2" w:rsidTr="002655F2">
        <w:trPr>
          <w:trHeight w:val="17"/>
          <w:jc w:val="center"/>
        </w:trPr>
        <w:tc>
          <w:tcPr>
            <w:tcW w:w="8827" w:type="dxa"/>
          </w:tcPr>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İZLEME VE DEĞERLENDİRME</w:t>
            </w:r>
          </w:p>
        </w:tc>
        <w:tc>
          <w:tcPr>
            <w:tcW w:w="1017" w:type="dxa"/>
            <w:vAlign w:val="center"/>
          </w:tcPr>
          <w:p w:rsidR="002655F2"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55</w:t>
            </w:r>
          </w:p>
        </w:tc>
      </w:tr>
      <w:tr w:rsidR="00890858" w:rsidRPr="002655F2" w:rsidTr="002655F2">
        <w:trPr>
          <w:trHeight w:val="17"/>
          <w:jc w:val="center"/>
        </w:trPr>
        <w:tc>
          <w:tcPr>
            <w:tcW w:w="8827" w:type="dxa"/>
          </w:tcPr>
          <w:p w:rsidR="00890858" w:rsidRPr="00890858" w:rsidRDefault="00890858" w:rsidP="002655F2">
            <w:pPr>
              <w:spacing w:after="0" w:line="24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
                <w:sz w:val="24"/>
                <w:szCs w:val="24"/>
                <w:lang w:eastAsia="tr-TR"/>
              </w:rPr>
              <w:t>EKLER</w:t>
            </w:r>
          </w:p>
        </w:tc>
        <w:tc>
          <w:tcPr>
            <w:tcW w:w="1017" w:type="dxa"/>
            <w:vAlign w:val="center"/>
          </w:tcPr>
          <w:p w:rsidR="00890858" w:rsidRPr="002655F2" w:rsidRDefault="007B7007" w:rsidP="008A02C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58</w:t>
            </w:r>
          </w:p>
        </w:tc>
      </w:tr>
    </w:tbl>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tbl>
      <w:tblPr>
        <w:tblpPr w:leftFromText="141" w:rightFromText="141" w:vertAnchor="text" w:horzAnchor="margin" w:tblpX="-318" w:tblpY="9"/>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73"/>
        <w:gridCol w:w="2416"/>
      </w:tblGrid>
      <w:tr w:rsidR="00510397" w:rsidRPr="002655F2" w:rsidTr="00510397">
        <w:trPr>
          <w:trHeight w:val="983"/>
        </w:trPr>
        <w:tc>
          <w:tcPr>
            <w:tcW w:w="7473" w:type="dxa"/>
            <w:shd w:val="clear" w:color="auto" w:fill="F79646"/>
            <w:vAlign w:val="center"/>
          </w:tcPr>
          <w:p w:rsidR="00510397" w:rsidRPr="002655F2" w:rsidRDefault="00510397" w:rsidP="00510397">
            <w:pPr>
              <w:spacing w:after="0" w:line="240" w:lineRule="auto"/>
              <w:jc w:val="center"/>
              <w:rPr>
                <w:rFonts w:ascii="Arial" w:eastAsia="Times New Roman" w:hAnsi="Arial" w:cs="Arial"/>
                <w:b/>
                <w:color w:val="FFFFFF"/>
                <w:sz w:val="24"/>
                <w:szCs w:val="24"/>
                <w:lang w:eastAsia="tr-TR"/>
              </w:rPr>
            </w:pPr>
            <w:r w:rsidRPr="002655F2">
              <w:rPr>
                <w:rFonts w:ascii="Arial" w:eastAsia="Times New Roman" w:hAnsi="Arial" w:cs="Arial"/>
                <w:b/>
                <w:color w:val="FFFFFF"/>
                <w:sz w:val="24"/>
                <w:szCs w:val="24"/>
                <w:lang w:eastAsia="tr-TR"/>
              </w:rPr>
              <w:lastRenderedPageBreak/>
              <w:t>TABLOLAR VE ŞEKİLLER DİZİNİ</w:t>
            </w:r>
          </w:p>
        </w:tc>
        <w:tc>
          <w:tcPr>
            <w:tcW w:w="2416" w:type="dxa"/>
            <w:shd w:val="clear" w:color="auto" w:fill="F79646"/>
            <w:vAlign w:val="center"/>
          </w:tcPr>
          <w:p w:rsidR="00510397" w:rsidRPr="002655F2" w:rsidRDefault="00510397" w:rsidP="00510397">
            <w:pPr>
              <w:spacing w:after="0" w:line="240" w:lineRule="auto"/>
              <w:jc w:val="center"/>
              <w:rPr>
                <w:rFonts w:ascii="Arial" w:eastAsia="Times New Roman" w:hAnsi="Arial" w:cs="Arial"/>
                <w:b/>
                <w:color w:val="FFFFFF"/>
                <w:sz w:val="24"/>
                <w:szCs w:val="24"/>
                <w:lang w:eastAsia="tr-TR"/>
              </w:rPr>
            </w:pPr>
            <w:r w:rsidRPr="002655F2">
              <w:rPr>
                <w:rFonts w:ascii="Arial" w:eastAsia="Times New Roman" w:hAnsi="Arial" w:cs="Arial"/>
                <w:b/>
                <w:color w:val="FFFFFF"/>
                <w:sz w:val="24"/>
                <w:szCs w:val="24"/>
                <w:lang w:eastAsia="tr-TR"/>
              </w:rPr>
              <w:t>SAYFA NO</w:t>
            </w:r>
          </w:p>
        </w:tc>
      </w:tr>
      <w:tr w:rsidR="00510397" w:rsidRPr="002655F2" w:rsidTr="00510397">
        <w:trPr>
          <w:trHeight w:val="826"/>
        </w:trPr>
        <w:tc>
          <w:tcPr>
            <w:tcW w:w="7473" w:type="dxa"/>
            <w:shd w:val="clear" w:color="auto" w:fill="auto"/>
            <w:vAlign w:val="center"/>
          </w:tcPr>
          <w:p w:rsidR="00510397" w:rsidRPr="002655F2" w:rsidRDefault="00510397" w:rsidP="00510397">
            <w:pPr>
              <w:numPr>
                <w:ilvl w:val="0"/>
                <w:numId w:val="10"/>
              </w:numPr>
              <w:spacing w:after="0" w:line="240" w:lineRule="auto"/>
              <w:rPr>
                <w:rFonts w:ascii="Arial" w:eastAsia="Times New Roman" w:hAnsi="Arial" w:cs="Arial"/>
                <w:b/>
                <w:sz w:val="24"/>
                <w:szCs w:val="24"/>
                <w:lang w:eastAsia="tr-TR"/>
              </w:rPr>
            </w:pPr>
            <w:r w:rsidRPr="002655F2">
              <w:rPr>
                <w:rFonts w:ascii="Arial" w:eastAsia="Times New Roman" w:hAnsi="Arial" w:cs="Arial"/>
                <w:b/>
                <w:sz w:val="24"/>
                <w:szCs w:val="24"/>
                <w:lang w:eastAsia="tr-TR"/>
              </w:rPr>
              <w:t>TABLOLAR</w:t>
            </w:r>
          </w:p>
        </w:tc>
        <w:tc>
          <w:tcPr>
            <w:tcW w:w="2416" w:type="dxa"/>
            <w:shd w:val="clear" w:color="auto" w:fill="auto"/>
            <w:vAlign w:val="center"/>
          </w:tcPr>
          <w:p w:rsidR="00510397" w:rsidRPr="002655F2" w:rsidRDefault="00510397" w:rsidP="00510397">
            <w:pPr>
              <w:spacing w:after="0" w:line="240" w:lineRule="auto"/>
              <w:jc w:val="center"/>
              <w:rPr>
                <w:rFonts w:ascii="Arial" w:eastAsia="Times New Roman" w:hAnsi="Arial" w:cs="Arial"/>
                <w:sz w:val="24"/>
                <w:szCs w:val="24"/>
                <w:lang w:eastAsia="tr-TR"/>
              </w:rPr>
            </w:pPr>
          </w:p>
        </w:tc>
      </w:tr>
      <w:tr w:rsidR="00510397" w:rsidRPr="002655F2" w:rsidTr="00510397">
        <w:trPr>
          <w:trHeight w:val="351"/>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Tablo: 1</w:t>
            </w:r>
            <w:r w:rsidR="00311267">
              <w:rPr>
                <w:rFonts w:ascii="Arial" w:eastAsia="Times New Roman" w:hAnsi="Arial" w:cs="Arial"/>
                <w:sz w:val="24"/>
                <w:szCs w:val="24"/>
                <w:lang w:eastAsia="tr-TR"/>
              </w:rPr>
              <w:t xml:space="preserve">  Stratejik Plan Takvimi</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3</w:t>
            </w:r>
          </w:p>
        </w:tc>
      </w:tr>
      <w:tr w:rsidR="00510397" w:rsidRPr="002655F2" w:rsidTr="00510397">
        <w:trPr>
          <w:trHeight w:val="351"/>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2 </w:t>
            </w:r>
            <w:r w:rsidR="00311267">
              <w:rPr>
                <w:rFonts w:ascii="Arial" w:eastAsia="Times New Roman" w:hAnsi="Arial" w:cs="Arial"/>
                <w:sz w:val="24"/>
                <w:szCs w:val="24"/>
                <w:lang w:eastAsia="tr-TR"/>
              </w:rPr>
              <w:t xml:space="preserve"> Faaliyet Alanları</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6</w:t>
            </w:r>
          </w:p>
        </w:tc>
      </w:tr>
      <w:tr w:rsidR="00510397" w:rsidRPr="002655F2" w:rsidTr="00510397">
        <w:trPr>
          <w:trHeight w:val="351"/>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3 </w:t>
            </w:r>
            <w:r w:rsidR="00311267">
              <w:rPr>
                <w:rFonts w:ascii="Arial" w:eastAsia="Times New Roman" w:hAnsi="Arial" w:cs="Arial"/>
                <w:sz w:val="24"/>
                <w:szCs w:val="24"/>
                <w:lang w:eastAsia="tr-TR"/>
              </w:rPr>
              <w:t xml:space="preserve"> Kurumumuzda Çalışan Personel Sayısı</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20</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4 </w:t>
            </w:r>
            <w:r w:rsidR="00311267">
              <w:rPr>
                <w:rFonts w:ascii="Arial" w:eastAsia="Times New Roman" w:hAnsi="Arial" w:cs="Arial"/>
                <w:sz w:val="24"/>
                <w:szCs w:val="24"/>
                <w:lang w:eastAsia="tr-TR"/>
              </w:rPr>
              <w:t xml:space="preserve"> Kurum Personelinin Eğitim Düzeyi</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20</w:t>
            </w:r>
          </w:p>
        </w:tc>
      </w:tr>
      <w:tr w:rsidR="00510397" w:rsidRPr="002655F2" w:rsidTr="00510397">
        <w:trPr>
          <w:trHeight w:val="366"/>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5 </w:t>
            </w:r>
            <w:r w:rsidR="00311267">
              <w:rPr>
                <w:rFonts w:ascii="Arial" w:eastAsia="Times New Roman" w:hAnsi="Arial" w:cs="Arial"/>
                <w:sz w:val="24"/>
                <w:szCs w:val="24"/>
                <w:lang w:eastAsia="tr-TR"/>
              </w:rPr>
              <w:t xml:space="preserve"> Kurum Personelinin Hizmet Süresine İlişkin Bilgiler</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21</w:t>
            </w:r>
          </w:p>
        </w:tc>
      </w:tr>
      <w:tr w:rsidR="00510397" w:rsidRPr="002655F2" w:rsidTr="00510397">
        <w:trPr>
          <w:trHeight w:val="45"/>
        </w:trPr>
        <w:tc>
          <w:tcPr>
            <w:tcW w:w="7473" w:type="dxa"/>
            <w:shd w:val="clear" w:color="auto" w:fill="auto"/>
            <w:vAlign w:val="center"/>
          </w:tcPr>
          <w:p w:rsidR="00510397" w:rsidRPr="002655F2" w:rsidRDefault="00F2040A" w:rsidP="00F2040A">
            <w:pPr>
              <w:spacing w:after="0" w:line="240" w:lineRule="auto"/>
              <w:rPr>
                <w:rFonts w:ascii="Arial" w:eastAsia="Times New Roman" w:hAnsi="Arial" w:cs="Arial"/>
                <w:sz w:val="24"/>
                <w:szCs w:val="24"/>
                <w:lang w:eastAsia="tr-TR"/>
              </w:rPr>
            </w:pPr>
            <w:r>
              <w:rPr>
                <w:rFonts w:ascii="Arial" w:eastAsia="Times New Roman" w:hAnsi="Arial" w:cs="Arial"/>
                <w:sz w:val="24"/>
                <w:szCs w:val="24"/>
                <w:lang w:eastAsia="tr-TR"/>
              </w:rPr>
              <w:t xml:space="preserve">Tablo: 6 </w:t>
            </w:r>
            <w:r w:rsidR="00311267">
              <w:rPr>
                <w:rFonts w:ascii="Arial" w:eastAsia="Times New Roman" w:hAnsi="Arial" w:cs="Arial"/>
                <w:sz w:val="24"/>
                <w:szCs w:val="24"/>
                <w:lang w:eastAsia="tr-TR"/>
              </w:rPr>
              <w:t xml:space="preserve"> Kurum Norm Kadro Durumu</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21</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7 </w:t>
            </w:r>
            <w:r w:rsidR="00311267">
              <w:rPr>
                <w:rFonts w:ascii="Arial" w:eastAsia="Times New Roman" w:hAnsi="Arial" w:cs="Arial"/>
                <w:sz w:val="24"/>
                <w:szCs w:val="24"/>
                <w:lang w:eastAsia="tr-TR"/>
              </w:rPr>
              <w:t xml:space="preserve"> Personelin Katıldığı </w:t>
            </w:r>
            <w:proofErr w:type="spellStart"/>
            <w:r w:rsidR="00311267">
              <w:rPr>
                <w:rFonts w:ascii="Arial" w:eastAsia="Times New Roman" w:hAnsi="Arial" w:cs="Arial"/>
                <w:sz w:val="24"/>
                <w:szCs w:val="24"/>
                <w:lang w:eastAsia="tr-TR"/>
              </w:rPr>
              <w:t>Hizmetiçi</w:t>
            </w:r>
            <w:proofErr w:type="spellEnd"/>
            <w:r w:rsidR="00311267">
              <w:rPr>
                <w:rFonts w:ascii="Arial" w:eastAsia="Times New Roman" w:hAnsi="Arial" w:cs="Arial"/>
                <w:sz w:val="24"/>
                <w:szCs w:val="24"/>
                <w:lang w:eastAsia="tr-TR"/>
              </w:rPr>
              <w:t xml:space="preserve"> Eğitim Programları</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21</w:t>
            </w:r>
          </w:p>
        </w:tc>
      </w:tr>
      <w:tr w:rsidR="00510397" w:rsidRPr="002655F2" w:rsidTr="00510397">
        <w:trPr>
          <w:trHeight w:val="398"/>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8 </w:t>
            </w:r>
            <w:r w:rsidR="00311267">
              <w:rPr>
                <w:rFonts w:ascii="Arial" w:eastAsia="Times New Roman" w:hAnsi="Arial" w:cs="Arial"/>
                <w:sz w:val="24"/>
                <w:szCs w:val="24"/>
                <w:lang w:eastAsia="tr-TR"/>
              </w:rPr>
              <w:t xml:space="preserve"> Personel Görev Dağılımı</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22</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9 </w:t>
            </w:r>
            <w:r w:rsidR="00311267">
              <w:rPr>
                <w:rFonts w:ascii="Arial" w:eastAsia="Times New Roman" w:hAnsi="Arial" w:cs="Arial"/>
                <w:sz w:val="24"/>
                <w:szCs w:val="24"/>
                <w:lang w:eastAsia="tr-TR"/>
              </w:rPr>
              <w:t xml:space="preserve"> Ağaçören İlçe Milli Eğitim Müdürlüğü Teknolojik Donanım</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23</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10 </w:t>
            </w:r>
            <w:r w:rsidR="00311267">
              <w:rPr>
                <w:rFonts w:ascii="Arial" w:eastAsia="Times New Roman" w:hAnsi="Arial" w:cs="Arial"/>
                <w:sz w:val="24"/>
                <w:szCs w:val="24"/>
                <w:lang w:eastAsia="tr-TR"/>
              </w:rPr>
              <w:t>Taşımalı Eğitim Gider Tablosu</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24</w:t>
            </w:r>
          </w:p>
        </w:tc>
      </w:tr>
      <w:tr w:rsidR="00510397" w:rsidRPr="002655F2" w:rsidTr="00510397">
        <w:trPr>
          <w:trHeight w:val="45"/>
        </w:trPr>
        <w:tc>
          <w:tcPr>
            <w:tcW w:w="7473" w:type="dxa"/>
            <w:shd w:val="clear" w:color="auto" w:fill="auto"/>
            <w:vAlign w:val="center"/>
          </w:tcPr>
          <w:p w:rsidR="00510397" w:rsidRPr="002655F2" w:rsidRDefault="00510397" w:rsidP="00311267">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11 </w:t>
            </w:r>
            <w:r w:rsidR="00311267">
              <w:rPr>
                <w:rFonts w:ascii="Arial" w:eastAsia="Times New Roman" w:hAnsi="Arial" w:cs="Arial"/>
                <w:sz w:val="24"/>
                <w:szCs w:val="24"/>
                <w:lang w:eastAsia="tr-TR"/>
              </w:rPr>
              <w:t xml:space="preserve"> Ağaçören İlçe Milli Eğitim Müdürlüğü Gider Tablosu</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24</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12 </w:t>
            </w:r>
            <w:r w:rsidR="00311267">
              <w:rPr>
                <w:rFonts w:ascii="Arial" w:eastAsia="Times New Roman" w:hAnsi="Arial" w:cs="Arial"/>
                <w:sz w:val="24"/>
                <w:szCs w:val="24"/>
                <w:lang w:eastAsia="tr-TR"/>
              </w:rPr>
              <w:t xml:space="preserve"> </w:t>
            </w:r>
            <w:proofErr w:type="spellStart"/>
            <w:r w:rsidR="00311267">
              <w:rPr>
                <w:rFonts w:ascii="Arial" w:eastAsia="Times New Roman" w:hAnsi="Arial" w:cs="Arial"/>
                <w:sz w:val="24"/>
                <w:szCs w:val="24"/>
                <w:lang w:eastAsia="tr-TR"/>
              </w:rPr>
              <w:t>Pest</w:t>
            </w:r>
            <w:proofErr w:type="spellEnd"/>
            <w:r w:rsidR="00311267">
              <w:rPr>
                <w:rFonts w:ascii="Arial" w:eastAsia="Times New Roman" w:hAnsi="Arial" w:cs="Arial"/>
                <w:sz w:val="24"/>
                <w:szCs w:val="24"/>
                <w:lang w:eastAsia="tr-TR"/>
              </w:rPr>
              <w:t xml:space="preserve"> Analizi</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26</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13 </w:t>
            </w:r>
            <w:r w:rsidR="00311267">
              <w:rPr>
                <w:rFonts w:ascii="Arial" w:eastAsia="Times New Roman" w:hAnsi="Arial" w:cs="Arial"/>
                <w:sz w:val="24"/>
                <w:szCs w:val="24"/>
                <w:lang w:eastAsia="tr-TR"/>
              </w:rPr>
              <w:t xml:space="preserve"> GZFT Analizi (Güçlü Yönlerimiz)</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27</w:t>
            </w:r>
          </w:p>
        </w:tc>
      </w:tr>
      <w:tr w:rsidR="00510397" w:rsidRPr="002655F2" w:rsidTr="00510397">
        <w:trPr>
          <w:trHeight w:val="45"/>
        </w:trPr>
        <w:tc>
          <w:tcPr>
            <w:tcW w:w="7473" w:type="dxa"/>
            <w:shd w:val="clear" w:color="auto" w:fill="auto"/>
            <w:vAlign w:val="center"/>
          </w:tcPr>
          <w:p w:rsidR="00510397" w:rsidRPr="002655F2" w:rsidRDefault="00510397" w:rsidP="00311267">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14 </w:t>
            </w:r>
            <w:r w:rsidR="00311267">
              <w:rPr>
                <w:rFonts w:ascii="Arial" w:eastAsia="Times New Roman" w:hAnsi="Arial" w:cs="Arial"/>
                <w:sz w:val="24"/>
                <w:szCs w:val="24"/>
                <w:lang w:eastAsia="tr-TR"/>
              </w:rPr>
              <w:t xml:space="preserve"> GZFT Analizi (Zayıf Yönlerimiz)</w:t>
            </w:r>
          </w:p>
        </w:tc>
        <w:tc>
          <w:tcPr>
            <w:tcW w:w="2416" w:type="dxa"/>
            <w:shd w:val="clear" w:color="auto" w:fill="auto"/>
            <w:vAlign w:val="center"/>
          </w:tcPr>
          <w:p w:rsidR="00510397" w:rsidRPr="002655F2" w:rsidRDefault="0031126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28</w:t>
            </w:r>
          </w:p>
        </w:tc>
      </w:tr>
      <w:tr w:rsidR="00510397" w:rsidRPr="002655F2" w:rsidTr="00510397">
        <w:trPr>
          <w:trHeight w:val="45"/>
        </w:trPr>
        <w:tc>
          <w:tcPr>
            <w:tcW w:w="7473" w:type="dxa"/>
            <w:shd w:val="clear" w:color="auto" w:fill="auto"/>
            <w:vAlign w:val="center"/>
          </w:tcPr>
          <w:p w:rsidR="00510397" w:rsidRPr="002655F2" w:rsidRDefault="00510397" w:rsidP="00280757">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15 </w:t>
            </w:r>
            <w:r w:rsidR="00311267">
              <w:rPr>
                <w:rFonts w:ascii="Arial" w:eastAsia="Times New Roman" w:hAnsi="Arial" w:cs="Arial"/>
                <w:sz w:val="24"/>
                <w:szCs w:val="24"/>
                <w:lang w:eastAsia="tr-TR"/>
              </w:rPr>
              <w:t xml:space="preserve"> GZFT Analizi (</w:t>
            </w:r>
            <w:r w:rsidR="00280757">
              <w:rPr>
                <w:rFonts w:ascii="Arial" w:eastAsia="Times New Roman" w:hAnsi="Arial" w:cs="Arial"/>
                <w:sz w:val="24"/>
                <w:szCs w:val="24"/>
                <w:lang w:eastAsia="tr-TR"/>
              </w:rPr>
              <w:t>Fırsatlarımız</w:t>
            </w:r>
            <w:r w:rsidR="00311267">
              <w:rPr>
                <w:rFonts w:ascii="Arial" w:eastAsia="Times New Roman" w:hAnsi="Arial" w:cs="Arial"/>
                <w:sz w:val="24"/>
                <w:szCs w:val="24"/>
                <w:lang w:eastAsia="tr-TR"/>
              </w:rPr>
              <w:t>)</w:t>
            </w:r>
          </w:p>
        </w:tc>
        <w:tc>
          <w:tcPr>
            <w:tcW w:w="2416" w:type="dxa"/>
            <w:shd w:val="clear" w:color="auto" w:fill="auto"/>
            <w:vAlign w:val="center"/>
          </w:tcPr>
          <w:p w:rsidR="00510397" w:rsidRPr="002655F2" w:rsidRDefault="00510397" w:rsidP="00510397">
            <w:pPr>
              <w:spacing w:after="0" w:line="240" w:lineRule="auto"/>
              <w:jc w:val="center"/>
              <w:rPr>
                <w:rFonts w:ascii="Arial" w:eastAsia="Times New Roman" w:hAnsi="Arial" w:cs="Arial"/>
                <w:sz w:val="24"/>
                <w:szCs w:val="24"/>
                <w:lang w:eastAsia="tr-TR"/>
              </w:rPr>
            </w:pPr>
          </w:p>
        </w:tc>
      </w:tr>
      <w:tr w:rsidR="00510397" w:rsidRPr="002655F2" w:rsidTr="00510397">
        <w:trPr>
          <w:trHeight w:val="45"/>
        </w:trPr>
        <w:tc>
          <w:tcPr>
            <w:tcW w:w="7473" w:type="dxa"/>
            <w:shd w:val="clear" w:color="auto" w:fill="auto"/>
            <w:vAlign w:val="center"/>
          </w:tcPr>
          <w:p w:rsidR="00510397" w:rsidRPr="002655F2" w:rsidRDefault="00510397" w:rsidP="00280757">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16 </w:t>
            </w:r>
            <w:r w:rsidR="00280757">
              <w:rPr>
                <w:rFonts w:ascii="Arial" w:eastAsia="Times New Roman" w:hAnsi="Arial" w:cs="Arial"/>
                <w:sz w:val="24"/>
                <w:szCs w:val="24"/>
                <w:lang w:eastAsia="tr-TR"/>
              </w:rPr>
              <w:t xml:space="preserve"> GZFT Analizi (Tehditlerimiz)</w:t>
            </w:r>
          </w:p>
        </w:tc>
        <w:tc>
          <w:tcPr>
            <w:tcW w:w="2416" w:type="dxa"/>
            <w:shd w:val="clear" w:color="auto" w:fill="auto"/>
            <w:vAlign w:val="center"/>
          </w:tcPr>
          <w:p w:rsidR="00510397" w:rsidRPr="002655F2" w:rsidRDefault="00510397" w:rsidP="00510397">
            <w:pPr>
              <w:spacing w:after="0" w:line="240" w:lineRule="auto"/>
              <w:jc w:val="center"/>
              <w:rPr>
                <w:rFonts w:ascii="Arial" w:eastAsia="Times New Roman" w:hAnsi="Arial" w:cs="Arial"/>
                <w:sz w:val="24"/>
                <w:szCs w:val="24"/>
                <w:lang w:eastAsia="tr-TR"/>
              </w:rPr>
            </w:pP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17 </w:t>
            </w:r>
            <w:r w:rsidR="00280757">
              <w:rPr>
                <w:rFonts w:ascii="Arial" w:eastAsia="Times New Roman" w:hAnsi="Arial" w:cs="Arial"/>
                <w:sz w:val="24"/>
                <w:szCs w:val="24"/>
                <w:lang w:eastAsia="tr-TR"/>
              </w:rPr>
              <w:t xml:space="preserve"> </w:t>
            </w:r>
            <w:proofErr w:type="spellStart"/>
            <w:r w:rsidR="00280757">
              <w:rPr>
                <w:rFonts w:ascii="Arial" w:eastAsia="Times New Roman" w:hAnsi="Arial" w:cs="Arial"/>
                <w:sz w:val="24"/>
                <w:szCs w:val="24"/>
                <w:lang w:eastAsia="tr-TR"/>
              </w:rPr>
              <w:t>Maliyetlendirme</w:t>
            </w:r>
            <w:proofErr w:type="spellEnd"/>
            <w:r w:rsidR="00280757">
              <w:rPr>
                <w:rFonts w:ascii="Arial" w:eastAsia="Times New Roman" w:hAnsi="Arial" w:cs="Arial"/>
                <w:sz w:val="24"/>
                <w:szCs w:val="24"/>
                <w:lang w:eastAsia="tr-TR"/>
              </w:rPr>
              <w:t xml:space="preserve"> Tablosu</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54</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18 </w:t>
            </w:r>
            <w:r w:rsidR="00280757">
              <w:rPr>
                <w:rFonts w:ascii="Arial" w:eastAsia="Times New Roman" w:hAnsi="Arial" w:cs="Arial"/>
                <w:sz w:val="24"/>
                <w:szCs w:val="24"/>
                <w:lang w:eastAsia="tr-TR"/>
              </w:rPr>
              <w:t xml:space="preserve"> İzleme ve Değerlendirme Tablosu</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56</w:t>
            </w:r>
          </w:p>
        </w:tc>
      </w:tr>
      <w:tr w:rsidR="00510397" w:rsidRPr="002655F2" w:rsidTr="00510397">
        <w:trPr>
          <w:trHeight w:val="45"/>
        </w:trPr>
        <w:tc>
          <w:tcPr>
            <w:tcW w:w="7473" w:type="dxa"/>
            <w:shd w:val="clear" w:color="auto" w:fill="auto"/>
            <w:vAlign w:val="center"/>
          </w:tcPr>
          <w:p w:rsidR="00510397" w:rsidRPr="002655F2" w:rsidRDefault="00510397" w:rsidP="00280757">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Tablo: 19</w:t>
            </w:r>
            <w:r w:rsidR="00280757">
              <w:rPr>
                <w:rFonts w:ascii="Arial" w:eastAsia="Times New Roman" w:hAnsi="Arial" w:cs="Arial"/>
                <w:sz w:val="24"/>
                <w:szCs w:val="24"/>
                <w:lang w:eastAsia="tr-TR"/>
              </w:rPr>
              <w:t xml:space="preserve">  Paydaş Matrisi</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58</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20 </w:t>
            </w:r>
            <w:r w:rsidR="00280757">
              <w:rPr>
                <w:rFonts w:ascii="Arial" w:eastAsia="Times New Roman" w:hAnsi="Arial" w:cs="Arial"/>
                <w:sz w:val="24"/>
                <w:szCs w:val="24"/>
                <w:lang w:eastAsia="tr-TR"/>
              </w:rPr>
              <w:t xml:space="preserve"> Etki Önem Matrisi</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59</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Tablo: 21 </w:t>
            </w:r>
            <w:r w:rsidR="00280757">
              <w:rPr>
                <w:rFonts w:ascii="Arial" w:eastAsia="Times New Roman" w:hAnsi="Arial" w:cs="Arial"/>
                <w:sz w:val="24"/>
                <w:szCs w:val="24"/>
                <w:lang w:eastAsia="tr-TR"/>
              </w:rPr>
              <w:t xml:space="preserve"> İç ve Dış Paydaşlar Tablosu</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60</w:t>
            </w:r>
          </w:p>
        </w:tc>
      </w:tr>
      <w:tr w:rsidR="00510397" w:rsidRPr="002655F2" w:rsidTr="00510397">
        <w:trPr>
          <w:trHeight w:val="831"/>
        </w:trPr>
        <w:tc>
          <w:tcPr>
            <w:tcW w:w="7473" w:type="dxa"/>
            <w:shd w:val="clear" w:color="auto" w:fill="auto"/>
            <w:vAlign w:val="center"/>
          </w:tcPr>
          <w:p w:rsidR="00510397" w:rsidRPr="002655F2" w:rsidRDefault="00510397" w:rsidP="00510397">
            <w:pPr>
              <w:spacing w:after="0" w:line="240" w:lineRule="auto"/>
              <w:rPr>
                <w:rFonts w:ascii="Arial" w:eastAsia="Times New Roman" w:hAnsi="Arial" w:cs="Arial"/>
                <w:b/>
                <w:sz w:val="24"/>
                <w:szCs w:val="24"/>
                <w:lang w:eastAsia="tr-TR"/>
              </w:rPr>
            </w:pPr>
            <w:r w:rsidRPr="002655F2">
              <w:rPr>
                <w:rFonts w:ascii="Arial" w:eastAsia="Times New Roman" w:hAnsi="Arial" w:cs="Arial"/>
                <w:b/>
                <w:sz w:val="24"/>
                <w:szCs w:val="24"/>
                <w:lang w:eastAsia="tr-TR"/>
              </w:rPr>
              <w:t>ŞEKİLLER</w:t>
            </w:r>
          </w:p>
        </w:tc>
        <w:tc>
          <w:tcPr>
            <w:tcW w:w="2416" w:type="dxa"/>
            <w:shd w:val="clear" w:color="auto" w:fill="auto"/>
            <w:vAlign w:val="center"/>
          </w:tcPr>
          <w:p w:rsidR="00510397" w:rsidRPr="002655F2" w:rsidRDefault="00510397" w:rsidP="00510397">
            <w:pPr>
              <w:spacing w:after="0" w:line="240" w:lineRule="auto"/>
              <w:jc w:val="center"/>
              <w:rPr>
                <w:rFonts w:ascii="Arial" w:eastAsia="Times New Roman" w:hAnsi="Arial" w:cs="Arial"/>
                <w:sz w:val="24"/>
                <w:szCs w:val="24"/>
                <w:lang w:eastAsia="tr-TR"/>
              </w:rPr>
            </w:pPr>
          </w:p>
        </w:tc>
      </w:tr>
      <w:tr w:rsidR="00510397" w:rsidRPr="002655F2" w:rsidTr="00510397">
        <w:trPr>
          <w:trHeight w:val="45"/>
        </w:trPr>
        <w:tc>
          <w:tcPr>
            <w:tcW w:w="7473" w:type="dxa"/>
            <w:shd w:val="clear" w:color="auto" w:fill="auto"/>
            <w:vAlign w:val="center"/>
          </w:tcPr>
          <w:p w:rsidR="00510397" w:rsidRPr="002655F2" w:rsidRDefault="00510397" w:rsidP="00F2040A">
            <w:pPr>
              <w:tabs>
                <w:tab w:val="left" w:pos="6756"/>
              </w:tabs>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Şekil: 1</w:t>
            </w:r>
            <w:r w:rsidR="00280757">
              <w:rPr>
                <w:rFonts w:ascii="Arial" w:eastAsia="Times New Roman" w:hAnsi="Arial" w:cs="Arial"/>
                <w:sz w:val="24"/>
                <w:szCs w:val="24"/>
                <w:lang w:eastAsia="tr-TR"/>
              </w:rPr>
              <w:t xml:space="preserve">  Stratejik Plan Modeli</w:t>
            </w:r>
            <w:r w:rsidRPr="002655F2">
              <w:rPr>
                <w:rFonts w:ascii="Arial" w:eastAsia="Times New Roman" w:hAnsi="Arial" w:cs="Arial"/>
                <w:sz w:val="24"/>
                <w:szCs w:val="24"/>
                <w:lang w:eastAsia="tr-TR"/>
              </w:rPr>
              <w:tab/>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1</w:t>
            </w:r>
          </w:p>
        </w:tc>
      </w:tr>
      <w:tr w:rsidR="00510397" w:rsidRPr="002655F2" w:rsidTr="00510397">
        <w:trPr>
          <w:trHeight w:val="130"/>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Şekil: 2 </w:t>
            </w:r>
            <w:r w:rsidR="00280757">
              <w:rPr>
                <w:rFonts w:ascii="Arial" w:eastAsia="Times New Roman" w:hAnsi="Arial" w:cs="Arial"/>
                <w:sz w:val="24"/>
                <w:szCs w:val="24"/>
                <w:lang w:eastAsia="tr-TR"/>
              </w:rPr>
              <w:t xml:space="preserve"> Örgüt Şeması</w:t>
            </w:r>
          </w:p>
        </w:tc>
        <w:tc>
          <w:tcPr>
            <w:tcW w:w="2416" w:type="dxa"/>
            <w:shd w:val="clear" w:color="auto" w:fill="auto"/>
            <w:vAlign w:val="center"/>
          </w:tcPr>
          <w:p w:rsidR="00510397" w:rsidRPr="002655F2" w:rsidRDefault="00280757" w:rsidP="0051039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19</w:t>
            </w:r>
          </w:p>
        </w:tc>
      </w:tr>
      <w:tr w:rsidR="00510397" w:rsidRPr="002655F2" w:rsidTr="00510397">
        <w:trPr>
          <w:trHeight w:val="45"/>
        </w:trPr>
        <w:tc>
          <w:tcPr>
            <w:tcW w:w="7473" w:type="dxa"/>
            <w:shd w:val="clear" w:color="auto" w:fill="auto"/>
            <w:vAlign w:val="center"/>
          </w:tcPr>
          <w:p w:rsidR="00510397" w:rsidRPr="002655F2" w:rsidRDefault="00510397" w:rsidP="00F2040A">
            <w:pPr>
              <w:spacing w:after="0" w:line="240" w:lineRule="auto"/>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Şekil: 3 </w:t>
            </w:r>
            <w:r w:rsidR="00280757">
              <w:rPr>
                <w:rFonts w:ascii="Arial" w:eastAsia="Times New Roman" w:hAnsi="Arial" w:cs="Arial"/>
                <w:sz w:val="24"/>
                <w:szCs w:val="24"/>
                <w:lang w:eastAsia="tr-TR"/>
              </w:rPr>
              <w:t xml:space="preserve"> Temel Değerler İlkeler Şeması</w:t>
            </w:r>
          </w:p>
        </w:tc>
        <w:tc>
          <w:tcPr>
            <w:tcW w:w="2416" w:type="dxa"/>
            <w:shd w:val="clear" w:color="auto" w:fill="auto"/>
            <w:vAlign w:val="center"/>
          </w:tcPr>
          <w:p w:rsidR="00280757" w:rsidRPr="002655F2" w:rsidRDefault="00280757" w:rsidP="0028075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35</w:t>
            </w:r>
          </w:p>
        </w:tc>
      </w:tr>
      <w:tr w:rsidR="00280757" w:rsidRPr="002655F2" w:rsidTr="00510397">
        <w:trPr>
          <w:trHeight w:val="45"/>
        </w:trPr>
        <w:tc>
          <w:tcPr>
            <w:tcW w:w="7473" w:type="dxa"/>
            <w:shd w:val="clear" w:color="auto" w:fill="auto"/>
            <w:vAlign w:val="center"/>
          </w:tcPr>
          <w:p w:rsidR="00280757" w:rsidRPr="002655F2" w:rsidRDefault="00280757" w:rsidP="00F2040A">
            <w:pPr>
              <w:spacing w:after="0" w:line="240" w:lineRule="auto"/>
              <w:rPr>
                <w:rFonts w:ascii="Arial" w:eastAsia="Times New Roman" w:hAnsi="Arial" w:cs="Arial"/>
                <w:sz w:val="24"/>
                <w:szCs w:val="24"/>
                <w:lang w:eastAsia="tr-TR"/>
              </w:rPr>
            </w:pPr>
            <w:r>
              <w:rPr>
                <w:rFonts w:ascii="Arial" w:eastAsia="Times New Roman" w:hAnsi="Arial" w:cs="Arial"/>
                <w:sz w:val="24"/>
                <w:szCs w:val="24"/>
                <w:lang w:eastAsia="tr-TR"/>
              </w:rPr>
              <w:t>Şekil:4   İzleme ve Değerlendirme Modeli</w:t>
            </w:r>
          </w:p>
        </w:tc>
        <w:tc>
          <w:tcPr>
            <w:tcW w:w="2416" w:type="dxa"/>
            <w:shd w:val="clear" w:color="auto" w:fill="auto"/>
            <w:vAlign w:val="center"/>
          </w:tcPr>
          <w:p w:rsidR="00280757" w:rsidRDefault="00280757" w:rsidP="00280757">
            <w:pPr>
              <w:spacing w:after="0" w:line="240" w:lineRule="auto"/>
              <w:jc w:val="center"/>
              <w:rPr>
                <w:rFonts w:ascii="Arial" w:eastAsia="Times New Roman" w:hAnsi="Arial" w:cs="Arial"/>
                <w:sz w:val="24"/>
                <w:szCs w:val="24"/>
                <w:lang w:eastAsia="tr-TR"/>
              </w:rPr>
            </w:pPr>
            <w:r>
              <w:rPr>
                <w:rFonts w:ascii="Arial" w:eastAsia="Times New Roman" w:hAnsi="Arial" w:cs="Arial"/>
                <w:sz w:val="24"/>
                <w:szCs w:val="24"/>
                <w:lang w:eastAsia="tr-TR"/>
              </w:rPr>
              <w:t>57</w:t>
            </w:r>
          </w:p>
        </w:tc>
      </w:tr>
    </w:tbl>
    <w:p w:rsidR="000A36B2" w:rsidRDefault="000A36B2" w:rsidP="00510397">
      <w:pPr>
        <w:keepNext/>
        <w:tabs>
          <w:tab w:val="left" w:pos="2972"/>
        </w:tabs>
        <w:spacing w:before="120" w:after="60"/>
        <w:outlineLvl w:val="0"/>
        <w:rPr>
          <w:rFonts w:ascii="Cambria" w:eastAsia="Times New Roman" w:hAnsi="Cambria" w:cs="Times New Roman"/>
          <w:b/>
          <w:bCs/>
          <w:kern w:val="32"/>
          <w:sz w:val="32"/>
          <w:szCs w:val="32"/>
        </w:rPr>
      </w:pPr>
      <w:bookmarkStart w:id="6" w:name="_Toc414219944"/>
      <w:bookmarkStart w:id="7" w:name="_Toc414220839"/>
      <w:bookmarkStart w:id="8" w:name="_Toc414221281"/>
      <w:bookmarkStart w:id="9" w:name="_Toc414221606"/>
      <w:bookmarkStart w:id="10" w:name="_Toc414221694"/>
      <w:bookmarkStart w:id="11" w:name="_Toc414221869"/>
      <w:bookmarkStart w:id="12" w:name="_Toc414352721"/>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80757" w:rsidRDefault="00280757" w:rsidP="00510397">
      <w:pPr>
        <w:keepNext/>
        <w:tabs>
          <w:tab w:val="left" w:pos="2972"/>
        </w:tabs>
        <w:spacing w:before="120" w:after="60"/>
        <w:outlineLvl w:val="0"/>
        <w:rPr>
          <w:rFonts w:ascii="Cambria" w:eastAsia="Times New Roman" w:hAnsi="Cambria" w:cs="Times New Roman"/>
          <w:b/>
          <w:bCs/>
          <w:kern w:val="32"/>
          <w:sz w:val="32"/>
          <w:szCs w:val="32"/>
        </w:rPr>
      </w:pPr>
    </w:p>
    <w:p w:rsidR="002655F2" w:rsidRPr="002655F2" w:rsidRDefault="002655F2" w:rsidP="00510397">
      <w:pPr>
        <w:keepNext/>
        <w:tabs>
          <w:tab w:val="left" w:pos="2972"/>
        </w:tabs>
        <w:spacing w:before="120" w:after="60"/>
        <w:outlineLvl w:val="0"/>
        <w:rPr>
          <w:rFonts w:ascii="Cambria" w:eastAsia="Times New Roman" w:hAnsi="Cambria" w:cs="Times New Roman"/>
          <w:b/>
          <w:bCs/>
          <w:kern w:val="32"/>
          <w:sz w:val="32"/>
          <w:szCs w:val="32"/>
        </w:rPr>
      </w:pPr>
      <w:r w:rsidRPr="002655F2">
        <w:rPr>
          <w:rFonts w:ascii="Cambria" w:eastAsia="Times New Roman" w:hAnsi="Cambria" w:cs="Times New Roman"/>
          <w:b/>
          <w:bCs/>
          <w:kern w:val="32"/>
          <w:sz w:val="32"/>
          <w:szCs w:val="32"/>
        </w:rPr>
        <w:t>KISALTMALAR</w:t>
      </w:r>
      <w:bookmarkEnd w:id="6"/>
      <w:bookmarkEnd w:id="7"/>
      <w:bookmarkEnd w:id="8"/>
      <w:bookmarkEnd w:id="9"/>
      <w:bookmarkEnd w:id="10"/>
      <w:bookmarkEnd w:id="11"/>
      <w:bookmarkEnd w:id="12"/>
      <w:r w:rsidRPr="002655F2">
        <w:rPr>
          <w:rFonts w:ascii="Cambria" w:eastAsia="Times New Roman" w:hAnsi="Cambria" w:cs="Times New Roman"/>
          <w:b/>
          <w:bCs/>
          <w:kern w:val="32"/>
          <w:sz w:val="32"/>
          <w:szCs w:val="32"/>
        </w:rPr>
        <w:tab/>
      </w:r>
    </w:p>
    <w:p w:rsidR="002655F2" w:rsidRPr="002655F2" w:rsidRDefault="002655F2" w:rsidP="002655F2">
      <w:pPr>
        <w:spacing w:after="0" w:line="240" w:lineRule="auto"/>
        <w:rPr>
          <w:rFonts w:ascii="Times New Roman" w:eastAsia="Times New Roman" w:hAnsi="Times New Roman" w:cs="Times New Roman"/>
          <w:sz w:val="24"/>
          <w:szCs w:val="24"/>
        </w:rPr>
      </w:pPr>
    </w:p>
    <w:p w:rsidR="002655F2" w:rsidRPr="002655F2" w:rsidRDefault="002655F2" w:rsidP="002655F2">
      <w:pPr>
        <w:spacing w:after="0" w:line="240" w:lineRule="auto"/>
        <w:rPr>
          <w:rFonts w:ascii="Times New Roman" w:eastAsia="Times New Roman" w:hAnsi="Times New Roman" w:cs="Times New Roman"/>
          <w:sz w:val="24"/>
          <w:szCs w:val="24"/>
        </w:rPr>
      </w:pP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AB</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Avrupa Birliği</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ASO</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Akşam Sanat Okulu</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AR-GE </w:t>
      </w:r>
      <w:r w:rsidRPr="002655F2">
        <w:rPr>
          <w:rFonts w:ascii="Arial" w:eastAsia="Times New Roman" w:hAnsi="Arial" w:cs="Arial"/>
          <w:sz w:val="24"/>
          <w:szCs w:val="24"/>
          <w:lang w:eastAsia="tr-TR"/>
        </w:rPr>
        <w:tab/>
        <w:t xml:space="preserve"> Araştırma Geliştirme</w:t>
      </w:r>
    </w:p>
    <w:p w:rsidR="002655F2" w:rsidRPr="002655F2" w:rsidRDefault="002655F2" w:rsidP="002655F2">
      <w:pPr>
        <w:spacing w:after="0" w:line="360" w:lineRule="auto"/>
        <w:ind w:left="1984" w:hanging="1276"/>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BİLSEM      </w:t>
      </w:r>
      <w:r w:rsidRPr="002655F2">
        <w:rPr>
          <w:rFonts w:ascii="Arial" w:eastAsia="Times New Roman" w:hAnsi="Arial" w:cs="Arial"/>
          <w:sz w:val="24"/>
          <w:szCs w:val="24"/>
          <w:lang w:eastAsia="tr-TR"/>
        </w:rPr>
        <w:tab/>
        <w:t>Bilim ve Sanat Merkezi</w:t>
      </w:r>
    </w:p>
    <w:p w:rsidR="002655F2" w:rsidRPr="002655F2" w:rsidRDefault="002655F2" w:rsidP="002655F2">
      <w:pPr>
        <w:spacing w:after="0" w:line="360" w:lineRule="auto"/>
        <w:ind w:left="1984" w:hanging="1276"/>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BİMER</w:t>
      </w:r>
      <w:r w:rsidRPr="002655F2">
        <w:rPr>
          <w:rFonts w:ascii="Arial" w:eastAsia="Times New Roman" w:hAnsi="Arial" w:cs="Arial"/>
          <w:b/>
          <w:color w:val="000000"/>
          <w:sz w:val="24"/>
          <w:szCs w:val="24"/>
          <w:lang w:eastAsia="tr-TR"/>
        </w:rPr>
        <w:tab/>
      </w:r>
      <w:r w:rsidRPr="002655F2">
        <w:rPr>
          <w:rFonts w:ascii="Arial" w:eastAsia="Times New Roman" w:hAnsi="Arial" w:cs="Arial"/>
          <w:b/>
          <w:color w:val="000000"/>
          <w:sz w:val="24"/>
          <w:szCs w:val="24"/>
          <w:lang w:eastAsia="tr-TR"/>
        </w:rPr>
        <w:tab/>
      </w:r>
      <w:r w:rsidRPr="002655F2">
        <w:rPr>
          <w:rFonts w:ascii="Arial" w:eastAsia="Times New Roman" w:hAnsi="Arial" w:cs="Arial"/>
          <w:color w:val="000000"/>
          <w:sz w:val="24"/>
          <w:szCs w:val="24"/>
          <w:lang w:eastAsia="tr-TR"/>
        </w:rPr>
        <w:t>Başbakanlık İletişim Merkezi</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EÖH</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 xml:space="preserve">Eğitim Öğretim Hizmetleri </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GİH</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Genel İdare Hizmetleri</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HEM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Halk Eğitimi Merkezi</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İŞKUR </w:t>
      </w:r>
      <w:r w:rsidRPr="002655F2">
        <w:rPr>
          <w:rFonts w:ascii="Arial" w:eastAsia="Times New Roman" w:hAnsi="Arial" w:cs="Arial"/>
          <w:sz w:val="24"/>
          <w:szCs w:val="24"/>
          <w:lang w:eastAsia="tr-TR"/>
        </w:rPr>
        <w:tab/>
        <w:t>Türkiye İş Kurumu</w:t>
      </w:r>
    </w:p>
    <w:p w:rsidR="002655F2" w:rsidRPr="002655F2" w:rsidRDefault="002655F2" w:rsidP="002655F2">
      <w:pPr>
        <w:spacing w:after="120" w:line="240" w:lineRule="auto"/>
        <w:ind w:left="708"/>
        <w:rPr>
          <w:rFonts w:ascii="Arial" w:eastAsia="Times New Roman" w:hAnsi="Arial" w:cs="Arial"/>
          <w:sz w:val="24"/>
          <w:szCs w:val="24"/>
          <w:lang w:eastAsia="tr-TR"/>
        </w:rPr>
      </w:pPr>
      <w:r w:rsidRPr="002655F2">
        <w:rPr>
          <w:rFonts w:ascii="Arial" w:eastAsia="Times New Roman" w:hAnsi="Arial" w:cs="Arial"/>
          <w:color w:val="000000"/>
          <w:sz w:val="24"/>
          <w:szCs w:val="24"/>
          <w:lang w:eastAsia="tr-TR"/>
        </w:rPr>
        <w:t>LYS</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Lisans Yerleştirme Sınavı</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MEB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Milli Eğitim Bakanlığı</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MEM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Milli Eğitim Müdürlüğü</w:t>
      </w:r>
    </w:p>
    <w:p w:rsidR="002655F2" w:rsidRPr="002655F2" w:rsidRDefault="002655F2" w:rsidP="002655F2">
      <w:pPr>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MTSK </w:t>
      </w:r>
      <w:r w:rsidRPr="002655F2">
        <w:rPr>
          <w:rFonts w:ascii="Arial" w:eastAsia="Times New Roman" w:hAnsi="Arial" w:cs="Arial"/>
          <w:sz w:val="24"/>
          <w:szCs w:val="24"/>
          <w:lang w:eastAsia="tr-TR"/>
        </w:rPr>
        <w:tab/>
        <w:t xml:space="preserve">Motorlu Taşıtlar Sürücü Kursu </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RAM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Rehberlik Araştırma Merkezi</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STK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Sivil Toplum Kuruluşları</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TEOG</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Temel Eğitimden Ortaöğretime Geçiş Sınavı</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TUBİTAK</w:t>
      </w:r>
      <w:r w:rsidRPr="002655F2">
        <w:rPr>
          <w:rFonts w:ascii="Arial" w:eastAsia="Times New Roman" w:hAnsi="Arial" w:cs="Arial"/>
          <w:sz w:val="24"/>
          <w:szCs w:val="24"/>
          <w:lang w:eastAsia="tr-TR"/>
        </w:rPr>
        <w:tab/>
        <w:t>Türkiye Bilimsel ve Teknolojik Araştırma Kurumu</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THS</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Teknik Hizmetler Sınıfı</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TSO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Ticaret ve Sanayi Odası</w:t>
      </w:r>
    </w:p>
    <w:p w:rsidR="002655F2" w:rsidRPr="002655F2" w:rsidRDefault="002655F2" w:rsidP="002655F2">
      <w:pPr>
        <w:autoSpaceDE w:val="0"/>
        <w:autoSpaceDN w:val="0"/>
        <w:adjustRightInd w:val="0"/>
        <w:spacing w:after="120" w:line="240" w:lineRule="auto"/>
        <w:ind w:left="708"/>
        <w:rPr>
          <w:rFonts w:ascii="Arial" w:eastAsia="Times New Roman" w:hAnsi="Arial" w:cs="Arial"/>
          <w:sz w:val="24"/>
          <w:szCs w:val="24"/>
          <w:lang w:eastAsia="tr-TR"/>
        </w:rPr>
      </w:pPr>
      <w:r w:rsidRPr="002655F2">
        <w:rPr>
          <w:rFonts w:ascii="Arial" w:eastAsia="Times New Roman" w:hAnsi="Arial" w:cs="Arial"/>
          <w:sz w:val="24"/>
          <w:szCs w:val="24"/>
          <w:lang w:eastAsia="tr-TR"/>
        </w:rPr>
        <w:t xml:space="preserve">TUİK </w:t>
      </w:r>
      <w:r w:rsidRPr="002655F2">
        <w:rPr>
          <w:rFonts w:ascii="Arial" w:eastAsia="Times New Roman" w:hAnsi="Arial" w:cs="Arial"/>
          <w:sz w:val="24"/>
          <w:szCs w:val="24"/>
          <w:lang w:eastAsia="tr-TR"/>
        </w:rPr>
        <w:tab/>
      </w:r>
      <w:r w:rsidRPr="002655F2">
        <w:rPr>
          <w:rFonts w:ascii="Arial" w:eastAsia="Times New Roman" w:hAnsi="Arial" w:cs="Arial"/>
          <w:sz w:val="24"/>
          <w:szCs w:val="24"/>
          <w:lang w:eastAsia="tr-TR"/>
        </w:rPr>
        <w:tab/>
        <w:t>Türkiye İstatistik Kurumu</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YGS</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Yüksek Öğrenime Geçiş Sınavı</w:t>
      </w:r>
    </w:p>
    <w:p w:rsidR="002655F2" w:rsidRPr="002655F2" w:rsidRDefault="002655F2" w:rsidP="002655F2">
      <w:pPr>
        <w:spacing w:after="120" w:line="240" w:lineRule="auto"/>
        <w:ind w:left="708"/>
        <w:rPr>
          <w:rFonts w:ascii="Arial" w:eastAsia="Times New Roman" w:hAnsi="Arial" w:cs="Arial"/>
          <w:color w:val="000000"/>
          <w:sz w:val="24"/>
          <w:szCs w:val="24"/>
          <w:lang w:eastAsia="tr-TR"/>
        </w:rPr>
      </w:pPr>
      <w:r w:rsidRPr="002655F2">
        <w:rPr>
          <w:rFonts w:ascii="Arial" w:eastAsia="Times New Roman" w:hAnsi="Arial" w:cs="Arial"/>
          <w:color w:val="000000"/>
          <w:sz w:val="24"/>
          <w:szCs w:val="24"/>
          <w:lang w:eastAsia="tr-TR"/>
        </w:rPr>
        <w:t>YH</w:t>
      </w:r>
      <w:r w:rsidRPr="002655F2">
        <w:rPr>
          <w:rFonts w:ascii="Arial" w:eastAsia="Times New Roman" w:hAnsi="Arial" w:cs="Arial"/>
          <w:color w:val="000000"/>
          <w:sz w:val="24"/>
          <w:szCs w:val="24"/>
          <w:lang w:eastAsia="tr-TR"/>
        </w:rPr>
        <w:tab/>
      </w:r>
      <w:r w:rsidRPr="002655F2">
        <w:rPr>
          <w:rFonts w:ascii="Arial" w:eastAsia="Times New Roman" w:hAnsi="Arial" w:cs="Arial"/>
          <w:color w:val="000000"/>
          <w:sz w:val="24"/>
          <w:szCs w:val="24"/>
          <w:lang w:eastAsia="tr-TR"/>
        </w:rPr>
        <w:tab/>
        <w:t>Yardımcı Hizmetler</w:t>
      </w: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32"/>
          <w:szCs w:val="32"/>
          <w:lang w:eastAsia="tr-TR"/>
        </w:rPr>
      </w:pPr>
    </w:p>
    <w:p w:rsidR="002655F2" w:rsidRPr="00510397" w:rsidRDefault="002655F2" w:rsidP="002655F2">
      <w:pPr>
        <w:spacing w:after="0" w:line="240" w:lineRule="auto"/>
        <w:rPr>
          <w:rFonts w:ascii="Calibri" w:eastAsia="Calibri" w:hAnsi="Calibri" w:cs="Times New Roman"/>
          <w:b/>
          <w:sz w:val="28"/>
          <w:szCs w:val="28"/>
        </w:rPr>
      </w:pPr>
      <w:r w:rsidRPr="00510397">
        <w:rPr>
          <w:rFonts w:ascii="Times New Roman" w:eastAsia="Calibri" w:hAnsi="Times New Roman" w:cs="Times New Roman"/>
          <w:b/>
          <w:sz w:val="28"/>
          <w:szCs w:val="28"/>
        </w:rPr>
        <w:t>TANIMLAR</w:t>
      </w:r>
    </w:p>
    <w:p w:rsidR="002655F2" w:rsidRPr="002655F2" w:rsidRDefault="002655F2" w:rsidP="002655F2">
      <w:pPr>
        <w:spacing w:before="120" w:after="0" w:line="240" w:lineRule="auto"/>
        <w:jc w:val="both"/>
        <w:rPr>
          <w:rFonts w:ascii="Times New Roman" w:eastAsia="Calibri" w:hAnsi="Times New Roman" w:cs="Times New Roman"/>
          <w:b/>
          <w:sz w:val="20"/>
          <w:szCs w:val="20"/>
        </w:rPr>
      </w:pPr>
      <w:r w:rsidRPr="002655F2">
        <w:rPr>
          <w:rFonts w:ascii="Times New Roman" w:eastAsia="Calibri" w:hAnsi="Times New Roman" w:cs="Times New Roman"/>
          <w:b/>
          <w:sz w:val="20"/>
          <w:szCs w:val="20"/>
        </w:rPr>
        <w:t xml:space="preserve">Strateji: </w:t>
      </w:r>
      <w:r w:rsidRPr="002655F2">
        <w:rPr>
          <w:rFonts w:ascii="Times New Roman" w:eastAsia="Calibri" w:hAnsi="Times New Roman" w:cs="Times New Roman"/>
          <w:bCs/>
          <w:iCs/>
          <w:sz w:val="20"/>
          <w:szCs w:val="20"/>
        </w:rPr>
        <w:t>Strateji</w:t>
      </w:r>
      <w:r w:rsidRPr="002655F2">
        <w:rPr>
          <w:rFonts w:ascii="Times New Roman" w:eastAsia="Calibri" w:hAnsi="Times New Roman" w:cs="Times New Roman"/>
          <w:sz w:val="20"/>
          <w:szCs w:val="20"/>
        </w:rPr>
        <w:t>, kelime anlamı olarak “sevk etme, yöneltme, gönderme, götürme ve gütme.</w:t>
      </w:r>
    </w:p>
    <w:p w:rsidR="002655F2" w:rsidRPr="002655F2" w:rsidRDefault="002655F2" w:rsidP="002655F2">
      <w:pPr>
        <w:spacing w:before="120" w:after="0" w:line="240" w:lineRule="auto"/>
        <w:jc w:val="both"/>
        <w:rPr>
          <w:rFonts w:ascii="Times New Roman" w:eastAsia="Calibri" w:hAnsi="Times New Roman" w:cs="Times New Roman"/>
          <w:b/>
          <w:sz w:val="20"/>
          <w:szCs w:val="20"/>
        </w:rPr>
      </w:pPr>
      <w:r w:rsidRPr="002655F2">
        <w:rPr>
          <w:rFonts w:ascii="Times New Roman" w:eastAsia="Calibri" w:hAnsi="Times New Roman" w:cs="Times New Roman"/>
          <w:b/>
          <w:sz w:val="20"/>
          <w:szCs w:val="20"/>
        </w:rPr>
        <w:t xml:space="preserve">Stratejik </w:t>
      </w:r>
      <w:proofErr w:type="spellStart"/>
      <w:r w:rsidRPr="002655F2">
        <w:rPr>
          <w:rFonts w:ascii="Times New Roman" w:eastAsia="Calibri" w:hAnsi="Times New Roman" w:cs="Times New Roman"/>
          <w:b/>
          <w:sz w:val="20"/>
          <w:szCs w:val="20"/>
        </w:rPr>
        <w:t>Yönetim:</w:t>
      </w:r>
      <w:r w:rsidRPr="002655F2">
        <w:rPr>
          <w:rFonts w:ascii="Times New Roman" w:eastAsia="Calibri" w:hAnsi="Times New Roman" w:cs="Times New Roman"/>
          <w:sz w:val="20"/>
          <w:szCs w:val="20"/>
        </w:rPr>
        <w:t>Stratejik</w:t>
      </w:r>
      <w:proofErr w:type="spellEnd"/>
      <w:r w:rsidRPr="002655F2">
        <w:rPr>
          <w:rFonts w:ascii="Times New Roman" w:eastAsia="Calibri" w:hAnsi="Times New Roman" w:cs="Times New Roman"/>
          <w:sz w:val="20"/>
          <w:szCs w:val="20"/>
        </w:rPr>
        <w:t xml:space="preserve"> yönetim, stratejik planlama ve denetimi de kapsayacak şekilde, kuruluşun bulunduğu nokta ile ulaşmayı arzu ettiği durum arasındaki yolu ifade eder.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Stratejik Planlama:</w:t>
      </w:r>
      <w:r w:rsidRPr="002655F2">
        <w:rPr>
          <w:rFonts w:ascii="Times New Roman" w:eastAsia="Calibri" w:hAnsi="Times New Roman" w:cs="Times New Roman"/>
          <w:sz w:val="20"/>
          <w:szCs w:val="20"/>
        </w:rPr>
        <w:t xml:space="preserve"> Bir organizasyonun ne olduğunu, ne yaptığını ve neden yaptığını şekillendiren ve ona bu konularda kılavuzluk yapan temel kararları ve eylemleri geleceğe odaklı olarak üreten sistemli çaba.</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Stratejik Plan Üst Kurulu: </w:t>
      </w:r>
      <w:r w:rsidRPr="002655F2">
        <w:rPr>
          <w:rFonts w:ascii="Times New Roman" w:eastAsia="Calibri" w:hAnsi="Times New Roman" w:cs="Times New Roman"/>
          <w:sz w:val="20"/>
          <w:szCs w:val="20"/>
        </w:rPr>
        <w:t>Stratejik  planlama çalışmalarını takip etmek ve ekiplerden bilgi alarak çalışmaları yönlendirmek üzere kurulan kurul.</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Stratejik Plan Ekibi: </w:t>
      </w:r>
      <w:r w:rsidRPr="002655F2">
        <w:rPr>
          <w:rFonts w:ascii="Times New Roman" w:eastAsia="Calibri" w:hAnsi="Times New Roman" w:cs="Times New Roman"/>
          <w:sz w:val="20"/>
          <w:szCs w:val="20"/>
        </w:rPr>
        <w:t>Stratejik planlama çalışmalarını doğrudan yürütmesi beklenen ve üst kurula belirli dönemlerde raporlar sunarak, kurulun önerileri doğrultusunda çalışmaları yürüten ekipler.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İl Koordinatörü: </w:t>
      </w:r>
      <w:r w:rsidRPr="002655F2">
        <w:rPr>
          <w:rFonts w:ascii="Times New Roman" w:eastAsia="Calibri" w:hAnsi="Times New Roman" w:cs="Times New Roman"/>
          <w:sz w:val="20"/>
          <w:szCs w:val="20"/>
        </w:rPr>
        <w:t>İl MEM AR-GE Birimi Stratejik Planlama Koordinasyon Ekibi üyeleri il düzeyinde stratejik planlama çalışmalarının koordinasyonunu yürüten kişi.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bCs/>
          <w:sz w:val="20"/>
          <w:szCs w:val="20"/>
        </w:rPr>
        <w:t>SWOT Analizi</w:t>
      </w:r>
      <w:r w:rsidRPr="002655F2">
        <w:rPr>
          <w:rFonts w:ascii="Times New Roman" w:eastAsia="Calibri" w:hAnsi="Times New Roman" w:cs="Times New Roman"/>
          <w:sz w:val="20"/>
          <w:szCs w:val="20"/>
        </w:rPr>
        <w:t>:  Bir projede ya da bir ticari girişimde kurumun, tekniğin, sürecin, durumun veya kişinin güçlü (</w:t>
      </w:r>
      <w:proofErr w:type="spellStart"/>
      <w:r w:rsidRPr="002655F2">
        <w:rPr>
          <w:rFonts w:ascii="Times New Roman" w:eastAsia="Calibri" w:hAnsi="Times New Roman" w:cs="Times New Roman"/>
          <w:sz w:val="20"/>
          <w:szCs w:val="20"/>
        </w:rPr>
        <w:t>Strengths</w:t>
      </w:r>
      <w:proofErr w:type="spellEnd"/>
      <w:r w:rsidRPr="002655F2">
        <w:rPr>
          <w:rFonts w:ascii="Times New Roman" w:eastAsia="Calibri" w:hAnsi="Times New Roman" w:cs="Times New Roman"/>
          <w:sz w:val="20"/>
          <w:szCs w:val="20"/>
        </w:rPr>
        <w:t>) ve zayıf (</w:t>
      </w:r>
      <w:proofErr w:type="spellStart"/>
      <w:r w:rsidRPr="002655F2">
        <w:rPr>
          <w:rFonts w:ascii="Times New Roman" w:eastAsia="Calibri" w:hAnsi="Times New Roman" w:cs="Times New Roman"/>
          <w:sz w:val="20"/>
          <w:szCs w:val="20"/>
        </w:rPr>
        <w:t>Weaknesses</w:t>
      </w:r>
      <w:proofErr w:type="spellEnd"/>
      <w:r w:rsidRPr="002655F2">
        <w:rPr>
          <w:rFonts w:ascii="Times New Roman" w:eastAsia="Calibri" w:hAnsi="Times New Roman" w:cs="Times New Roman"/>
          <w:sz w:val="20"/>
          <w:szCs w:val="20"/>
        </w:rPr>
        <w:t>) yönlerini belirlemekte, iç ve dış çevreden kaynaklanan fırsat (</w:t>
      </w:r>
      <w:proofErr w:type="spellStart"/>
      <w:r w:rsidRPr="002655F2">
        <w:rPr>
          <w:rFonts w:ascii="Times New Roman" w:eastAsia="Calibri" w:hAnsi="Times New Roman" w:cs="Times New Roman"/>
          <w:sz w:val="20"/>
          <w:szCs w:val="20"/>
        </w:rPr>
        <w:t>Opportunities</w:t>
      </w:r>
      <w:proofErr w:type="spellEnd"/>
      <w:r w:rsidRPr="002655F2">
        <w:rPr>
          <w:rFonts w:ascii="Times New Roman" w:eastAsia="Calibri" w:hAnsi="Times New Roman" w:cs="Times New Roman"/>
          <w:sz w:val="20"/>
          <w:szCs w:val="20"/>
        </w:rPr>
        <w:t>) ve tehditleri (</w:t>
      </w:r>
      <w:proofErr w:type="spellStart"/>
      <w:r w:rsidRPr="002655F2">
        <w:rPr>
          <w:rFonts w:ascii="Times New Roman" w:eastAsia="Calibri" w:hAnsi="Times New Roman" w:cs="Times New Roman"/>
          <w:sz w:val="20"/>
          <w:szCs w:val="20"/>
        </w:rPr>
        <w:t>Threats</w:t>
      </w:r>
      <w:proofErr w:type="spellEnd"/>
      <w:r w:rsidRPr="002655F2">
        <w:rPr>
          <w:rFonts w:ascii="Times New Roman" w:eastAsia="Calibri" w:hAnsi="Times New Roman" w:cs="Times New Roman"/>
          <w:sz w:val="20"/>
          <w:szCs w:val="20"/>
        </w:rPr>
        <w:t>) saptamak için kullanılan stratejik bir teknik.</w:t>
      </w:r>
    </w:p>
    <w:p w:rsidR="002655F2" w:rsidRPr="002655F2" w:rsidRDefault="002655F2" w:rsidP="002655F2">
      <w:pPr>
        <w:spacing w:before="120" w:after="0" w:line="240" w:lineRule="auto"/>
        <w:jc w:val="both"/>
        <w:rPr>
          <w:rFonts w:ascii="Times New Roman" w:eastAsia="Calibri" w:hAnsi="Times New Roman" w:cs="Times New Roman"/>
          <w:b/>
          <w:sz w:val="20"/>
          <w:szCs w:val="20"/>
        </w:rPr>
      </w:pPr>
      <w:r w:rsidRPr="002655F2">
        <w:rPr>
          <w:rFonts w:ascii="Times New Roman" w:eastAsia="Calibri" w:hAnsi="Times New Roman" w:cs="Times New Roman"/>
          <w:b/>
          <w:sz w:val="20"/>
          <w:szCs w:val="20"/>
        </w:rPr>
        <w:t xml:space="preserve">Paydaş: </w:t>
      </w:r>
      <w:r w:rsidRPr="002655F2">
        <w:rPr>
          <w:rFonts w:ascii="Times New Roman" w:eastAsia="Calibri" w:hAnsi="Times New Roman" w:cs="Times New Roman"/>
          <w:sz w:val="20"/>
          <w:szCs w:val="20"/>
        </w:rPr>
        <w:t>Kuruluşun faaliyet ve hizmetlerinden doğrudan   veya dolaylı, olumlu ya da olumsuz etkilenen   veya kuruluşu etkileyen, kişi, grup veya kurumlar.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Misyon: </w:t>
      </w:r>
      <w:r w:rsidRPr="002655F2">
        <w:rPr>
          <w:rFonts w:ascii="Times New Roman" w:eastAsia="Calibri" w:hAnsi="Times New Roman" w:cs="Times New Roman"/>
          <w:sz w:val="20"/>
          <w:szCs w:val="20"/>
        </w:rPr>
        <w:t>Yönetim açısından örgütü benzer örgütlerden ayırt etmeye yarayacak uzun dönemli görev.</w:t>
      </w:r>
    </w:p>
    <w:p w:rsidR="002655F2" w:rsidRPr="002655F2" w:rsidRDefault="002655F2" w:rsidP="002655F2">
      <w:pPr>
        <w:spacing w:before="120" w:after="0" w:line="240" w:lineRule="auto"/>
        <w:jc w:val="both"/>
        <w:rPr>
          <w:rFonts w:ascii="Times New Roman" w:eastAsia="Calibri" w:hAnsi="Times New Roman" w:cs="Times New Roman"/>
          <w:bCs/>
          <w:sz w:val="20"/>
          <w:szCs w:val="20"/>
        </w:rPr>
      </w:pPr>
      <w:r w:rsidRPr="002655F2">
        <w:rPr>
          <w:rFonts w:ascii="Times New Roman" w:eastAsia="Calibri" w:hAnsi="Times New Roman" w:cs="Times New Roman"/>
          <w:b/>
          <w:sz w:val="20"/>
          <w:szCs w:val="20"/>
        </w:rPr>
        <w:t>Vizyon:</w:t>
      </w:r>
      <w:r w:rsidRPr="002655F2">
        <w:rPr>
          <w:rFonts w:ascii="Times New Roman" w:eastAsia="Calibri" w:hAnsi="Times New Roman" w:cs="Times New Roman"/>
          <w:sz w:val="20"/>
          <w:szCs w:val="20"/>
        </w:rPr>
        <w:t xml:space="preserve"> Görünüm, ileri görüş, kuruluşun </w:t>
      </w:r>
      <w:r w:rsidRPr="002655F2">
        <w:rPr>
          <w:rFonts w:ascii="Times New Roman" w:eastAsia="Calibri" w:hAnsi="Times New Roman" w:cs="Times New Roman"/>
          <w:bCs/>
          <w:sz w:val="20"/>
          <w:szCs w:val="20"/>
        </w:rPr>
        <w:t>ideal geleceği.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Temel Değerler: </w:t>
      </w:r>
      <w:r w:rsidRPr="002655F2">
        <w:rPr>
          <w:rFonts w:ascii="Times New Roman" w:eastAsia="Calibri" w:hAnsi="Times New Roman" w:cs="Times New Roman"/>
          <w:sz w:val="20"/>
          <w:szCs w:val="20"/>
        </w:rPr>
        <w:t>Kuruluşun kurumsal ilkeleri ve davranış kuralları ile yönetim biçimi.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Performans Göstergesi: </w:t>
      </w:r>
      <w:r w:rsidRPr="002655F2">
        <w:rPr>
          <w:rFonts w:ascii="Times New Roman" w:eastAsia="Calibri" w:hAnsi="Times New Roman" w:cs="Times New Roman"/>
          <w:sz w:val="20"/>
          <w:szCs w:val="20"/>
        </w:rPr>
        <w:t>Kamu idarelerince performans hedeflerine ula</w:t>
      </w:r>
      <w:r w:rsidRPr="002655F2">
        <w:rPr>
          <w:rFonts w:ascii="Times New Roman" w:eastAsia="ComicSansMS,Bold" w:hAnsi="Times New Roman" w:cs="ComicSansMS,Bold"/>
          <w:sz w:val="20"/>
          <w:szCs w:val="20"/>
        </w:rPr>
        <w:t>şı</w:t>
      </w:r>
      <w:r w:rsidRPr="002655F2">
        <w:rPr>
          <w:rFonts w:ascii="Times New Roman" w:eastAsia="Calibri" w:hAnsi="Times New Roman" w:cs="Times New Roman"/>
          <w:sz w:val="20"/>
          <w:szCs w:val="20"/>
        </w:rPr>
        <w:t>l</w:t>
      </w:r>
      <w:r w:rsidRPr="002655F2">
        <w:rPr>
          <w:rFonts w:ascii="Times New Roman" w:eastAsia="ComicSansMS,Bold" w:hAnsi="Times New Roman" w:cs="ComicSansMS,Bold"/>
          <w:sz w:val="20"/>
          <w:szCs w:val="20"/>
        </w:rPr>
        <w:t>ı</w:t>
      </w:r>
      <w:r w:rsidRPr="002655F2">
        <w:rPr>
          <w:rFonts w:ascii="Times New Roman" w:eastAsia="Calibri" w:hAnsi="Times New Roman" w:cs="Times New Roman"/>
          <w:sz w:val="20"/>
          <w:szCs w:val="20"/>
        </w:rPr>
        <w:t>p ula</w:t>
      </w:r>
      <w:r w:rsidRPr="002655F2">
        <w:rPr>
          <w:rFonts w:ascii="Times New Roman" w:eastAsia="ComicSansMS,Bold" w:hAnsi="Times New Roman" w:cs="ComicSansMS,Bold"/>
          <w:sz w:val="20"/>
          <w:szCs w:val="20"/>
        </w:rPr>
        <w:t>şı</w:t>
      </w:r>
      <w:r w:rsidRPr="002655F2">
        <w:rPr>
          <w:rFonts w:ascii="Times New Roman" w:eastAsia="Calibri" w:hAnsi="Times New Roman" w:cs="Times New Roman"/>
          <w:sz w:val="20"/>
          <w:szCs w:val="20"/>
        </w:rPr>
        <w:t>lmad</w:t>
      </w:r>
      <w:r w:rsidRPr="002655F2">
        <w:rPr>
          <w:rFonts w:ascii="Times New Roman" w:eastAsia="ComicSansMS,Bold" w:hAnsi="Times New Roman" w:cs="ComicSansMS,Bold"/>
          <w:sz w:val="20"/>
          <w:szCs w:val="20"/>
        </w:rPr>
        <w:t>ığı</w:t>
      </w:r>
      <w:r w:rsidRPr="002655F2">
        <w:rPr>
          <w:rFonts w:ascii="Times New Roman" w:eastAsia="Calibri" w:hAnsi="Times New Roman" w:cs="Times New Roman"/>
          <w:sz w:val="20"/>
          <w:szCs w:val="20"/>
        </w:rPr>
        <w:t>n</w:t>
      </w:r>
      <w:r w:rsidRPr="002655F2">
        <w:rPr>
          <w:rFonts w:ascii="Times New Roman" w:eastAsia="ComicSansMS,Bold" w:hAnsi="Times New Roman" w:cs="ComicSansMS,Bold"/>
          <w:sz w:val="20"/>
          <w:szCs w:val="20"/>
        </w:rPr>
        <w:t xml:space="preserve">ı </w:t>
      </w:r>
      <w:r w:rsidRPr="002655F2">
        <w:rPr>
          <w:rFonts w:ascii="Times New Roman" w:eastAsia="Calibri" w:hAnsi="Times New Roman" w:cs="Times New Roman"/>
          <w:sz w:val="20"/>
          <w:szCs w:val="20"/>
        </w:rPr>
        <w:t>ya da ne kadar ula</w:t>
      </w:r>
      <w:r w:rsidRPr="002655F2">
        <w:rPr>
          <w:rFonts w:ascii="Times New Roman" w:eastAsia="ComicSansMS,Bold" w:hAnsi="Times New Roman" w:cs="ComicSansMS,Bold"/>
          <w:sz w:val="20"/>
          <w:szCs w:val="20"/>
        </w:rPr>
        <w:t>şı</w:t>
      </w:r>
      <w:r w:rsidRPr="002655F2">
        <w:rPr>
          <w:rFonts w:ascii="Times New Roman" w:eastAsia="Calibri" w:hAnsi="Times New Roman" w:cs="Times New Roman"/>
          <w:sz w:val="20"/>
          <w:szCs w:val="20"/>
        </w:rPr>
        <w:t>ld</w:t>
      </w:r>
      <w:r w:rsidRPr="002655F2">
        <w:rPr>
          <w:rFonts w:ascii="Times New Roman" w:eastAsia="ComicSansMS,Bold" w:hAnsi="Times New Roman" w:cs="ComicSansMS,Bold"/>
          <w:sz w:val="20"/>
          <w:szCs w:val="20"/>
        </w:rPr>
        <w:t>ığı</w:t>
      </w:r>
      <w:r w:rsidRPr="002655F2">
        <w:rPr>
          <w:rFonts w:ascii="Times New Roman" w:eastAsia="Calibri" w:hAnsi="Times New Roman" w:cs="Times New Roman"/>
          <w:sz w:val="20"/>
          <w:szCs w:val="20"/>
        </w:rPr>
        <w:t>n</w:t>
      </w:r>
      <w:r w:rsidRPr="002655F2">
        <w:rPr>
          <w:rFonts w:ascii="Times New Roman" w:eastAsia="ComicSansMS,Bold" w:hAnsi="Times New Roman" w:cs="ComicSansMS,Bold"/>
          <w:sz w:val="20"/>
          <w:szCs w:val="20"/>
        </w:rPr>
        <w:t xml:space="preserve">ı </w:t>
      </w:r>
      <w:r w:rsidRPr="002655F2">
        <w:rPr>
          <w:rFonts w:ascii="Times New Roman" w:eastAsia="Calibri" w:hAnsi="Times New Roman" w:cs="Times New Roman"/>
          <w:sz w:val="20"/>
          <w:szCs w:val="20"/>
        </w:rPr>
        <w:t>ölçmek, izlemek ve de</w:t>
      </w:r>
      <w:r w:rsidRPr="002655F2">
        <w:rPr>
          <w:rFonts w:ascii="Times New Roman" w:eastAsia="ComicSansMS,Bold" w:hAnsi="Times New Roman" w:cs="ComicSansMS,Bold"/>
          <w:sz w:val="20"/>
          <w:szCs w:val="20"/>
        </w:rPr>
        <w:t>ğ</w:t>
      </w:r>
      <w:r w:rsidRPr="002655F2">
        <w:rPr>
          <w:rFonts w:ascii="Times New Roman" w:eastAsia="Calibri" w:hAnsi="Times New Roman" w:cs="Times New Roman"/>
          <w:sz w:val="20"/>
          <w:szCs w:val="20"/>
        </w:rPr>
        <w:t>erlendirmek için kullan</w:t>
      </w:r>
      <w:r w:rsidRPr="002655F2">
        <w:rPr>
          <w:rFonts w:ascii="Times New Roman" w:eastAsia="ComicSansMS,Bold" w:hAnsi="Times New Roman" w:cs="ComicSansMS,Bold"/>
          <w:sz w:val="20"/>
          <w:szCs w:val="20"/>
        </w:rPr>
        <w:t>ı</w:t>
      </w:r>
      <w:r w:rsidRPr="002655F2">
        <w:rPr>
          <w:rFonts w:ascii="Times New Roman" w:eastAsia="Calibri" w:hAnsi="Times New Roman" w:cs="Times New Roman"/>
          <w:sz w:val="20"/>
          <w:szCs w:val="20"/>
        </w:rPr>
        <w:t>lan ve say</w:t>
      </w:r>
      <w:r w:rsidRPr="002655F2">
        <w:rPr>
          <w:rFonts w:ascii="Times New Roman" w:eastAsia="ComicSansMS,Bold" w:hAnsi="Times New Roman" w:cs="ComicSansMS,Bold"/>
          <w:sz w:val="20"/>
          <w:szCs w:val="20"/>
        </w:rPr>
        <w:t>ı</w:t>
      </w:r>
      <w:r w:rsidRPr="002655F2">
        <w:rPr>
          <w:rFonts w:ascii="Times New Roman" w:eastAsia="Calibri" w:hAnsi="Times New Roman" w:cs="Times New Roman"/>
          <w:sz w:val="20"/>
          <w:szCs w:val="20"/>
        </w:rPr>
        <w:t>sal olarak ifade edilen araçlar.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Stratejik Amaç: </w:t>
      </w:r>
      <w:r w:rsidRPr="002655F2">
        <w:rPr>
          <w:rFonts w:ascii="Times New Roman" w:eastAsia="Calibri" w:hAnsi="Times New Roman" w:cs="Times New Roman"/>
          <w:sz w:val="20"/>
          <w:szCs w:val="20"/>
        </w:rPr>
        <w:t>Belirli bir sürede kurumun</w:t>
      </w:r>
      <w:r w:rsidR="00BE3894">
        <w:rPr>
          <w:rFonts w:ascii="Times New Roman" w:eastAsia="Calibri" w:hAnsi="Times New Roman" w:cs="Times New Roman"/>
          <w:sz w:val="20"/>
          <w:szCs w:val="20"/>
        </w:rPr>
        <w:t xml:space="preserve"> </w:t>
      </w:r>
      <w:r w:rsidRPr="002655F2">
        <w:rPr>
          <w:rFonts w:ascii="Times New Roman" w:eastAsia="Calibri" w:hAnsi="Times New Roman" w:cs="Times New Roman"/>
          <w:sz w:val="20"/>
          <w:szCs w:val="20"/>
        </w:rPr>
        <w:t>ulaşmayı hedeflediği sonuç.</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Stratejik Hedef: </w:t>
      </w:r>
      <w:r w:rsidRPr="002655F2">
        <w:rPr>
          <w:rFonts w:ascii="Times New Roman" w:eastAsia="Calibri" w:hAnsi="Times New Roman" w:cs="Times New Roman"/>
          <w:sz w:val="20"/>
          <w:szCs w:val="20"/>
        </w:rPr>
        <w:t>Amaçların gerçekleştirilebilmesine yönelik spesifik ve ölçülebilir alt amaçlar.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Tedbir: </w:t>
      </w:r>
      <w:r w:rsidRPr="002655F2">
        <w:rPr>
          <w:rFonts w:ascii="Times New Roman" w:eastAsia="Calibri" w:hAnsi="Times New Roman" w:cs="Times New Roman"/>
          <w:sz w:val="20"/>
          <w:szCs w:val="20"/>
        </w:rPr>
        <w:t>Stratejik plan yönetimi anlayışına göre alınması gereken önlem.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İzleme:</w:t>
      </w:r>
      <w:r w:rsidRPr="002655F2">
        <w:rPr>
          <w:rFonts w:ascii="Times New Roman" w:eastAsia="Calibri" w:hAnsi="Times New Roman" w:cs="Times New Roman"/>
          <w:sz w:val="20"/>
          <w:szCs w:val="20"/>
        </w:rPr>
        <w:t xml:space="preserve"> Stratejik plan uygulamasının sistematik olarak takip edilmesi ve raporlanması.</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imes New Roman"/>
          <w:b/>
          <w:sz w:val="20"/>
          <w:szCs w:val="20"/>
        </w:rPr>
        <w:t xml:space="preserve">Değerlendirme: </w:t>
      </w:r>
      <w:r w:rsidRPr="002655F2">
        <w:rPr>
          <w:rFonts w:ascii="Times New Roman" w:eastAsia="Calibri" w:hAnsi="Times New Roman" w:cs="Times New Roman"/>
          <w:sz w:val="20"/>
          <w:szCs w:val="20"/>
        </w:rPr>
        <w:t>Uygulama sonuçlarının amaç ve hedeflere kıyasla ölçülmesi ve söz konusu amaç ve hedeflerin tutarlılık ve uygunluğunun analizi.</w:t>
      </w:r>
    </w:p>
    <w:p w:rsidR="002655F2" w:rsidRPr="002655F2" w:rsidRDefault="002655F2" w:rsidP="002655F2">
      <w:pPr>
        <w:spacing w:before="120" w:after="0" w:line="240" w:lineRule="auto"/>
        <w:jc w:val="both"/>
        <w:rPr>
          <w:rFonts w:ascii="Times New Roman" w:eastAsia="Calibri" w:hAnsi="Times New Roman" w:cs="Tahoma,Bold"/>
          <w:b/>
          <w:bCs/>
          <w:sz w:val="20"/>
          <w:szCs w:val="20"/>
        </w:rPr>
      </w:pPr>
      <w:r w:rsidRPr="002655F2">
        <w:rPr>
          <w:rFonts w:ascii="Times New Roman" w:eastAsia="Calibri" w:hAnsi="Times New Roman" w:cs="Tahoma,Bold"/>
          <w:b/>
          <w:bCs/>
          <w:sz w:val="20"/>
          <w:szCs w:val="20"/>
        </w:rPr>
        <w:t xml:space="preserve">Örgün Eğitim: </w:t>
      </w:r>
      <w:r w:rsidRPr="002655F2">
        <w:rPr>
          <w:rFonts w:ascii="Times New Roman" w:eastAsia="Calibri" w:hAnsi="Times New Roman" w:cs="Times New Roman"/>
          <w:sz w:val="20"/>
          <w:szCs w:val="20"/>
        </w:rPr>
        <w:t>Örgün eğitim; belirli yaş grubundaki ve aynı seviyedeki bireylere, amaca göre hazırlanmış programlarla, okul çatısı altında düzenli olarak yapılan eğitim.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Okulöncesi Eğitim: </w:t>
      </w:r>
      <w:r w:rsidRPr="002655F2">
        <w:rPr>
          <w:rFonts w:ascii="Times New Roman" w:eastAsia="Calibri" w:hAnsi="Times New Roman" w:cs="Times New Roman"/>
          <w:sz w:val="20"/>
          <w:szCs w:val="20"/>
        </w:rPr>
        <w:t xml:space="preserve">Okul öncesi eğitim; isteğe bağlı olarak zorunlu ilköğretim çağına gelmemiş, 3-5 yaş grubundaki çocukların eğitimini kapsar. </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İlköğretim Kurumları: </w:t>
      </w:r>
      <w:r w:rsidRPr="002655F2">
        <w:rPr>
          <w:rFonts w:ascii="Times New Roman" w:eastAsia="Calibri" w:hAnsi="Times New Roman" w:cs="Times New Roman"/>
          <w:sz w:val="20"/>
          <w:szCs w:val="20"/>
        </w:rPr>
        <w:t xml:space="preserve">Mecburi ilköğretim çağı 6-13yaş grubundaki çocukların eğitim öğretim yaptığı kurum. </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Açık Öğretim Ortaokulu: </w:t>
      </w:r>
      <w:r w:rsidRPr="002655F2">
        <w:rPr>
          <w:rFonts w:ascii="Times New Roman" w:eastAsia="Calibri" w:hAnsi="Times New Roman" w:cs="Times New Roman"/>
          <w:sz w:val="20"/>
          <w:szCs w:val="20"/>
        </w:rPr>
        <w:t xml:space="preserve">İlkokulu bitiren ancak herhangi bir nedenle ortaokula devam edememiş vatandaşlara yönelik olarak uzaktan öğretim yöntemi ile ortaokulu tamamlama olanağı sağlayan kurum. </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Ortaöğretim: </w:t>
      </w:r>
      <w:r w:rsidRPr="002655F2">
        <w:rPr>
          <w:rFonts w:ascii="Times New Roman" w:eastAsia="Calibri" w:hAnsi="Times New Roman" w:cs="Times New Roman"/>
          <w:sz w:val="20"/>
          <w:szCs w:val="20"/>
        </w:rPr>
        <w:t>Ortaöğretim; ilköğretime dayalı, en az dört yıllık zorunlu, örgün veya yaygın öğrenim veren genel, mesleki ve teknik öğretim kurumlarının tümünü kapsar.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Genel Ortaöğretim: </w:t>
      </w:r>
      <w:r w:rsidRPr="002655F2">
        <w:rPr>
          <w:rFonts w:ascii="Times New Roman" w:eastAsia="Calibri" w:hAnsi="Times New Roman" w:cs="Times New Roman"/>
          <w:sz w:val="20"/>
          <w:szCs w:val="20"/>
        </w:rPr>
        <w:t>İlköğretime dayalı en az dört yıllık zorunlu eğitimle öğrencilere genel kültür kazandırmanın yanı sıra, ilgi, istek ve yetenekleri doğrultusunda yükseköğretime, hem yükseköğretime veya geleceğe hazırlayan eğitim öğretim süreci.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Mesleki ve Teknik Ortaöğretim: </w:t>
      </w:r>
      <w:r w:rsidRPr="002655F2">
        <w:rPr>
          <w:rFonts w:ascii="Times New Roman" w:eastAsia="Calibri" w:hAnsi="Times New Roman" w:cs="Times New Roman"/>
          <w:sz w:val="20"/>
          <w:szCs w:val="20"/>
        </w:rPr>
        <w:t>İlköğretime dayalı en az dört yıllık zorunlu eğitimle öğrencilere genel kültür kazandırmanın yanı sıra, ilgi, istek ve yetenekleri doğrultusunda yükseköğretime, hem yükseköğretime hem mesleğe veya geleceğe ve iş alanlarına hazırlayan eğitim öğretim süreci.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lastRenderedPageBreak/>
        <w:t xml:space="preserve">Açık Öğretim Lisesi: </w:t>
      </w:r>
      <w:r w:rsidRPr="002655F2">
        <w:rPr>
          <w:rFonts w:ascii="Times New Roman" w:eastAsia="Calibri" w:hAnsi="Times New Roman" w:cs="Times New Roman"/>
          <w:sz w:val="20"/>
          <w:szCs w:val="20"/>
        </w:rPr>
        <w:t>Yüz yüze eğitim yapan örgün eğitim kurumlarına devam edemeyen, örgün eğitim çağını geçiren ve liseye devam ederken açık öğretim lisesine geçmek isteyen öğrencilere hizmet veren kurum.</w:t>
      </w:r>
    </w:p>
    <w:p w:rsidR="002655F2" w:rsidRPr="002655F2" w:rsidRDefault="002655F2" w:rsidP="002655F2">
      <w:pPr>
        <w:spacing w:before="120" w:after="0" w:line="240" w:lineRule="auto"/>
        <w:jc w:val="both"/>
        <w:rPr>
          <w:rFonts w:ascii="Times New Roman" w:eastAsia="Calibri" w:hAnsi="Times New Roman" w:cs="Tahoma,Bold"/>
          <w:b/>
          <w:bCs/>
          <w:sz w:val="20"/>
          <w:szCs w:val="20"/>
        </w:rPr>
      </w:pPr>
      <w:r w:rsidRPr="002655F2">
        <w:rPr>
          <w:rFonts w:ascii="Times New Roman" w:eastAsia="Calibri" w:hAnsi="Times New Roman" w:cs="Tahoma,Bold"/>
          <w:b/>
          <w:bCs/>
          <w:sz w:val="20"/>
          <w:szCs w:val="20"/>
        </w:rPr>
        <w:t xml:space="preserve">Yaygın Eğitim: </w:t>
      </w:r>
      <w:r w:rsidRPr="002655F2">
        <w:rPr>
          <w:rFonts w:ascii="Times New Roman" w:eastAsia="Calibri" w:hAnsi="Times New Roman" w:cs="Times New Roman"/>
          <w:sz w:val="20"/>
          <w:szCs w:val="20"/>
        </w:rPr>
        <w:t>Yaygın eğitim, örgün eğitim yanında veya dışında düzenlenen eğitim faaliyetlerinin tümünü kapsar. Yaygın eğitimin özel amacı, millî eğitimin genel amaçlarına ve temel ilkelerine uygun olarak, örgün eğitim sistemine hiç girmemiş olan veya herhangi bir kademesinde bulunan, ya da bu kademeden çıkmış vatandaşlara örgün eğitimin yanında veya dışında eğitim veren kurum.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e-Okul: </w:t>
      </w:r>
      <w:r w:rsidRPr="002655F2">
        <w:rPr>
          <w:rFonts w:ascii="Times New Roman" w:eastAsia="Calibri" w:hAnsi="Times New Roman" w:cs="Times New Roman"/>
          <w:sz w:val="20"/>
          <w:szCs w:val="20"/>
        </w:rPr>
        <w:t>Millî Eğitim Bakanlığına bağlı okul/kurumlarda eğitim, öğretim ve yönetimle ilgili iş ve işlemlerin mevzuatına uygun olarak elektronik ortamda yürütüldüğü ve bilgilerin muhafaza edildiği sistem.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Okul/ Kurum: </w:t>
      </w:r>
      <w:r w:rsidRPr="002655F2">
        <w:rPr>
          <w:rFonts w:ascii="Times New Roman" w:eastAsia="Calibri" w:hAnsi="Times New Roman" w:cs="Times New Roman"/>
          <w:sz w:val="20"/>
          <w:szCs w:val="20"/>
        </w:rPr>
        <w:t>Milli Eğitim Bakanlığına bağlı veya ilgili olarak eğitim öğretim faaliyetlerinin sürdürüldüğü fiziki ve sanal mekânlar.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Şube: </w:t>
      </w:r>
      <w:r w:rsidRPr="002655F2">
        <w:rPr>
          <w:rFonts w:ascii="Times New Roman" w:eastAsia="Calibri" w:hAnsi="Times New Roman" w:cs="Times New Roman"/>
          <w:sz w:val="20"/>
          <w:szCs w:val="20"/>
        </w:rPr>
        <w:t>Okulun aynı düzeydeki sınıflarından her hangi birisi.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Sınıf: </w:t>
      </w:r>
      <w:r w:rsidRPr="002655F2">
        <w:rPr>
          <w:rFonts w:ascii="Times New Roman" w:eastAsia="Calibri" w:hAnsi="Times New Roman" w:cs="Times New Roman"/>
          <w:sz w:val="20"/>
          <w:szCs w:val="20"/>
        </w:rPr>
        <w:t>Öğrencilerin yıllık öğrenimine göre ayrıldıkları bölümlerden her biri.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Derslik: </w:t>
      </w:r>
      <w:r w:rsidRPr="002655F2">
        <w:rPr>
          <w:rFonts w:ascii="Times New Roman" w:eastAsia="Calibri" w:hAnsi="Times New Roman" w:cs="Times New Roman"/>
          <w:sz w:val="20"/>
          <w:szCs w:val="20"/>
        </w:rPr>
        <w:t>Öğrencilerin, bir öğretmenin gözetimi altında, anlatma, araştırma, küme çalışması vb. yollarla ve türlü eğitim araç ve gereçlerinden de yararlanarak ders yaptıkları yer, sınıf, dershane.</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Ders Yılı: </w:t>
      </w:r>
      <w:r w:rsidRPr="002655F2">
        <w:rPr>
          <w:rFonts w:ascii="Times New Roman" w:eastAsia="Calibri" w:hAnsi="Times New Roman" w:cs="Times New Roman"/>
          <w:sz w:val="20"/>
          <w:szCs w:val="20"/>
        </w:rPr>
        <w:t>Derslerin başladığı tarihten, derslerin kesildiği tarihe kadar geçen süredir.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Eğitim Kademesi: </w:t>
      </w:r>
      <w:r w:rsidRPr="002655F2">
        <w:rPr>
          <w:rFonts w:ascii="Times New Roman" w:eastAsia="Calibri" w:hAnsi="Times New Roman" w:cs="Times New Roman"/>
          <w:sz w:val="20"/>
          <w:szCs w:val="20"/>
        </w:rPr>
        <w:t>Okul öncesi, ilkokul, ortaokul, ortaöğretim ve yükseköğretim seviyeleri.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Okul Türü: </w:t>
      </w:r>
      <w:r w:rsidRPr="002655F2">
        <w:rPr>
          <w:rFonts w:ascii="Times New Roman" w:eastAsia="Calibri" w:hAnsi="Times New Roman" w:cs="Times New Roman"/>
          <w:sz w:val="20"/>
          <w:szCs w:val="20"/>
        </w:rPr>
        <w:t>Aynı eğitim kademesi içerisinde farklı program uygulayan okullar.</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Öğretmen: </w:t>
      </w:r>
      <w:r w:rsidRPr="002655F2">
        <w:rPr>
          <w:rFonts w:ascii="Times New Roman" w:eastAsia="Calibri" w:hAnsi="Times New Roman" w:cs="Times New Roman"/>
          <w:sz w:val="20"/>
          <w:szCs w:val="20"/>
        </w:rPr>
        <w:t>Devletin eğitim, öğretim ve bununla ilgili yönetim görevlerini yürüten ihtisas sahibi kişi.</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Öğrenci:  </w:t>
      </w:r>
      <w:r w:rsidRPr="002655F2">
        <w:rPr>
          <w:rFonts w:ascii="Times New Roman" w:eastAsia="Calibri" w:hAnsi="Times New Roman" w:cs="Times New Roman"/>
          <w:sz w:val="20"/>
          <w:szCs w:val="20"/>
        </w:rPr>
        <w:t>Öğrenim görmek  amacıyla ders alan birey.</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İkili Eğitim: </w:t>
      </w:r>
      <w:r w:rsidRPr="002655F2">
        <w:rPr>
          <w:rFonts w:ascii="Times New Roman" w:eastAsia="Calibri" w:hAnsi="Times New Roman" w:cs="Times New Roman"/>
          <w:sz w:val="20"/>
          <w:szCs w:val="20"/>
        </w:rPr>
        <w:t>Aynı okulda ayrı öğrenci gruplarıyla sabah ve öğleden sonra yapılan eğitim ve öğretim.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Normal Eğitim: </w:t>
      </w:r>
      <w:r w:rsidRPr="002655F2">
        <w:rPr>
          <w:rFonts w:ascii="Times New Roman" w:eastAsia="Calibri" w:hAnsi="Times New Roman" w:cs="Times New Roman"/>
          <w:sz w:val="20"/>
          <w:szCs w:val="20"/>
        </w:rPr>
        <w:t>Tam gün yapılan eğitim.</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Taşımalı Eğitim: </w:t>
      </w:r>
      <w:r w:rsidRPr="002655F2">
        <w:rPr>
          <w:rFonts w:ascii="Times New Roman" w:eastAsia="Calibri" w:hAnsi="Times New Roman" w:cs="Times New Roman"/>
          <w:sz w:val="20"/>
          <w:szCs w:val="20"/>
        </w:rPr>
        <w:t>Çeşitli nedenlerle birlikte okula erişimde sorunlar yaşayan ilkokul, ortaokul ve ortaöğretim öğrencilerinin belirlenen okullara günü birlik taşınarak eğitim ve öğretim görmelerini sağlamak amacıyla yapılan uygulama.</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Birleştirilmiş Sınıf: </w:t>
      </w:r>
      <w:r w:rsidRPr="002655F2">
        <w:rPr>
          <w:rFonts w:ascii="Times New Roman" w:eastAsia="Calibri" w:hAnsi="Times New Roman" w:cs="Times New Roman"/>
          <w:sz w:val="20"/>
          <w:szCs w:val="20"/>
        </w:rPr>
        <w:t>Birleştirilerek bir derslikte tek öğretmen tarafından okutulan birden fazla sınıf.</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Anaokulu: </w:t>
      </w:r>
      <w:r w:rsidRPr="002655F2">
        <w:rPr>
          <w:rFonts w:ascii="Times New Roman" w:eastAsia="Calibri" w:hAnsi="Times New Roman" w:cs="Times New Roman"/>
          <w:sz w:val="20"/>
          <w:szCs w:val="20"/>
        </w:rPr>
        <w:t>36-66 ay çocuklarının eğitimi amacıyla açılan okul.</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Ana sınıfı: </w:t>
      </w:r>
      <w:r w:rsidRPr="002655F2">
        <w:rPr>
          <w:rFonts w:ascii="Times New Roman" w:eastAsia="Calibri" w:hAnsi="Times New Roman" w:cs="Times New Roman"/>
          <w:sz w:val="20"/>
          <w:szCs w:val="20"/>
        </w:rPr>
        <w:t>60-66 ay çocuklarının eğitimi amacıyla örgün eğitim kurumları bünyesinde açılan sınıf.</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Rehberlik Araştırma Merkezi: </w:t>
      </w:r>
      <w:r w:rsidRPr="002655F2">
        <w:rPr>
          <w:rFonts w:ascii="Times New Roman" w:eastAsia="Calibri" w:hAnsi="Times New Roman" w:cs="Times New Roman"/>
          <w:sz w:val="20"/>
          <w:szCs w:val="20"/>
        </w:rPr>
        <w:t>Rehberlik ve psikolojik danışma hizmetlerini sunan ve koordinesini sağlayan, özel eğitime ihtiyacı olan bireylerin eğitsel değerlendirme ve tanılama işlemlerini yaparak uygun eğitim ortamı ile programlara yönlendiren merkez.</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Bilim ve Sanat Merkezi: </w:t>
      </w:r>
      <w:r w:rsidRPr="002655F2">
        <w:rPr>
          <w:rFonts w:ascii="Times New Roman" w:eastAsia="Calibri" w:hAnsi="Times New Roman" w:cs="Times New Roman"/>
          <w:sz w:val="20"/>
          <w:szCs w:val="20"/>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Kaynaştırma Eğitimi: </w:t>
      </w:r>
      <w:r w:rsidRPr="002655F2">
        <w:rPr>
          <w:rFonts w:ascii="Times New Roman" w:eastAsia="Calibri" w:hAnsi="Times New Roman" w:cs="Times New Roman"/>
          <w:sz w:val="20"/>
          <w:szCs w:val="20"/>
        </w:rPr>
        <w:t>Özel eğitime ihtiyacı olan bireylerin eğitimlerini, destek eğitim hizmetleri de sağlanarak akranlarıyla birlikte resmî veya özel örgün ve yaygın eğitim kurumlarında sürdürmeleri esasına dayanan özel eğitim uygulamaları.</w:t>
      </w:r>
    </w:p>
    <w:p w:rsidR="002655F2" w:rsidRPr="002655F2" w:rsidRDefault="002655F2" w:rsidP="002655F2">
      <w:pPr>
        <w:spacing w:before="120" w:after="0" w:line="240" w:lineRule="auto"/>
        <w:jc w:val="both"/>
        <w:rPr>
          <w:rFonts w:ascii="Times New Roman" w:eastAsia="Calibri" w:hAnsi="Times New Roman" w:cs="Times New Roman"/>
          <w:sz w:val="20"/>
          <w:szCs w:val="20"/>
        </w:rPr>
      </w:pPr>
      <w:r w:rsidRPr="002655F2">
        <w:rPr>
          <w:rFonts w:ascii="Times New Roman" w:eastAsia="Calibri" w:hAnsi="Times New Roman" w:cs="Tahoma,Bold"/>
          <w:b/>
          <w:bCs/>
          <w:sz w:val="20"/>
          <w:szCs w:val="20"/>
        </w:rPr>
        <w:t xml:space="preserve">Özel Eğitim Okulu: </w:t>
      </w:r>
      <w:r w:rsidRPr="002655F2">
        <w:rPr>
          <w:rFonts w:ascii="Times New Roman" w:eastAsia="Calibri" w:hAnsi="Times New Roman" w:cs="Times New Roman"/>
          <w:sz w:val="20"/>
          <w:szCs w:val="20"/>
        </w:rPr>
        <w:t>Özel eğitim gerektiren bireylere hizmet veren, özel olarak yetiştirilmiş personelin bulunduğu, geliştirilmiş eğitim programlarının uygulandığı özel öğretim kurumu.</w:t>
      </w: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firstLine="708"/>
        <w:rPr>
          <w:rFonts w:ascii="Times New Roman" w:eastAsia="Times New Roman" w:hAnsi="Times New Roman" w:cs="Times New Roman"/>
          <w:b/>
          <w:sz w:val="32"/>
          <w:szCs w:val="32"/>
          <w:lang w:eastAsia="tr-TR"/>
        </w:rPr>
      </w:pPr>
    </w:p>
    <w:p w:rsidR="002655F2" w:rsidRPr="002655F2" w:rsidRDefault="002655F2" w:rsidP="002655F2">
      <w:pPr>
        <w:spacing w:after="0" w:line="240" w:lineRule="auto"/>
        <w:ind w:left="708" w:firstLine="708"/>
        <w:rPr>
          <w:rFonts w:ascii="Times New Roman" w:eastAsia="Times New Roman" w:hAnsi="Times New Roman" w:cs="Times New Roman"/>
          <w:b/>
          <w:sz w:val="52"/>
          <w:szCs w:val="24"/>
          <w:lang w:eastAsia="tr-TR"/>
        </w:rPr>
      </w:pPr>
      <w:r w:rsidRPr="002655F2">
        <w:rPr>
          <w:rFonts w:ascii="Times New Roman" w:eastAsia="Times New Roman" w:hAnsi="Times New Roman" w:cs="Times New Roman"/>
          <w:b/>
          <w:sz w:val="52"/>
          <w:szCs w:val="24"/>
          <w:lang w:eastAsia="tr-TR"/>
        </w:rPr>
        <w:t>GİRİŞ</w:t>
      </w:r>
    </w:p>
    <w:p w:rsidR="002655F2" w:rsidRPr="002655F2" w:rsidRDefault="002655F2" w:rsidP="002655F2">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6ECA6325" wp14:editId="654A7348">
            <wp:extent cx="5486400" cy="30740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74035"/>
                    </a:xfrm>
                    <a:prstGeom prst="rect">
                      <a:avLst/>
                    </a:prstGeom>
                    <a:noFill/>
                    <a:ln>
                      <a:noFill/>
                    </a:ln>
                  </pic:spPr>
                </pic:pic>
              </a:graphicData>
            </a:graphic>
          </wp:inline>
        </w:drawing>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p>
    <w:p w:rsidR="002655F2" w:rsidRPr="002655F2" w:rsidRDefault="002655F2" w:rsidP="002655F2">
      <w:pPr>
        <w:spacing w:after="0" w:line="240" w:lineRule="auto"/>
        <w:rPr>
          <w:rFonts w:ascii="Times New Roman" w:eastAsia="Times New Roman" w:hAnsi="Times New Roman" w:cs="Times New Roman"/>
          <w:sz w:val="24"/>
          <w:szCs w:val="24"/>
          <w:lang w:eastAsia="tr-TR"/>
        </w:rPr>
      </w:pP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Türk Milli Eğitiminin temelinde yatan “çalışma” olgusunun geleceklere uzanması açısından değerli bir çalışma olan bu planın amacına uygun olarak işlemesi bütün üreten elleri sevindirecek ve mutlu yarınların en güzel adımlarından birini atacaktır.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İlçemiz “Stratejik Planı” hem il eğitim başarısının arttırılması hem de “Çağdaş Uygarlık Düzeyinin Yakalanması” hedefi doğrultusunda hazırlanarak 5 yıllık sürede yapılması gerekenleri ortaya koymayı amaç edinmiştir.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b/>
        <w:t>Müdürlüğümüz bu amaç doğrultusunda, çağdaş, demokratik, değişimci, gelişimci, nitelikli, kaliteli ve toplumun ihtiyaçlarının ön planda tutan bir yönetim anlayışı ile 2015-2019 yıllarını kapsayan “Ağaçören İlçesi Stratejik Planını” hazırlamıştır. Planın hazırlanmasında emeği geçen Stratejik Planlama Ekibine teşekkür eder, başarılar dilerim.</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p>
    <w:p w:rsidR="002655F2" w:rsidRPr="002655F2" w:rsidRDefault="002655F2" w:rsidP="002655F2">
      <w:pPr>
        <w:spacing w:after="0" w:line="240" w:lineRule="auto"/>
        <w:rPr>
          <w:rFonts w:ascii="Times New Roman" w:eastAsia="Times New Roman" w:hAnsi="Times New Roman" w:cs="Times New Roman"/>
          <w:sz w:val="24"/>
          <w:szCs w:val="24"/>
          <w:lang w:eastAsia="tr-TR"/>
        </w:rPr>
      </w:pPr>
    </w:p>
    <w:p w:rsidR="002655F2" w:rsidRPr="002655F2" w:rsidRDefault="00510397" w:rsidP="002655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D6069B">
        <w:rPr>
          <w:rFonts w:ascii="Times New Roman" w:eastAsia="Times New Roman" w:hAnsi="Times New Roman" w:cs="Times New Roman"/>
          <w:sz w:val="24"/>
          <w:szCs w:val="24"/>
          <w:lang w:eastAsia="tr-TR"/>
        </w:rPr>
        <w:t xml:space="preserve">      </w:t>
      </w:r>
      <w:r w:rsidR="002655F2" w:rsidRPr="002655F2">
        <w:rPr>
          <w:rFonts w:ascii="Times New Roman" w:eastAsia="Times New Roman" w:hAnsi="Times New Roman" w:cs="Times New Roman"/>
          <w:sz w:val="24"/>
          <w:szCs w:val="24"/>
          <w:lang w:eastAsia="tr-TR"/>
        </w:rPr>
        <w:t>İsmail GEYİK</w:t>
      </w:r>
    </w:p>
    <w:p w:rsidR="002655F2" w:rsidRPr="002655F2" w:rsidRDefault="00510397" w:rsidP="002655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2655F2" w:rsidRPr="002655F2">
        <w:rPr>
          <w:rFonts w:ascii="Times New Roman" w:eastAsia="Times New Roman" w:hAnsi="Times New Roman" w:cs="Times New Roman"/>
          <w:sz w:val="24"/>
          <w:szCs w:val="24"/>
          <w:lang w:eastAsia="tr-TR"/>
        </w:rPr>
        <w:t>İlçe Milli Eğitim Müdürü</w:t>
      </w:r>
    </w:p>
    <w:p w:rsidR="002655F2" w:rsidRPr="002655F2" w:rsidRDefault="00510397" w:rsidP="002655F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Pr>
          <w:rFonts w:ascii="Times New Roman" w:eastAsia="Times New Roman" w:hAnsi="Times New Roman" w:cs="Times New Roman"/>
          <w:sz w:val="24"/>
          <w:szCs w:val="24"/>
          <w:lang w:eastAsia="tr-TR"/>
        </w:rPr>
        <w:tab/>
      </w:r>
      <w:r w:rsidR="002655F2" w:rsidRPr="002655F2">
        <w:rPr>
          <w:rFonts w:ascii="Times New Roman" w:eastAsia="Times New Roman" w:hAnsi="Times New Roman" w:cs="Times New Roman"/>
          <w:sz w:val="24"/>
          <w:szCs w:val="24"/>
          <w:lang w:eastAsia="tr-TR"/>
        </w:rPr>
        <w:t xml:space="preserve">  Strateji Planlama Ekip Başkanı</w:t>
      </w: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24"/>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2655F2" w:rsidRPr="002655F2" w:rsidRDefault="002655F2" w:rsidP="002655F2">
      <w:pPr>
        <w:spacing w:after="0" w:line="240" w:lineRule="auto"/>
        <w:rPr>
          <w:rFonts w:ascii="Times New Roman" w:eastAsia="Times New Roman" w:hAnsi="Times New Roman" w:cs="Times New Roman"/>
          <w:b/>
          <w:sz w:val="52"/>
          <w:szCs w:val="24"/>
          <w:lang w:eastAsia="tr-TR"/>
        </w:rPr>
      </w:pPr>
    </w:p>
    <w:p w:rsidR="00067FD9" w:rsidRDefault="00067FD9" w:rsidP="00841B92">
      <w:pPr>
        <w:spacing w:after="0" w:line="240" w:lineRule="auto"/>
        <w:rPr>
          <w:rFonts w:ascii="Times New Roman" w:eastAsia="Times New Roman" w:hAnsi="Times New Roman" w:cs="Times New Roman"/>
          <w:b/>
          <w:sz w:val="52"/>
          <w:szCs w:val="24"/>
          <w:lang w:eastAsia="tr-TR"/>
        </w:rPr>
        <w:sectPr w:rsidR="00067FD9" w:rsidSect="00067FD9">
          <w:headerReference w:type="default" r:id="rId13"/>
          <w:footerReference w:type="default" r:id="rId14"/>
          <w:pgSz w:w="11906" w:h="16838"/>
          <w:pgMar w:top="1417" w:right="1417" w:bottom="1417" w:left="1417" w:header="708" w:footer="708" w:gutter="0"/>
          <w:pgNumType w:fmt="upperRoman" w:start="1"/>
          <w:cols w:space="708"/>
          <w:docGrid w:linePitch="360"/>
        </w:sectPr>
      </w:pPr>
    </w:p>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sidRPr="002655F2">
        <w:rPr>
          <w:rFonts w:ascii="Times New Roman" w:eastAsia="Times New Roman" w:hAnsi="Times New Roman" w:cs="Times New Roman"/>
          <w:b/>
          <w:sz w:val="52"/>
          <w:szCs w:val="24"/>
          <w:lang w:eastAsia="tr-TR"/>
        </w:rPr>
        <w:lastRenderedPageBreak/>
        <w:t xml:space="preserve">I. BÖLÜM </w:t>
      </w:r>
    </w:p>
    <w:p w:rsidR="002655F2" w:rsidRPr="002655F2" w:rsidRDefault="002655F2" w:rsidP="002655F2">
      <w:pPr>
        <w:keepNext/>
        <w:keepLines/>
        <w:spacing w:after="0"/>
        <w:jc w:val="center"/>
        <w:outlineLvl w:val="0"/>
        <w:rPr>
          <w:rFonts w:ascii="Times New Roman" w:eastAsia="Times New Roman" w:hAnsi="Times New Roman" w:cs="Times New Roman"/>
          <w:b/>
          <w:bCs/>
          <w:sz w:val="28"/>
          <w:szCs w:val="28"/>
        </w:rPr>
      </w:pPr>
      <w:bookmarkStart w:id="13" w:name="_Toc409281021"/>
      <w:bookmarkStart w:id="14" w:name="_Toc410741123"/>
      <w:bookmarkStart w:id="15" w:name="_Toc414219946"/>
      <w:bookmarkStart w:id="16" w:name="_Toc414220841"/>
      <w:bookmarkStart w:id="17" w:name="_Toc414221283"/>
      <w:bookmarkStart w:id="18" w:name="_Toc414221608"/>
      <w:bookmarkStart w:id="19" w:name="_Toc414221696"/>
      <w:bookmarkStart w:id="20" w:name="_Toc414221871"/>
      <w:bookmarkStart w:id="21" w:name="_Toc414352723"/>
      <w:r w:rsidRPr="002655F2">
        <w:rPr>
          <w:rFonts w:ascii="Times New Roman" w:eastAsia="Times New Roman" w:hAnsi="Times New Roman" w:cs="Times New Roman"/>
          <w:b/>
          <w:bCs/>
          <w:sz w:val="28"/>
          <w:szCs w:val="28"/>
        </w:rPr>
        <w:t>STRATEJİK PLAN HAZIRLIK SÜRECİ</w:t>
      </w:r>
      <w:bookmarkEnd w:id="13"/>
      <w:bookmarkEnd w:id="14"/>
      <w:bookmarkEnd w:id="15"/>
      <w:bookmarkEnd w:id="16"/>
      <w:bookmarkEnd w:id="17"/>
      <w:bookmarkEnd w:id="18"/>
      <w:bookmarkEnd w:id="19"/>
      <w:bookmarkEnd w:id="20"/>
      <w:bookmarkEnd w:id="21"/>
    </w:p>
    <w:p w:rsidR="002655F2" w:rsidRPr="002655F2" w:rsidRDefault="002655F2" w:rsidP="002655F2">
      <w:pPr>
        <w:spacing w:after="0" w:line="360" w:lineRule="auto"/>
        <w:ind w:firstLine="709"/>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Ağaçören İlçe Milli Eğitim Müdürlüğü 2015-2019 Stratejik Plan çalışmalarına MEB 2013/26 sayılı Stratejik Planlama Genelgesi ile </w:t>
      </w:r>
      <w:proofErr w:type="spellStart"/>
      <w:r w:rsidRPr="002655F2">
        <w:rPr>
          <w:rFonts w:ascii="Times New Roman" w:eastAsia="Calibri" w:hAnsi="Times New Roman" w:cs="Times New Roman"/>
          <w:sz w:val="24"/>
          <w:szCs w:val="24"/>
        </w:rPr>
        <w:t>başlanmıştır.Ekibin</w:t>
      </w:r>
      <w:proofErr w:type="spellEnd"/>
      <w:r w:rsidRPr="002655F2">
        <w:rPr>
          <w:rFonts w:ascii="Times New Roman" w:eastAsia="Calibri" w:hAnsi="Times New Roman" w:cs="Times New Roman"/>
          <w:sz w:val="24"/>
          <w:szCs w:val="24"/>
        </w:rPr>
        <w:t xml:space="preserve"> birlikte çalışmasını kolaylaştırmak üzere özellikle ‘ekip ruhu’ oluşturmaya yönelik faaliyetler planlanmış ve uygulanmıştır. </w:t>
      </w:r>
    </w:p>
    <w:p w:rsidR="00510397" w:rsidRPr="002655F2" w:rsidRDefault="002655F2" w:rsidP="00510397">
      <w:pPr>
        <w:spacing w:after="0"/>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Bu çalışmaların ilk adımı olarak planlama çalışmalarında koordinasyon, süreç yönetimi ve karar verme organı olarak çalışacak aktörler ve üstlenecekleri işlevler </w:t>
      </w:r>
      <w:proofErr w:type="spellStart"/>
      <w:r w:rsidRPr="002655F2">
        <w:rPr>
          <w:rFonts w:ascii="Times New Roman" w:eastAsia="Calibri" w:hAnsi="Times New Roman" w:cs="Times New Roman"/>
          <w:sz w:val="24"/>
          <w:szCs w:val="24"/>
        </w:rPr>
        <w:t>belirlenmiştir.İlçe</w:t>
      </w:r>
      <w:proofErr w:type="spellEnd"/>
      <w:r w:rsidRPr="002655F2">
        <w:rPr>
          <w:rFonts w:ascii="Times New Roman" w:eastAsia="Calibri" w:hAnsi="Times New Roman" w:cs="Times New Roman"/>
          <w:sz w:val="24"/>
          <w:szCs w:val="24"/>
        </w:rPr>
        <w:t xml:space="preserve"> ekibi 09/01/2015 tarihinde İlçe Milli Eğitim Müdürlüğünde Stratejik Plan hazırlanması konusunda toplanmıştır.</w:t>
      </w:r>
    </w:p>
    <w:p w:rsidR="0081309F" w:rsidRPr="002655F2" w:rsidRDefault="0081309F" w:rsidP="002655F2">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mc:AlternateContent>
          <mc:Choice Requires="wpg">
            <w:drawing>
              <wp:anchor distT="0" distB="0" distL="114300" distR="114300" simplePos="0" relativeHeight="251681792" behindDoc="0" locked="0" layoutInCell="1" allowOverlap="1" wp14:anchorId="406CB52F" wp14:editId="256F9A60">
                <wp:simplePos x="0" y="0"/>
                <wp:positionH relativeFrom="column">
                  <wp:posOffset>257175</wp:posOffset>
                </wp:positionH>
                <wp:positionV relativeFrom="paragraph">
                  <wp:posOffset>955675</wp:posOffset>
                </wp:positionV>
                <wp:extent cx="4540885" cy="6049645"/>
                <wp:effectExtent l="19050" t="19050" r="12065" b="27305"/>
                <wp:wrapSquare wrapText="bothSides"/>
                <wp:docPr id="252"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885" cy="6049645"/>
                          <a:chOff x="-982" y="1316"/>
                          <a:chExt cx="48014" cy="55960"/>
                        </a:xfrm>
                      </wpg:grpSpPr>
                      <wpg:grpSp>
                        <wpg:cNvPr id="253" name="Grup 16"/>
                        <wpg:cNvGrpSpPr>
                          <a:grpSpLocks/>
                        </wpg:cNvGrpSpPr>
                        <wpg:grpSpPr bwMode="auto">
                          <a:xfrm>
                            <a:off x="-982" y="1316"/>
                            <a:ext cx="48014" cy="55960"/>
                            <a:chOff x="-1257" y="1598"/>
                            <a:chExt cx="61429" cy="67926"/>
                          </a:xfrm>
                        </wpg:grpSpPr>
                        <wps:wsp>
                          <wps:cNvPr id="254" name="Dikdörtgen 18"/>
                          <wps:cNvSpPr>
                            <a:spLocks noChangeArrowheads="1"/>
                          </wps:cNvSpPr>
                          <wps:spPr bwMode="auto">
                            <a:xfrm>
                              <a:off x="-1257" y="8775"/>
                              <a:ext cx="61429" cy="11970"/>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b/>
                                    <w:color w:val="000000"/>
                                  </w:rPr>
                                </w:pPr>
                                <w:r w:rsidRPr="009F5753">
                                  <w:rPr>
                                    <w:rFonts w:ascii="Book Antiqua" w:hAnsi="Book Antiqua"/>
                                    <w:b/>
                                    <w:color w:val="000000"/>
                                  </w:rPr>
                                  <w:t>Durum Analizi</w:t>
                                </w:r>
                              </w:p>
                            </w:txbxContent>
                          </wps:txbx>
                          <wps:bodyPr rot="0" vert="horz" wrap="square" lIns="91440" tIns="45720" rIns="91440" bIns="45720" anchor="t" anchorCtr="0" upright="1">
                            <a:noAutofit/>
                          </wps:bodyPr>
                        </wps:wsp>
                        <wps:wsp>
                          <wps:cNvPr id="255" name="Dikdörtgen 17"/>
                          <wps:cNvSpPr>
                            <a:spLocks noChangeArrowheads="1"/>
                          </wps:cNvSpPr>
                          <wps:spPr bwMode="auto">
                            <a:xfrm>
                              <a:off x="12314" y="1598"/>
                              <a:ext cx="33890" cy="7177"/>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81309F">
                                <w:pPr>
                                  <w:shd w:val="clear" w:color="auto" w:fill="FFFFFF"/>
                                  <w:spacing w:after="0"/>
                                  <w:jc w:val="center"/>
                                  <w:rPr>
                                    <w:rFonts w:ascii="Book Antiqua" w:hAnsi="Book Antiqua"/>
                                    <w:b/>
                                    <w:color w:val="000000"/>
                                    <w:sz w:val="18"/>
                                  </w:rPr>
                                </w:pPr>
                                <w:r w:rsidRPr="009F5753">
                                  <w:rPr>
                                    <w:rFonts w:ascii="Book Antiqua" w:hAnsi="Book Antiqua"/>
                                    <w:b/>
                                    <w:color w:val="000000"/>
                                    <w:sz w:val="18"/>
                                  </w:rPr>
                                  <w:t>Hazırlık Programının Oluşturulması</w:t>
                                </w:r>
                              </w:p>
                              <w:p w:rsidR="00BD31DD" w:rsidRPr="009F5753" w:rsidRDefault="00BD31DD" w:rsidP="00510397">
                                <w:pPr>
                                  <w:shd w:val="clear" w:color="auto" w:fill="FFFFFF"/>
                                  <w:spacing w:after="0"/>
                                  <w:ind w:left="709"/>
                                  <w:rPr>
                                    <w:rFonts w:ascii="Book Antiqua" w:hAnsi="Book Antiqua"/>
                                    <w:color w:val="000000"/>
                                    <w:sz w:val="14"/>
                                  </w:rPr>
                                </w:pPr>
                                <w:r w:rsidRPr="009F5753">
                                  <w:rPr>
                                    <w:rFonts w:ascii="Book Antiqua" w:hAnsi="Book Antiqua"/>
                                    <w:color w:val="000000"/>
                                    <w:sz w:val="14"/>
                                  </w:rPr>
                                  <w:t>Stratejik Planlama Yöntem ve Kapsamı</w:t>
                                </w:r>
                              </w:p>
                              <w:p w:rsidR="00BD31DD" w:rsidRPr="009F5753" w:rsidRDefault="00BD31DD" w:rsidP="0081309F">
                                <w:pPr>
                                  <w:shd w:val="clear" w:color="auto" w:fill="FFFFFF"/>
                                  <w:spacing w:after="0"/>
                                  <w:ind w:left="709"/>
                                  <w:rPr>
                                    <w:rFonts w:ascii="Book Antiqua" w:hAnsi="Book Antiqua"/>
                                    <w:color w:val="000000"/>
                                    <w:sz w:val="14"/>
                                  </w:rPr>
                                </w:pPr>
                                <w:r w:rsidRPr="009F5753">
                                  <w:rPr>
                                    <w:rFonts w:ascii="Book Antiqua" w:hAnsi="Book Antiqua"/>
                                    <w:color w:val="000000"/>
                                    <w:sz w:val="14"/>
                                  </w:rPr>
                                  <w:t>Stratejik Plan Ekip ve Kurulları</w:t>
                                </w:r>
                              </w:p>
                              <w:p w:rsidR="00BD31DD" w:rsidRPr="009F5753" w:rsidRDefault="00BD31DD" w:rsidP="00510397">
                                <w:pPr>
                                  <w:shd w:val="clear" w:color="auto" w:fill="FFFFFF"/>
                                  <w:ind w:left="709"/>
                                  <w:rPr>
                                    <w:rFonts w:ascii="Book Antiqua" w:hAnsi="Book Antiqua"/>
                                    <w:color w:val="000000"/>
                                    <w:sz w:val="14"/>
                                  </w:rPr>
                                </w:pPr>
                                <w:r w:rsidRPr="009F5753">
                                  <w:rPr>
                                    <w:rFonts w:ascii="Book Antiqua" w:hAnsi="Book Antiqua"/>
                                    <w:color w:val="000000"/>
                                    <w:sz w:val="14"/>
                                  </w:rPr>
                                  <w:t>Stratejik Planlama İş Takvimi</w:t>
                                </w:r>
                              </w:p>
                            </w:txbxContent>
                          </wps:txbx>
                          <wps:bodyPr rot="0" vert="horz" wrap="square" lIns="91440" tIns="45720" rIns="91440" bIns="45720" anchor="t" anchorCtr="0" upright="1">
                            <a:noAutofit/>
                          </wps:bodyPr>
                        </wps:wsp>
                        <wps:wsp>
                          <wps:cNvPr id="256" name="Dikdörtgen 19"/>
                          <wps:cNvSpPr>
                            <a:spLocks noChangeArrowheads="1"/>
                          </wps:cNvSpPr>
                          <wps:spPr bwMode="auto">
                            <a:xfrm>
                              <a:off x="0" y="12082"/>
                              <a:ext cx="9717" cy="8663"/>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Tarihi Gelişim</w:t>
                                </w:r>
                              </w:p>
                            </w:txbxContent>
                          </wps:txbx>
                          <wps:bodyPr rot="0" vert="horz" wrap="square" lIns="91440" tIns="45720" rIns="91440" bIns="45720" anchor="t" anchorCtr="0" upright="1">
                            <a:noAutofit/>
                          </wps:bodyPr>
                        </wps:wsp>
                        <wps:wsp>
                          <wps:cNvPr id="257" name="Dikdörtgen 20"/>
                          <wps:cNvSpPr>
                            <a:spLocks noChangeArrowheads="1"/>
                          </wps:cNvSpPr>
                          <wps:spPr bwMode="auto">
                            <a:xfrm>
                              <a:off x="9699" y="11975"/>
                              <a:ext cx="11201" cy="8661"/>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Mevzuat Analizi</w:t>
                                </w:r>
                              </w:p>
                            </w:txbxContent>
                          </wps:txbx>
                          <wps:bodyPr rot="0" vert="horz" wrap="square" lIns="91440" tIns="45720" rIns="91440" bIns="45720" anchor="t" anchorCtr="0" upright="1">
                            <a:noAutofit/>
                          </wps:bodyPr>
                        </wps:wsp>
                        <wps:wsp>
                          <wps:cNvPr id="258" name="Dikdörtgen 21"/>
                          <wps:cNvSpPr>
                            <a:spLocks noChangeArrowheads="1"/>
                          </wps:cNvSpPr>
                          <wps:spPr bwMode="auto">
                            <a:xfrm>
                              <a:off x="20915" y="11975"/>
                              <a:ext cx="11201" cy="8661"/>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Faaliyet Alanları ile Sunulan Hizmet</w:t>
                                </w:r>
                                <w:r w:rsidRPr="00586141">
                                  <w:rPr>
                                    <w:rFonts w:ascii="Book Antiqua" w:hAnsi="Book Antiqua"/>
                                    <w:color w:val="000000"/>
                                    <w:sz w:val="16"/>
                                    <w:szCs w:val="16"/>
                                    <w:shd w:val="clear" w:color="auto" w:fill="FFFFFF"/>
                                  </w:rPr>
                                  <w:t>l</w:t>
                                </w:r>
                                <w:r w:rsidRPr="009F5753">
                                  <w:rPr>
                                    <w:rFonts w:ascii="Book Antiqua" w:hAnsi="Book Antiqua"/>
                                    <w:color w:val="000000"/>
                                    <w:sz w:val="16"/>
                                    <w:szCs w:val="16"/>
                                  </w:rPr>
                                  <w:t>er</w:t>
                                </w:r>
                              </w:p>
                            </w:txbxContent>
                          </wps:txbx>
                          <wps:bodyPr rot="0" vert="horz" wrap="square" lIns="91440" tIns="45720" rIns="91440" bIns="45720" anchor="t" anchorCtr="0" upright="1">
                            <a:noAutofit/>
                          </wps:bodyPr>
                        </wps:wsp>
                        <wps:wsp>
                          <wps:cNvPr id="259" name="Dikdörtgen 22"/>
                          <wps:cNvSpPr>
                            <a:spLocks noChangeArrowheads="1"/>
                          </wps:cNvSpPr>
                          <wps:spPr bwMode="auto">
                            <a:xfrm>
                              <a:off x="32116" y="11975"/>
                              <a:ext cx="8356" cy="866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Paydaş A</w:t>
                                </w:r>
                                <w:r w:rsidRPr="00586141">
                                  <w:rPr>
                                    <w:rFonts w:ascii="Book Antiqua" w:hAnsi="Book Antiqua"/>
                                    <w:color w:val="000000"/>
                                    <w:sz w:val="16"/>
                                    <w:szCs w:val="16"/>
                                    <w:shd w:val="clear" w:color="auto" w:fill="FFFFFF"/>
                                  </w:rPr>
                                  <w:t>n</w:t>
                                </w:r>
                                <w:r w:rsidRPr="009F5753">
                                  <w:rPr>
                                    <w:rFonts w:ascii="Book Antiqua" w:hAnsi="Book Antiqua"/>
                                    <w:color w:val="000000"/>
                                    <w:sz w:val="16"/>
                                    <w:szCs w:val="16"/>
                                  </w:rPr>
                                  <w:t>alizi</w:t>
                                </w:r>
                              </w:p>
                            </w:txbxContent>
                          </wps:txbx>
                          <wps:bodyPr rot="0" vert="horz" wrap="square" lIns="91440" tIns="45720" rIns="91440" bIns="45720" anchor="t" anchorCtr="0" upright="1">
                            <a:noAutofit/>
                          </wps:bodyPr>
                        </wps:wsp>
                        <wps:wsp>
                          <wps:cNvPr id="260" name="Dikdörtgen 23"/>
                          <wps:cNvSpPr>
                            <a:spLocks noChangeArrowheads="1"/>
                          </wps:cNvSpPr>
                          <wps:spPr bwMode="auto">
                            <a:xfrm>
                              <a:off x="40471" y="11976"/>
                              <a:ext cx="18440" cy="8661"/>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hd w:val="clear" w:color="auto" w:fill="FFFFFF"/>
                                  <w:rPr>
                                    <w:rFonts w:ascii="Book Antiqua" w:hAnsi="Book Antiqua"/>
                                    <w:color w:val="000000"/>
                                    <w:sz w:val="16"/>
                                    <w:szCs w:val="16"/>
                                  </w:rPr>
                                </w:pPr>
                                <w:r w:rsidRPr="009F5753">
                                  <w:rPr>
                                    <w:rFonts w:ascii="Book Antiqua" w:hAnsi="Book Antiqua"/>
                                    <w:color w:val="000000"/>
                                    <w:sz w:val="16"/>
                                    <w:szCs w:val="16"/>
                                  </w:rPr>
                                  <w:t>Kurum İçi ve Kurum Dışı Analiz</w:t>
                                </w:r>
                              </w:p>
                              <w:p w:rsidR="00BD31DD" w:rsidRPr="009F5753" w:rsidRDefault="00BD31DD" w:rsidP="00510397">
                                <w:pPr>
                                  <w:pStyle w:val="ListeParagraf"/>
                                  <w:numPr>
                                    <w:ilvl w:val="0"/>
                                    <w:numId w:val="13"/>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PEST Analizi</w:t>
                                </w:r>
                              </w:p>
                              <w:p w:rsidR="00BD31DD" w:rsidRPr="009F5753" w:rsidRDefault="00BD31DD" w:rsidP="00510397">
                                <w:pPr>
                                  <w:pStyle w:val="ListeParagraf"/>
                                  <w:numPr>
                                    <w:ilvl w:val="0"/>
                                    <w:numId w:val="13"/>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GZFT Analizi</w:t>
                                </w:r>
                              </w:p>
                              <w:p w:rsidR="00BD31DD" w:rsidRPr="009F5753" w:rsidRDefault="00BD31DD" w:rsidP="00510397">
                                <w:pPr>
                                  <w:pStyle w:val="ListeParagraf"/>
                                  <w:shd w:val="clear" w:color="auto" w:fill="FFFFFF"/>
                                  <w:spacing w:after="0" w:line="240" w:lineRule="auto"/>
                                  <w:ind w:left="142"/>
                                  <w:rPr>
                                    <w:rFonts w:ascii="Book Antiqua" w:hAnsi="Book Antiqua"/>
                                    <w:b/>
                                    <w:color w:val="000000"/>
                                    <w:sz w:val="14"/>
                                    <w:szCs w:val="14"/>
                                    <w:lang w:eastAsia="tr-TR"/>
                                  </w:rPr>
                                </w:pPr>
                              </w:p>
                            </w:txbxContent>
                          </wps:txbx>
                          <wps:bodyPr rot="0" vert="horz" wrap="square" lIns="91440" tIns="45720" rIns="91440" bIns="45720" anchor="t" anchorCtr="0" upright="1">
                            <a:noAutofit/>
                          </wps:bodyPr>
                        </wps:wsp>
                        <wps:wsp>
                          <wps:cNvPr id="261" name="Dikdörtgen 24"/>
                          <wps:cNvSpPr>
                            <a:spLocks noChangeArrowheads="1"/>
                          </wps:cNvSpPr>
                          <wps:spPr bwMode="auto">
                            <a:xfrm>
                              <a:off x="12242" y="22711"/>
                              <a:ext cx="33890" cy="2940"/>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8"/>
                                  </w:rPr>
                                  <w:t>Sorun ve Gelişim Alanlarının Belirlenmesi</w:t>
                                </w:r>
                              </w:p>
                            </w:txbxContent>
                          </wps:txbx>
                          <wps:bodyPr rot="0" vert="horz" wrap="square" lIns="91440" tIns="45720" rIns="91440" bIns="45720" anchor="t" anchorCtr="0" upright="1">
                            <a:noAutofit/>
                          </wps:bodyPr>
                        </wps:wsp>
                        <wpg:grpSp>
                          <wpg:cNvPr id="262" name="Grup 25"/>
                          <wpg:cNvGrpSpPr>
                            <a:grpSpLocks/>
                          </wpg:cNvGrpSpPr>
                          <wpg:grpSpPr bwMode="auto">
                            <a:xfrm>
                              <a:off x="5331" y="33497"/>
                              <a:ext cx="47899" cy="21267"/>
                              <a:chOff x="-125" y="-6249"/>
                              <a:chExt cx="47898" cy="21267"/>
                            </a:xfrm>
                          </wpg:grpSpPr>
                          <wps:wsp>
                            <wps:cNvPr id="263" name="İkizkenar Üçgen 26"/>
                            <wps:cNvSpPr>
                              <a:spLocks noChangeArrowheads="1"/>
                            </wps:cNvSpPr>
                            <wps:spPr bwMode="auto">
                              <a:xfrm>
                                <a:off x="-125" y="-6249"/>
                                <a:ext cx="47783" cy="5562"/>
                              </a:xfrm>
                              <a:prstGeom prst="triangle">
                                <a:avLst>
                                  <a:gd name="adj" fmla="val 50000"/>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color w:val="000000"/>
                                      <w:sz w:val="16"/>
                                    </w:rPr>
                                  </w:pPr>
                                  <w:r w:rsidRPr="009F5753">
                                    <w:rPr>
                                      <w:color w:val="000000"/>
                                      <w:sz w:val="16"/>
                                    </w:rPr>
                                    <w:t>Vizyonun Belirlenmesi</w:t>
                                  </w:r>
                                </w:p>
                              </w:txbxContent>
                            </wps:txbx>
                            <wps:bodyPr rot="0" vert="horz" wrap="square" lIns="91440" tIns="45720" rIns="91440" bIns="45720" anchor="t" anchorCtr="0" upright="1">
                              <a:noAutofit/>
                            </wps:bodyPr>
                          </wps:wsp>
                          <wps:wsp>
                            <wps:cNvPr id="264" name="Dikdörtgen 27"/>
                            <wps:cNvSpPr>
                              <a:spLocks noChangeArrowheads="1"/>
                            </wps:cNvSpPr>
                            <wps:spPr bwMode="auto">
                              <a:xfrm>
                                <a:off x="2" y="-93"/>
                                <a:ext cx="18148" cy="302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Misyonun Belirlenmesi</w:t>
                                  </w:r>
                                </w:p>
                              </w:txbxContent>
                            </wps:txbx>
                            <wps:bodyPr rot="0" vert="horz" wrap="square" lIns="91440" tIns="45720" rIns="91440" bIns="45720" anchor="t" anchorCtr="0" upright="1">
                              <a:noAutofit/>
                            </wps:bodyPr>
                          </wps:wsp>
                          <wps:wsp>
                            <wps:cNvPr id="265" name="Dikdörtgen 28"/>
                            <wps:cNvSpPr>
                              <a:spLocks noChangeArrowheads="1"/>
                            </wps:cNvSpPr>
                            <wps:spPr bwMode="auto">
                              <a:xfrm>
                                <a:off x="18150" y="-93"/>
                                <a:ext cx="29623" cy="302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Temel İlke ve Değerlerin Belirlenmesi</w:t>
                                  </w:r>
                                </w:p>
                              </w:txbxContent>
                            </wps:txbx>
                            <wps:bodyPr rot="0" vert="horz" wrap="square" lIns="91440" tIns="45720" rIns="91440" bIns="45720" anchor="t" anchorCtr="0" upright="1">
                              <a:noAutofit/>
                            </wps:bodyPr>
                          </wps:wsp>
                          <wps:wsp>
                            <wps:cNvPr id="266" name="Dikdörtgen 29"/>
                            <wps:cNvSpPr>
                              <a:spLocks noChangeArrowheads="1"/>
                            </wps:cNvSpPr>
                            <wps:spPr bwMode="auto">
                              <a:xfrm>
                                <a:off x="-125" y="2929"/>
                                <a:ext cx="47771" cy="302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Temaların Belirlenmesi</w:t>
                                  </w:r>
                                </w:p>
                              </w:txbxContent>
                            </wps:txbx>
                            <wps:bodyPr rot="0" vert="horz" wrap="square" lIns="91440" tIns="45720" rIns="91440" bIns="45720" anchor="t" anchorCtr="0" upright="1">
                              <a:noAutofit/>
                            </wps:bodyPr>
                          </wps:wsp>
                          <wps:wsp>
                            <wps:cNvPr id="267" name="Dikdörtgen 30"/>
                            <wps:cNvSpPr>
                              <a:spLocks noChangeArrowheads="1"/>
                            </wps:cNvSpPr>
                            <wps:spPr bwMode="auto">
                              <a:xfrm>
                                <a:off x="0" y="5951"/>
                                <a:ext cx="47771" cy="302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Stratejik Amaçların Belirlenmesi</w:t>
                                  </w:r>
                                </w:p>
                              </w:txbxContent>
                            </wps:txbx>
                            <wps:bodyPr rot="0" vert="horz" wrap="square" lIns="91440" tIns="45720" rIns="91440" bIns="45720" anchor="t" anchorCtr="0" upright="1">
                              <a:noAutofit/>
                            </wps:bodyPr>
                          </wps:wsp>
                          <wps:wsp>
                            <wps:cNvPr id="268" name="Dikdörtgen 31"/>
                            <wps:cNvSpPr>
                              <a:spLocks noChangeArrowheads="1"/>
                            </wps:cNvSpPr>
                            <wps:spPr bwMode="auto">
                              <a:xfrm>
                                <a:off x="2" y="8973"/>
                                <a:ext cx="47771" cy="3022"/>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Stratejik Hedeflerin Belirlenmesi</w:t>
                                  </w:r>
                                </w:p>
                              </w:txbxContent>
                            </wps:txbx>
                            <wps:bodyPr rot="0" vert="horz" wrap="square" lIns="91440" tIns="45720" rIns="91440" bIns="45720" anchor="t" anchorCtr="0" upright="1">
                              <a:noAutofit/>
                            </wps:bodyPr>
                          </wps:wsp>
                          <wps:wsp>
                            <wps:cNvPr id="269" name="Dikdörtgen 32"/>
                            <wps:cNvSpPr>
                              <a:spLocks noChangeArrowheads="1"/>
                            </wps:cNvSpPr>
                            <wps:spPr bwMode="auto">
                              <a:xfrm>
                                <a:off x="-125" y="11995"/>
                                <a:ext cx="24745" cy="3023"/>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4"/>
                                    </w:rPr>
                                    <w:t>Performans Göstergelerinin Belirlenmesi</w:t>
                                  </w:r>
                                </w:p>
                              </w:txbxContent>
                            </wps:txbx>
                            <wps:bodyPr rot="0" vert="horz" wrap="square" lIns="91440" tIns="45720" rIns="91440" bIns="45720" anchor="t" anchorCtr="0" upright="1">
                              <a:noAutofit/>
                            </wps:bodyPr>
                          </wps:wsp>
                          <wps:wsp>
                            <wps:cNvPr id="270" name="Dikdörtgen 33"/>
                            <wps:cNvSpPr>
                              <a:spLocks noChangeArrowheads="1"/>
                            </wps:cNvSpPr>
                            <wps:spPr bwMode="auto">
                              <a:xfrm>
                                <a:off x="24752" y="11995"/>
                                <a:ext cx="23021" cy="3023"/>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4"/>
                                    </w:rPr>
                                    <w:t>Tedbirlerin Belirlenmesi</w:t>
                                  </w:r>
                                </w:p>
                              </w:txbxContent>
                            </wps:txbx>
                            <wps:bodyPr rot="0" vert="horz" wrap="square" lIns="91440" tIns="45720" rIns="91440" bIns="45720" anchor="t" anchorCtr="0" upright="1">
                              <a:noAutofit/>
                            </wps:bodyPr>
                          </wps:wsp>
                        </wpg:grpSp>
                        <wps:wsp>
                          <wps:cNvPr id="271" name="Dikdörtgen 34"/>
                          <wps:cNvSpPr>
                            <a:spLocks noChangeArrowheads="1"/>
                          </wps:cNvSpPr>
                          <wps:spPr bwMode="auto">
                            <a:xfrm>
                              <a:off x="12362" y="28377"/>
                              <a:ext cx="33890" cy="3778"/>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8"/>
                                  </w:rPr>
                                  <w:t>Stratejik Plan Mimarisinin Belirlenmesi</w:t>
                                </w:r>
                              </w:p>
                            </w:txbxContent>
                          </wps:txbx>
                          <wps:bodyPr rot="0" vert="horz" wrap="square" lIns="91440" tIns="45720" rIns="91440" bIns="45720" anchor="t" anchorCtr="0" upright="1">
                            <a:noAutofit/>
                          </wps:bodyPr>
                        </wps:wsp>
                        <wps:wsp>
                          <wps:cNvPr id="272" name="Dikdörtgen 35"/>
                          <wps:cNvSpPr>
                            <a:spLocks noChangeArrowheads="1"/>
                          </wps:cNvSpPr>
                          <wps:spPr bwMode="auto">
                            <a:xfrm>
                              <a:off x="5331" y="54764"/>
                              <a:ext cx="47771" cy="3067"/>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jc w:val="center"/>
                                  <w:rPr>
                                    <w:rFonts w:ascii="Book Antiqua" w:hAnsi="Book Antiqua"/>
                                    <w:b/>
                                    <w:color w:val="000000"/>
                                    <w:sz w:val="12"/>
                                  </w:rPr>
                                </w:pPr>
                                <w:r w:rsidRPr="009F5753">
                                  <w:rPr>
                                    <w:rFonts w:ascii="Book Antiqua" w:hAnsi="Book Antiqua"/>
                                    <w:b/>
                                    <w:color w:val="000000"/>
                                    <w:sz w:val="16"/>
                                  </w:rPr>
                                  <w:t xml:space="preserve">Nihai Stratejik Plan </w:t>
                                </w:r>
                              </w:p>
                            </w:txbxContent>
                          </wps:txbx>
                          <wps:bodyPr rot="0" vert="horz" wrap="square" lIns="91440" tIns="45720" rIns="91440" bIns="45720" anchor="t" anchorCtr="0" upright="1">
                            <a:noAutofit/>
                          </wps:bodyPr>
                        </wps:wsp>
                        <wps:wsp>
                          <wps:cNvPr id="273" name="Dikdörtgen 36"/>
                          <wps:cNvSpPr>
                            <a:spLocks noChangeArrowheads="1"/>
                          </wps:cNvSpPr>
                          <wps:spPr bwMode="auto">
                            <a:xfrm>
                              <a:off x="12242" y="59923"/>
                              <a:ext cx="33889" cy="4256"/>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81309F">
                                <w:pPr>
                                  <w:spacing w:after="0"/>
                                  <w:jc w:val="center"/>
                                  <w:rPr>
                                    <w:rFonts w:ascii="Book Antiqua" w:hAnsi="Book Antiqua"/>
                                    <w:b/>
                                    <w:color w:val="000000"/>
                                    <w:sz w:val="16"/>
                                    <w:szCs w:val="16"/>
                                  </w:rPr>
                                </w:pPr>
                                <w:r w:rsidRPr="009F5753">
                                  <w:rPr>
                                    <w:rFonts w:ascii="Book Antiqua" w:hAnsi="Book Antiqua"/>
                                    <w:b/>
                                    <w:color w:val="000000"/>
                                    <w:sz w:val="16"/>
                                    <w:szCs w:val="16"/>
                                  </w:rPr>
                                  <w:t>Performans Programı</w:t>
                                </w:r>
                              </w:p>
                              <w:p w:rsidR="00BD31DD" w:rsidRPr="009F5753" w:rsidRDefault="00BD31DD" w:rsidP="00510397">
                                <w:pPr>
                                  <w:jc w:val="center"/>
                                  <w:rPr>
                                    <w:rFonts w:ascii="Book Antiqua" w:hAnsi="Book Antiqua"/>
                                    <w:color w:val="000000"/>
                                    <w:sz w:val="14"/>
                                    <w:szCs w:val="16"/>
                                  </w:rPr>
                                </w:pPr>
                                <w:r w:rsidRPr="009F5753">
                                  <w:rPr>
                                    <w:rFonts w:ascii="Book Antiqua" w:hAnsi="Book Antiqua"/>
                                    <w:color w:val="000000"/>
                                    <w:sz w:val="14"/>
                                    <w:szCs w:val="16"/>
                                  </w:rPr>
                                  <w:t>Yıllık performans hedefleri ile faaliyet ve projeler</w:t>
                                </w:r>
                              </w:p>
                            </w:txbxContent>
                          </wps:txbx>
                          <wps:bodyPr rot="0" vert="horz" wrap="square" lIns="91440" tIns="45720" rIns="91440" bIns="45720" anchor="t" anchorCtr="0" upright="1">
                            <a:noAutofit/>
                          </wps:bodyPr>
                        </wps:wsp>
                        <wps:wsp>
                          <wps:cNvPr id="274" name="Dikdörtgen 37"/>
                          <wps:cNvSpPr>
                            <a:spLocks noChangeArrowheads="1"/>
                          </wps:cNvSpPr>
                          <wps:spPr bwMode="auto">
                            <a:xfrm>
                              <a:off x="12241" y="65307"/>
                              <a:ext cx="33890" cy="4217"/>
                            </a:xfrm>
                            <a:prstGeom prst="rect">
                              <a:avLst/>
                            </a:prstGeom>
                            <a:noFill/>
                            <a:ln w="38100" cmpd="dbl">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31DD" w:rsidRPr="009F5753" w:rsidRDefault="00BD31DD" w:rsidP="00510397">
                                <w:pPr>
                                  <w:spacing w:after="0"/>
                                  <w:jc w:val="center"/>
                                  <w:rPr>
                                    <w:rFonts w:ascii="Book Antiqua" w:hAnsi="Book Antiqua"/>
                                    <w:b/>
                                    <w:color w:val="000000"/>
                                    <w:sz w:val="16"/>
                                    <w:szCs w:val="16"/>
                                  </w:rPr>
                                </w:pPr>
                                <w:r w:rsidRPr="009F5753">
                                  <w:rPr>
                                    <w:rFonts w:ascii="Book Antiqua" w:hAnsi="Book Antiqua"/>
                                    <w:b/>
                                    <w:color w:val="000000"/>
                                    <w:sz w:val="16"/>
                                    <w:szCs w:val="16"/>
                                  </w:rPr>
                                  <w:t>İzleme ve Değerlendirme</w:t>
                                </w:r>
                              </w:p>
                              <w:p w:rsidR="00BD31DD" w:rsidRPr="009F5753" w:rsidRDefault="00BD31DD" w:rsidP="00510397">
                                <w:pPr>
                                  <w:jc w:val="center"/>
                                  <w:rPr>
                                    <w:rFonts w:ascii="Book Antiqua" w:hAnsi="Book Antiqua"/>
                                    <w:color w:val="000000"/>
                                    <w:sz w:val="14"/>
                                    <w:szCs w:val="16"/>
                                  </w:rPr>
                                </w:pPr>
                                <w:r w:rsidRPr="009F5753">
                                  <w:rPr>
                                    <w:rFonts w:ascii="Book Antiqua" w:hAnsi="Book Antiqua"/>
                                    <w:color w:val="000000"/>
                                    <w:sz w:val="14"/>
                                    <w:szCs w:val="16"/>
                                  </w:rPr>
                                  <w:t>Faaliyet Raporu</w:t>
                                </w:r>
                              </w:p>
                            </w:txbxContent>
                          </wps:txbx>
                          <wps:bodyPr rot="0" vert="horz" wrap="square" lIns="91440" tIns="45720" rIns="91440" bIns="45720" anchor="t" anchorCtr="0" upright="1">
                            <a:noAutofit/>
                          </wps:bodyPr>
                        </wps:wsp>
                        <wps:wsp>
                          <wps:cNvPr id="275" name="Düz Ok Bağlayıcısı 38"/>
                          <wps:cNvCnPr>
                            <a:cxnSpLocks noChangeShapeType="1"/>
                          </wps:cNvCnPr>
                          <wps:spPr bwMode="auto">
                            <a:xfrm>
                              <a:off x="29275" y="8775"/>
                              <a:ext cx="18" cy="1746"/>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76" name="Düz Ok Bağlayıcısı 39"/>
                          <wps:cNvCnPr>
                            <a:cxnSpLocks noChangeShapeType="1"/>
                          </wps:cNvCnPr>
                          <wps:spPr bwMode="auto">
                            <a:xfrm>
                              <a:off x="29274" y="32435"/>
                              <a:ext cx="0" cy="1930"/>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77" name="Düz Ok Bağlayıcısı 40"/>
                          <wps:cNvCnPr>
                            <a:cxnSpLocks noChangeShapeType="1"/>
                          </wps:cNvCnPr>
                          <wps:spPr bwMode="auto">
                            <a:xfrm flipH="1">
                              <a:off x="29313" y="58384"/>
                              <a:ext cx="0" cy="1539"/>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78" name="Düz Ok Bağlayıcısı 41"/>
                          <wps:cNvCnPr>
                            <a:cxnSpLocks noChangeShapeType="1"/>
                          </wps:cNvCnPr>
                          <wps:spPr bwMode="auto">
                            <a:xfrm>
                              <a:off x="29333" y="64649"/>
                              <a:ext cx="0" cy="1548"/>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g:grpSp>
                      <wps:wsp>
                        <wps:cNvPr id="279" name="Düz Ok Bağlayıcısı 42"/>
                        <wps:cNvCnPr>
                          <a:cxnSpLocks noChangeShapeType="1"/>
                        </wps:cNvCnPr>
                        <wps:spPr bwMode="auto">
                          <a:xfrm>
                            <a:off x="22896" y="21477"/>
                            <a:ext cx="0" cy="1861"/>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280" name="Düz Ok Bağlayıcısı 43"/>
                        <wps:cNvCnPr>
                          <a:cxnSpLocks noChangeShapeType="1"/>
                        </wps:cNvCnPr>
                        <wps:spPr bwMode="auto">
                          <a:xfrm>
                            <a:off x="22896" y="17194"/>
                            <a:ext cx="0" cy="1516"/>
                          </a:xfrm>
                          <a:prstGeom prst="straightConnector1">
                            <a:avLst/>
                          </a:prstGeom>
                          <a:noFill/>
                          <a:ln w="38100" cmpd="dbl">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253" o:spid="_x0000_s1026" style="position:absolute;left:0;text-align:left;margin-left:20.25pt;margin-top:75.25pt;width:357.55pt;height:476.35pt;z-index:251681792;mso-width-relative:margin;mso-height-relative:margin" coordorigin="-982,1316" coordsize="48014,5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">
                <v:group id="Grup 16" o:spid="_x0000_s1027" style="position:absolute;left:-982;top:1316;width:48014;height:55960" coordorigin="-1257,1598" coordsize="61429,67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Dikdörtgen 18" o:spid="_x0000_s1028" style="position:absolute;left:-1257;top:8775;width:61429;height:1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cQA&#10;AADcAAAADwAAAGRycy9kb3ducmV2LnhtbESPQWsCMRSE7wX/Q3hCL0WzSiu6GkVsC16rhXp8bJ6b&#10;1eRlSVJd++ubQsHjMDPfMItV56y4UIiNZwWjYQGCuPK64VrB5/59MAURE7JG65kU3CjCatl7WGCp&#10;/ZU/6LJLtcgQjiUqMCm1pZSxMuQwDn1LnL2jDw5TlqGWOuA1w52V46KYSIcN5wWDLW0MVefdt1Ow&#10;LTZfnfm5zexTdTq8WQ5t8xqUeux36zmIRF26h//bW61g/PIM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0XEAAAA3AAAAA8AAAAAAAAAAAAAAAAAmAIAAGRycy9k&#10;b3ducmV2LnhtbFBLBQYAAAAABAAEAPUAAACJAwAAAAA=&#10;" filled="f" strokecolor="red" strokeweight="3pt">
                    <v:stroke linestyle="thinThin"/>
                    <v:textbox>
                      <w:txbxContent>
                        <w:p w:rsidR="00BD31DD" w:rsidRPr="009F5753" w:rsidRDefault="00BD31DD" w:rsidP="00510397">
                          <w:pPr>
                            <w:jc w:val="center"/>
                            <w:rPr>
                              <w:rFonts w:ascii="Book Antiqua" w:hAnsi="Book Antiqua"/>
                              <w:b/>
                              <w:color w:val="000000"/>
                            </w:rPr>
                          </w:pPr>
                          <w:r w:rsidRPr="009F5753">
                            <w:rPr>
                              <w:rFonts w:ascii="Book Antiqua" w:hAnsi="Book Antiqua"/>
                              <w:b/>
                              <w:color w:val="000000"/>
                            </w:rPr>
                            <w:t>Durum Analizi</w:t>
                          </w:r>
                        </w:p>
                      </w:txbxContent>
                    </v:textbox>
                  </v:rect>
                  <v:rect id="Dikdörtgen 17" o:spid="_x0000_s1029" style="position:absolute;left:12314;top:1598;width:33890;height:7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a3sMA&#10;AADcAAAADwAAAGRycy9kb3ducmV2LnhtbESPQWsCMRSE74L/ITzBS9FsBUtdjVKsgtdqoT0+Ns/N&#10;avKyJKmu/vqmUPA4zMw3zGLVOSsuFGLjWcHzuABBXHndcK3g87AdvYKICVmj9UwKbhRhtez3Flhq&#10;f+UPuuxTLTKEY4kKTEptKWWsDDmMY98SZ+/og8OUZailDnjNcGflpChepMOG84LBltaGqvP+xynY&#10;FeuvztxvM/tUnb43lkPbvAelhoPubQ4iUZce4f/2TiuYTK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Ja3sMAAADcAAAADwAAAAAAAAAAAAAAAACYAgAAZHJzL2Rv&#10;d25yZXYueG1sUEsFBgAAAAAEAAQA9QAAAIgDAAAAAA==&#10;" filled="f" strokecolor="red" strokeweight="3pt">
                    <v:stroke linestyle="thinThin"/>
                    <v:textbox>
                      <w:txbxContent>
                        <w:p w:rsidR="00BD31DD" w:rsidRPr="009F5753" w:rsidRDefault="00BD31DD" w:rsidP="0081309F">
                          <w:pPr>
                            <w:shd w:val="clear" w:color="auto" w:fill="FFFFFF"/>
                            <w:spacing w:after="0"/>
                            <w:jc w:val="center"/>
                            <w:rPr>
                              <w:rFonts w:ascii="Book Antiqua" w:hAnsi="Book Antiqua"/>
                              <w:b/>
                              <w:color w:val="000000"/>
                              <w:sz w:val="18"/>
                            </w:rPr>
                          </w:pPr>
                          <w:r w:rsidRPr="009F5753">
                            <w:rPr>
                              <w:rFonts w:ascii="Book Antiqua" w:hAnsi="Book Antiqua"/>
                              <w:b/>
                              <w:color w:val="000000"/>
                              <w:sz w:val="18"/>
                            </w:rPr>
                            <w:t>Hazırlık Programının Oluşturulması</w:t>
                          </w:r>
                        </w:p>
                        <w:p w:rsidR="00BD31DD" w:rsidRPr="009F5753" w:rsidRDefault="00BD31DD" w:rsidP="00510397">
                          <w:pPr>
                            <w:shd w:val="clear" w:color="auto" w:fill="FFFFFF"/>
                            <w:spacing w:after="0"/>
                            <w:ind w:left="709"/>
                            <w:rPr>
                              <w:rFonts w:ascii="Book Antiqua" w:hAnsi="Book Antiqua"/>
                              <w:color w:val="000000"/>
                              <w:sz w:val="14"/>
                            </w:rPr>
                          </w:pPr>
                          <w:r w:rsidRPr="009F5753">
                            <w:rPr>
                              <w:rFonts w:ascii="Book Antiqua" w:hAnsi="Book Antiqua"/>
                              <w:color w:val="000000"/>
                              <w:sz w:val="14"/>
                            </w:rPr>
                            <w:t>Stratejik Planlama Yöntem ve Kapsamı</w:t>
                          </w:r>
                        </w:p>
                        <w:p w:rsidR="00BD31DD" w:rsidRPr="009F5753" w:rsidRDefault="00BD31DD" w:rsidP="0081309F">
                          <w:pPr>
                            <w:shd w:val="clear" w:color="auto" w:fill="FFFFFF"/>
                            <w:spacing w:after="0"/>
                            <w:ind w:left="709"/>
                            <w:rPr>
                              <w:rFonts w:ascii="Book Antiqua" w:hAnsi="Book Antiqua"/>
                              <w:color w:val="000000"/>
                              <w:sz w:val="14"/>
                            </w:rPr>
                          </w:pPr>
                          <w:r w:rsidRPr="009F5753">
                            <w:rPr>
                              <w:rFonts w:ascii="Book Antiqua" w:hAnsi="Book Antiqua"/>
                              <w:color w:val="000000"/>
                              <w:sz w:val="14"/>
                            </w:rPr>
                            <w:t>Stratejik Plan Ekip ve Kurulları</w:t>
                          </w:r>
                        </w:p>
                        <w:p w:rsidR="00BD31DD" w:rsidRPr="009F5753" w:rsidRDefault="00BD31DD" w:rsidP="00510397">
                          <w:pPr>
                            <w:shd w:val="clear" w:color="auto" w:fill="FFFFFF"/>
                            <w:ind w:left="709"/>
                            <w:rPr>
                              <w:rFonts w:ascii="Book Antiqua" w:hAnsi="Book Antiqua"/>
                              <w:color w:val="000000"/>
                              <w:sz w:val="14"/>
                            </w:rPr>
                          </w:pPr>
                          <w:r w:rsidRPr="009F5753">
                            <w:rPr>
                              <w:rFonts w:ascii="Book Antiqua" w:hAnsi="Book Antiqua"/>
                              <w:color w:val="000000"/>
                              <w:sz w:val="14"/>
                            </w:rPr>
                            <w:t>Stratejik Planlama İş Takvimi</w:t>
                          </w:r>
                        </w:p>
                      </w:txbxContent>
                    </v:textbox>
                  </v:rect>
                  <v:rect id="Dikdörtgen 19" o:spid="_x0000_s1030" style="position:absolute;top:12082;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EqcMA&#10;AADcAAAADwAAAGRycy9kb3ducmV2LnhtbESPQWsCMRSE7wX/Q3iCF9GsQqVujSJWwWu10B4fm9fN&#10;avKyJKmu/vqmIPQ4zMw3zGLVOSsuFGLjWcFkXIAgrrxuuFbwcdyNXkDEhKzReiYFN4qwWvaeFlhq&#10;f+V3uhxSLTKEY4kKTEptKWWsDDmMY98SZ+/bB4cpy1BLHfCa4c7KaVHMpMOG84LBljaGqvPhxynY&#10;F5vPztxvczusTl9by6Ft3oJSg363fgWRqEv/4Ud7rxVMn2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DEqcMAAADcAAAADwAAAAAAAAAAAAAAAACYAgAAZHJzL2Rv&#10;d25yZXYueG1sUEsFBgAAAAAEAAQA9QAAAIgDAAAAAA==&#10;" filled="f" strokecolor="red" strokeweight="3pt">
                    <v:stroke linestyle="thinThin"/>
                    <v:textbo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Tarihi Gelişim</w:t>
                          </w:r>
                        </w:p>
                      </w:txbxContent>
                    </v:textbox>
                  </v:rect>
                  <v:rect id="Dikdörtgen 20" o:spid="_x0000_s1031" style="position:absolute;left:9699;top:1197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hMsQA&#10;AADcAAAADwAAAGRycy9kb3ducmV2LnhtbESPQWsCMRSE7wX/Q3hCL0WzCq26GkVsC16rhXp8bJ6b&#10;1eRlSVJd++ubQsHjMDPfMItV56y4UIiNZwWjYQGCuPK64VrB5/59MAURE7JG65kU3CjCatl7WGCp&#10;/ZU/6LJLtcgQjiUqMCm1pZSxMuQwDn1LnL2jDw5TlqGWOuA1w52V46J4kQ4bzgsGW9oYqs67b6dg&#10;W2y+OvNzm9mn6nR4sxza5jUo9djv1nMQibp0D/+3t1rB+HkC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YTLEAAAA3AAAAA8AAAAAAAAAAAAAAAAAmAIAAGRycy9k&#10;b3ducmV2LnhtbFBLBQYAAAAABAAEAPUAAACJAwAAAAA=&#10;" filled="f" strokecolor="red" strokeweight="3pt">
                    <v:stroke linestyle="thinThin"/>
                    <v:textbo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Mevzuat Analizi</w:t>
                          </w:r>
                        </w:p>
                      </w:txbxContent>
                    </v:textbox>
                  </v:rect>
                  <v:rect id="Dikdörtgen 21" o:spid="_x0000_s1032" style="position:absolute;left:20915;top:1197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1QMAA&#10;AADcAAAADwAAAGRycy9kb3ducmV2LnhtbERPTWsCMRC9C/6HMEIvolkFpW6NIrYFr2qhPQ6b6WY1&#10;mSxJqmt/vTkIHh/ve7nunBUXCrHxrGAyLkAQV143XCv4On6OXkHEhKzReiYFN4qwXvV7Syy1v/Ke&#10;LodUixzCsUQFJqW2lDJWhhzGsW+JM/frg8OUYailDnjN4c7KaVHMpcOGc4PBlraGqvPhzynYFdvv&#10;zvzfFnZYnX4+LIe2eQ9KvQy6zRuIRF16ih/unVYwneW1+Uw+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P1QMAAAADcAAAADwAAAAAAAAAAAAAAAACYAgAAZHJzL2Rvd25y&#10;ZXYueG1sUEsFBgAAAAAEAAQA9QAAAIUDAAAAAA==&#10;" filled="f" strokecolor="red" strokeweight="3pt">
                    <v:stroke linestyle="thinThin"/>
                    <v:textbo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Faaliyet Alanları ile Sunulan Hizmet</w:t>
                          </w:r>
                          <w:r w:rsidRPr="00586141">
                            <w:rPr>
                              <w:rFonts w:ascii="Book Antiqua" w:hAnsi="Book Antiqua"/>
                              <w:color w:val="000000"/>
                              <w:sz w:val="16"/>
                              <w:szCs w:val="16"/>
                              <w:shd w:val="clear" w:color="auto" w:fill="FFFFFF"/>
                            </w:rPr>
                            <w:t>l</w:t>
                          </w:r>
                          <w:r w:rsidRPr="009F5753">
                            <w:rPr>
                              <w:rFonts w:ascii="Book Antiqua" w:hAnsi="Book Antiqua"/>
                              <w:color w:val="000000"/>
                              <w:sz w:val="16"/>
                              <w:szCs w:val="16"/>
                            </w:rPr>
                            <w:t>er</w:t>
                          </w:r>
                        </w:p>
                      </w:txbxContent>
                    </v:textbox>
                  </v:rect>
                  <v:rect id="Dikdörtgen 22" o:spid="_x0000_s1033" style="position:absolute;left:32116;top:11975;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Q28MA&#10;AADcAAAADwAAAGRycy9kb3ducmV2LnhtbESPQWsCMRSE74X+h/AEL6JZhUpdjVK0gtdqQY+PzXOz&#10;mrwsSaprf31TKPQ4zMw3zGLVOStuFGLjWcF4VIAgrrxuuFbwedgOX0HEhKzReiYFD4qwWj4/LbDU&#10;/s4fdNunWmQIxxIVmJTaUspYGXIYR74lzt7ZB4cpy1BLHfCe4c7KSVFMpcOG84LBltaGquv+yynY&#10;FetjZ74fMzuoLqd3y6FtNkGpfq97m4NI1KX/8F97pxVMXmb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Q28MAAADcAAAADwAAAAAAAAAAAAAAAACYAgAAZHJzL2Rv&#10;d25yZXYueG1sUEsFBgAAAAAEAAQA9QAAAIgDAAAAAA==&#10;" filled="f" strokecolor="red" strokeweight="3pt">
                    <v:stroke linestyle="thinThin"/>
                    <v:textbox>
                      <w:txbxContent>
                        <w:p w:rsidR="00BD31DD" w:rsidRPr="009F5753" w:rsidRDefault="00BD31DD" w:rsidP="00510397">
                          <w:pPr>
                            <w:shd w:val="clear" w:color="auto" w:fill="FFFFFF"/>
                            <w:jc w:val="center"/>
                            <w:rPr>
                              <w:rFonts w:ascii="Book Antiqua" w:hAnsi="Book Antiqua"/>
                              <w:color w:val="000000"/>
                              <w:sz w:val="16"/>
                              <w:szCs w:val="16"/>
                            </w:rPr>
                          </w:pPr>
                          <w:r w:rsidRPr="009F5753">
                            <w:rPr>
                              <w:rFonts w:ascii="Book Antiqua" w:hAnsi="Book Antiqua"/>
                              <w:color w:val="000000"/>
                              <w:sz w:val="16"/>
                              <w:szCs w:val="16"/>
                            </w:rPr>
                            <w:t>Paydaş A</w:t>
                          </w:r>
                          <w:r w:rsidRPr="00586141">
                            <w:rPr>
                              <w:rFonts w:ascii="Book Antiqua" w:hAnsi="Book Antiqua"/>
                              <w:color w:val="000000"/>
                              <w:sz w:val="16"/>
                              <w:szCs w:val="16"/>
                              <w:shd w:val="clear" w:color="auto" w:fill="FFFFFF"/>
                            </w:rPr>
                            <w:t>n</w:t>
                          </w:r>
                          <w:r w:rsidRPr="009F5753">
                            <w:rPr>
                              <w:rFonts w:ascii="Book Antiqua" w:hAnsi="Book Antiqua"/>
                              <w:color w:val="000000"/>
                              <w:sz w:val="16"/>
                              <w:szCs w:val="16"/>
                            </w:rPr>
                            <w:t>alizi</w:t>
                          </w:r>
                        </w:p>
                      </w:txbxContent>
                    </v:textbox>
                  </v:rect>
                  <v:rect id="Dikdörtgen 23" o:spid="_x0000_s1034" style="position:absolute;left:40471;top:11976;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z+8AA&#10;AADcAAAADwAAAGRycy9kb3ducmV2LnhtbERPy2oCMRTdF/yHcIVuSs3oQuxoFPEBbqtCu7xMrpPR&#10;5GZIoo79+mYhuDyc92zROStuFGLjWcFwUIAgrrxuuFZwPGw/JyBiQtZoPZOCB0VYzHtvMyy1v/M3&#10;3fapFjmEY4kKTEptKWWsDDmMA98SZ+7kg8OUYailDnjP4c7KUVGMpcOGc4PBllaGqsv+6hTsitVP&#10;Z/4eX/ajOv9uLIe2WQel3vvdcgoiUZde4qd7pxWMxnl+Pp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kz+8AAAADcAAAADwAAAAAAAAAAAAAAAACYAgAAZHJzL2Rvd25y&#10;ZXYueG1sUEsFBgAAAAAEAAQA9QAAAIUDAAAAAA==&#10;" filled="f" strokecolor="red" strokeweight="3pt">
                    <v:stroke linestyle="thinThin"/>
                    <v:textbox>
                      <w:txbxContent>
                        <w:p w:rsidR="00BD31DD" w:rsidRPr="009F5753" w:rsidRDefault="00BD31DD" w:rsidP="00510397">
                          <w:pPr>
                            <w:shd w:val="clear" w:color="auto" w:fill="FFFFFF"/>
                            <w:rPr>
                              <w:rFonts w:ascii="Book Antiqua" w:hAnsi="Book Antiqua"/>
                              <w:color w:val="000000"/>
                              <w:sz w:val="16"/>
                              <w:szCs w:val="16"/>
                            </w:rPr>
                          </w:pPr>
                          <w:r w:rsidRPr="009F5753">
                            <w:rPr>
                              <w:rFonts w:ascii="Book Antiqua" w:hAnsi="Book Antiqua"/>
                              <w:color w:val="000000"/>
                              <w:sz w:val="16"/>
                              <w:szCs w:val="16"/>
                            </w:rPr>
                            <w:t>Kurum İçi ve Kurum Dışı Analiz</w:t>
                          </w:r>
                        </w:p>
                        <w:p w:rsidR="00BD31DD" w:rsidRPr="009F5753" w:rsidRDefault="00BD31DD" w:rsidP="00510397">
                          <w:pPr>
                            <w:pStyle w:val="ListeParagraf"/>
                            <w:numPr>
                              <w:ilvl w:val="0"/>
                              <w:numId w:val="13"/>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PEST Analizi</w:t>
                          </w:r>
                        </w:p>
                        <w:p w:rsidR="00BD31DD" w:rsidRPr="009F5753" w:rsidRDefault="00BD31DD" w:rsidP="00510397">
                          <w:pPr>
                            <w:pStyle w:val="ListeParagraf"/>
                            <w:numPr>
                              <w:ilvl w:val="0"/>
                              <w:numId w:val="13"/>
                            </w:numPr>
                            <w:shd w:val="clear" w:color="auto" w:fill="FFFFFF"/>
                            <w:spacing w:after="0" w:line="240" w:lineRule="auto"/>
                            <w:ind w:left="142" w:hanging="142"/>
                            <w:rPr>
                              <w:rFonts w:ascii="Book Antiqua" w:eastAsia="+mn-ea" w:hAnsi="Book Antiqua"/>
                              <w:color w:val="000000"/>
                              <w:kern w:val="24"/>
                              <w:sz w:val="14"/>
                              <w:szCs w:val="14"/>
                              <w:lang w:eastAsia="tr-TR"/>
                            </w:rPr>
                          </w:pPr>
                          <w:r w:rsidRPr="009F5753">
                            <w:rPr>
                              <w:rFonts w:ascii="Book Antiqua" w:eastAsia="+mn-ea" w:hAnsi="Book Antiqua"/>
                              <w:color w:val="000000"/>
                              <w:kern w:val="24"/>
                              <w:sz w:val="14"/>
                              <w:szCs w:val="14"/>
                              <w:lang w:eastAsia="tr-TR"/>
                            </w:rPr>
                            <w:t>GZFT Analizi</w:t>
                          </w:r>
                        </w:p>
                        <w:p w:rsidR="00BD31DD" w:rsidRPr="009F5753" w:rsidRDefault="00BD31DD" w:rsidP="00510397">
                          <w:pPr>
                            <w:pStyle w:val="ListeParagraf"/>
                            <w:shd w:val="clear" w:color="auto" w:fill="FFFFFF"/>
                            <w:spacing w:after="0" w:line="240" w:lineRule="auto"/>
                            <w:ind w:left="142"/>
                            <w:rPr>
                              <w:rFonts w:ascii="Book Antiqua" w:hAnsi="Book Antiqua"/>
                              <w:b/>
                              <w:color w:val="000000"/>
                              <w:sz w:val="14"/>
                              <w:szCs w:val="14"/>
                              <w:lang w:eastAsia="tr-TR"/>
                            </w:rPr>
                          </w:pPr>
                        </w:p>
                      </w:txbxContent>
                    </v:textbox>
                  </v:rect>
                  <v:rect id="Dikdörtgen 24" o:spid="_x0000_s1035" style="position:absolute;left:12242;top:22711;width:3389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WYMMA&#10;AADcAAAADwAAAGRycy9kb3ducmV2LnhtbESPT2sCMRTE74LfIbxCL1KzehBdjVK0Ba/+AXt8bJ6b&#10;bZOXJUl17advBMHjMDO/YRarzllxoRAbzwpGwwIEceV1w7WC4+HzbQoiJmSN1jMpuFGE1bLfW2Cp&#10;/ZV3dNmnWmQIxxIVmJTaUspYGXIYh74lzt7ZB4cpy1BLHfCa4c7KcVFMpMOG84LBltaGqp/9r1Ow&#10;LdanzvzdZnZQfX99WA5tswlKvb5073MQibr0DD/aW61gPBnB/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WWYMMAAADcAAAADwAAAAAAAAAAAAAAAACYAgAAZHJzL2Rv&#10;d25yZXYueG1sUEsFBgAAAAAEAAQA9QAAAIgDAAAAAA==&#10;" filled="f" strokecolor="red" strokeweight="3pt">
                    <v:stroke linestyle="thinThin"/>
                    <v:textbo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8"/>
                            </w:rPr>
                            <w:t>Sorun ve Gelişim Alanlarının Belirlenmesi</w:t>
                          </w:r>
                        </w:p>
                      </w:txbxContent>
                    </v:textbox>
                  </v:rect>
                  <v:group id="Grup 25" o:spid="_x0000_s1036" style="position:absolute;left:5331;top:33497;width:47899;height:21267" coordorigin="-125,-6249" coordsize="47898,21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7" type="#_x0000_t5" style="position:absolute;left:-125;top:-6249;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PuscA&#10;AADcAAAADwAAAGRycy9kb3ducmV2LnhtbESPQWsCMRSE7wX/Q3iF3mpSW0RWo9hC6ZbWgq4Xb8/N&#10;c3dx87IkqW77641Q6HGYmW+Y2aK3rTiRD41jDQ9DBYK4dKbhSsO2eL2fgAgR2WDrmDT8UIDFfHAz&#10;w8y4M6/ptImVSBAOGWqoY+wyKUNZk8UwdB1x8g7OW4xJ+koaj+cEt60cKTWWFhtOCzV29FJTedx8&#10;Ww3lp8/Ve/H08ZUX+X7yvFK/b7ut1ne3/XIKIlIf/8N/7dxoGI0f4X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z7rHAAAA3AAAAA8AAAAAAAAAAAAAAAAAmAIAAGRy&#10;cy9kb3ducmV2LnhtbFBLBQYAAAAABAAEAPUAAACMAwAAAAA=&#10;" filled="f" strokecolor="red" strokeweight="3pt">
                      <v:stroke linestyle="thinThin"/>
                      <v:textbox>
                        <w:txbxContent>
                          <w:p w:rsidR="00BD31DD" w:rsidRPr="009F5753" w:rsidRDefault="00BD31DD" w:rsidP="00510397">
                            <w:pPr>
                              <w:jc w:val="center"/>
                              <w:rPr>
                                <w:color w:val="000000"/>
                                <w:sz w:val="16"/>
                              </w:rPr>
                            </w:pPr>
                            <w:r w:rsidRPr="009F5753">
                              <w:rPr>
                                <w:color w:val="000000"/>
                                <w:sz w:val="16"/>
                              </w:rPr>
                              <w:t>Vizyonun Belirlenmesi</w:t>
                            </w:r>
                          </w:p>
                        </w:txbxContent>
                      </v:textbox>
                    </v:shape>
                    <v:rect id="Dikdörtgen 27" o:spid="_x0000_s1038" style="position:absolute;left:2;top:-93;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1+MMA&#10;AADcAAAADwAAAGRycy9kb3ducmV2LnhtbESPQWsCMRSE7wX/Q3iCF9GsUqRujSJWwWu10B4fm9fN&#10;avKyJKmu/vqmIPQ4zMw3zGLVOSsuFGLjWcFkXIAgrrxuuFbwcdyNXkDEhKzReiYFN4qwWvaeFlhq&#10;f+V3uhxSLTKEY4kKTEptKWWsDDmMY98SZ+/bB4cpy1BLHfCa4c7KaVHMpMOG84LBljaGqvPhxynY&#10;F5vPztxvczusTl9by6Ft3oJSg363fgWRqEv/4Ud7rxVMZ8/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1+MMAAADcAAAADwAAAAAAAAAAAAAAAACYAgAAZHJzL2Rv&#10;d25yZXYueG1sUEsFBgAAAAAEAAQA9QAAAIgDAAAAAA==&#10;" filled="f" strokecolor="red" strokeweight="3pt">
                      <v:stroke linestyle="thinThin"/>
                      <v:textbo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Misyonun Belirlenmesi</w:t>
                            </w:r>
                          </w:p>
                        </w:txbxContent>
                      </v:textbox>
                    </v:rect>
                    <v:rect id="Dikdörtgen 28" o:spid="_x0000_s1039" style="position:absolute;left:18150;top:-93;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QY8MA&#10;AADcAAAADwAAAGRycy9kb3ducmV2LnhtbESPQWsCMRSE7wX/Q3iCF9GsQqVujSJWwWu10B4fm9fN&#10;avKyJKmu/vqmIPQ4zMw3zGLVOSsuFGLjWcFkXIAgrrxuuFbwcdyNXkDEhKzReiYFN4qwWvaeFlhq&#10;f+V3uhxSLTKEY4kKTEptKWWsDDmMY98SZ+/bB4cpy1BLHfCa4c7KaVHMpMOG84LBljaGqvPhxynY&#10;F5vPztxvczusTl9by6Ft3oJSg363fgWRqEv/4Ud7rxVMZ8/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6QY8MAAADcAAAADwAAAAAAAAAAAAAAAACYAgAAZHJzL2Rv&#10;d25yZXYueG1sUEsFBgAAAAAEAAQA9QAAAIgDAAAAAA==&#10;" filled="f" strokecolor="red" strokeweight="3pt">
                      <v:stroke linestyle="thinThin"/>
                      <v:textbo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Temel İlke ve Değerlerin Belirlenmesi</w:t>
                            </w:r>
                          </w:p>
                        </w:txbxContent>
                      </v:textbox>
                    </v:rect>
                    <v:rect id="Dikdörtgen 29" o:spid="_x0000_s1040" style="position:absolute;left:-125;top:2929;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OFMMA&#10;AADcAAAADwAAAGRycy9kb3ducmV2LnhtbESPQWsCMRSE7wX/Q3hCL0Wz9bDU1ShiW/BaK+jxsXlu&#10;VpOXJUl17a9vCoLHYWa+YebL3llxoRBbzwpexwUI4trrlhsFu+/P0RuImJA1Ws+k4EYRlovB0xwr&#10;7a/8RZdtakSGcKxQgUmpq6SMtSGHcew74uwdfXCYsgyN1AGvGe6snBRFKR22nBcMdrQ2VJ+3P07B&#10;pljve/N7m9qX+nT4sBy69j0o9TzsVzMQifr0CN/bG61gUpb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wOFMMAAADcAAAADwAAAAAAAAAAAAAAAACYAgAAZHJzL2Rv&#10;d25yZXYueG1sUEsFBgAAAAAEAAQA9QAAAIgDAAAAAA==&#10;" filled="f" strokecolor="red" strokeweight="3pt">
                      <v:stroke linestyle="thinThin"/>
                      <v:textbo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Temaların Belirlenmesi</w:t>
                            </w:r>
                          </w:p>
                        </w:txbxContent>
                      </v:textbox>
                    </v:rect>
                    <v:rect id="Dikdörtgen 30" o:spid="_x0000_s1041" style="position:absolute;top:5951;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rj8MA&#10;AADcAAAADwAAAGRycy9kb3ducmV2LnhtbESPQWsCMRSE74L/ITzBS9FsPdi6GqVYBa/VQnt8bJ6b&#10;1eRlSVJd/fVNoeBxmJlvmMWqc1ZcKMTGs4LncQGCuPK64VrB52E7egURE7JG65kU3CjCatnvLbDU&#10;/sofdNmnWmQIxxIVmJTaUspYGXIYx74lzt7RB4cpy1BLHfCa4c7KSVFMpcOG84LBltaGqvP+xynY&#10;FeuvztxvM/tUnb43lkPbvAelhoPubQ4iUZce4f/2TiuYTF/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Crj8MAAADcAAAADwAAAAAAAAAAAAAAAACYAgAAZHJzL2Rv&#10;d25yZXYueG1sUEsFBgAAAAAEAAQA9QAAAIgDAAAAAA==&#10;" filled="f" strokecolor="red" strokeweight="3pt">
                      <v:stroke linestyle="thinThin"/>
                      <v:textbo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Stratejik Amaçların Belirlenmesi</w:t>
                            </w:r>
                          </w:p>
                        </w:txbxContent>
                      </v:textbox>
                    </v:rect>
                    <v:rect id="Dikdörtgen 31" o:spid="_x0000_s1042" style="position:absolute;left:2;top:8973;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AA&#10;AADcAAAADwAAAGRycy9kb3ducmV2LnhtbERPy2oCMRTdF/yHcIVuSs3oQuxoFPEBbqtCu7xMrpPR&#10;5GZIoo79+mYhuDyc92zROStuFGLjWcFwUIAgrrxuuFZwPGw/JyBiQtZoPZOCB0VYzHtvMyy1v/M3&#10;3fapFjmEY4kKTEptKWWsDDmMA98SZ+7kg8OUYailDnjP4c7KUVGMpcOGc4PBllaGqsv+6hTsitVP&#10;Z/4eX/ajOv9uLIe2WQel3vvdcgoiUZde4qd7pxWMxnltPp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cAAAADcAAAADwAAAAAAAAAAAAAAAACYAgAAZHJzL2Rvd25y&#10;ZXYueG1sUEsFBgAAAAAEAAQA9QAAAIUDAAAAAA==&#10;" filled="f" strokecolor="red" strokeweight="3pt">
                      <v:stroke linestyle="thinThin"/>
                      <v:textbox>
                        <w:txbxContent>
                          <w:p w:rsidR="00BD31DD" w:rsidRPr="009F5753" w:rsidRDefault="00BD31DD" w:rsidP="00510397">
                            <w:pPr>
                              <w:jc w:val="center"/>
                              <w:rPr>
                                <w:rFonts w:ascii="Book Antiqua" w:hAnsi="Book Antiqua"/>
                                <w:color w:val="000000"/>
                                <w:sz w:val="16"/>
                              </w:rPr>
                            </w:pPr>
                            <w:r w:rsidRPr="009F5753">
                              <w:rPr>
                                <w:rFonts w:ascii="Book Antiqua" w:hAnsi="Book Antiqua"/>
                                <w:color w:val="000000"/>
                                <w:sz w:val="16"/>
                              </w:rPr>
                              <w:t>Stratejik Hedeflerin Belirlenmesi</w:t>
                            </w:r>
                          </w:p>
                        </w:txbxContent>
                      </v:textbox>
                    </v:rect>
                    <v:rect id="Dikdörtgen 32" o:spid="_x0000_s1043" style="position:absolute;left:-125;top:1199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aZsQA&#10;AADcAAAADwAAAGRycy9kb3ducmV2LnhtbESPQWsCMRSE74L/ITyhF+lm60Hq1qwU24JXraDHx+a5&#10;WZu8LEmqa399IxR6HGbmG2a5GpwVFwqx86zgqShBEDded9wq2H9+PD6DiAlZo/VMCm4UYVWPR0us&#10;tL/yli671IoM4VihApNSX0kZG0MOY+F74uydfHCYsgyt1AGvGe6snJXlXDrsOC8Y7GltqPnafTsF&#10;m3J9GMzPbWGnzfn4bjn03VtQ6mEyvL6ASDSk//Bfe6MVzOYLuJ/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mmbEAAAA3AAAAA8AAAAAAAAAAAAAAAAAmAIAAGRycy9k&#10;b3ducmV2LnhtbFBLBQYAAAAABAAEAPUAAACJAwAAAAA=&#10;" filled="f" strokecolor="red" strokeweight="3pt">
                      <v:stroke linestyle="thinThin"/>
                      <v:textbo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4"/>
                              </w:rPr>
                              <w:t>Performans Göstergelerinin Belirlenmesi</w:t>
                            </w:r>
                          </w:p>
                        </w:txbxContent>
                      </v:textbox>
                    </v:rect>
                    <v:rect id="Dikdörtgen 33" o:spid="_x0000_s1044" style="position:absolute;left:24752;top:1199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lJsAA&#10;AADcAAAADwAAAGRycy9kb3ducmV2LnhtbERPTWsCMRC9C/6HMEIvolk9aN0aRWwLXtVCexw2081q&#10;MlmSVNf+enMQPD7e93LdOSsuFGLjWcFkXIAgrrxuuFbwdfwcvYKICVmj9UwKbhRhver3llhqf+U9&#10;XQ6pFjmEY4kKTEptKWWsDDmMY98SZ+7XB4cpw1BLHfCaw52V06KYSYcN5waDLW0NVefDn1OwK7bf&#10;nfm/LeywOv18WA5t8x6Uehl0mzcQibr0FD/cO61gOs/z85l8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ClJsAAAADcAAAADwAAAAAAAAAAAAAAAACYAgAAZHJzL2Rvd25y&#10;ZXYueG1sUEsFBgAAAAAEAAQA9QAAAIUDAAAAAA==&#10;" filled="f" strokecolor="red" strokeweight="3pt">
                      <v:stroke linestyle="thinThin"/>
                      <v:textbo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4"/>
                              </w:rPr>
                              <w:t>Tedbirlerin Belirlenmesi</w:t>
                            </w:r>
                          </w:p>
                        </w:txbxContent>
                      </v:textbox>
                    </v:rect>
                  </v:group>
                  <v:rect id="Dikdörtgen 34" o:spid="_x0000_s1045" style="position:absolute;left:12362;top:2837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AvcQA&#10;AADcAAAADwAAAGRycy9kb3ducmV2LnhtbESPQWsCMRSE70L/Q3gFL8XN6qGtq1GKreC1WtDjY/Pc&#10;rCYvS5Lq2l/fFAoeh5n5hpkve2fFhUJsPSsYFyUI4trrlhsFX7v16BVETMgarWdScKMIy8XDYI6V&#10;9lf+pMs2NSJDOFaowKTUVVLG2pDDWPiOOHtHHxymLEMjdcBrhjsrJ2X5LB22nBcMdrQyVJ+3307B&#10;plzte/Nzm9qn+nT4sBy69j0oNXzs32YgEvXpHv5vb7SCycsY/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AL3EAAAA3AAAAA8AAAAAAAAAAAAAAAAAmAIAAGRycy9k&#10;b3ducmV2LnhtbFBLBQYAAAAABAAEAPUAAACJAwAAAAA=&#10;" filled="f" strokecolor="red" strokeweight="3pt">
                    <v:stroke linestyle="thinThin"/>
                    <v:textbox>
                      <w:txbxContent>
                        <w:p w:rsidR="00BD31DD" w:rsidRPr="009F5753" w:rsidRDefault="00BD31DD" w:rsidP="00510397">
                          <w:pPr>
                            <w:jc w:val="center"/>
                            <w:rPr>
                              <w:rFonts w:ascii="Book Antiqua" w:hAnsi="Book Antiqua"/>
                              <w:color w:val="000000"/>
                              <w:sz w:val="14"/>
                            </w:rPr>
                          </w:pPr>
                          <w:r w:rsidRPr="009F5753">
                            <w:rPr>
                              <w:rFonts w:ascii="Book Antiqua" w:hAnsi="Book Antiqua"/>
                              <w:color w:val="000000"/>
                              <w:sz w:val="18"/>
                            </w:rPr>
                            <w:t>Stratejik Plan Mimarisinin Belirlenmesi</w:t>
                          </w:r>
                        </w:p>
                      </w:txbxContent>
                    </v:textbox>
                  </v:rect>
                  <v:rect id="Dikdörtgen 35" o:spid="_x0000_s1046" style="position:absolute;left:5331;top:54764;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eysQA&#10;AADcAAAADwAAAGRycy9kb3ducmV2LnhtbESPT2sCMRTE7wW/Q3gFL0Wz7sG2q1FEK3j1D7THx+Z1&#10;s23ysiSprn56Uyj0OMzMb5j5sndWnCnE1rOCybgAQVx73XKj4HTcjl5AxISs0XomBVeKsFwMHuZY&#10;aX/hPZ0PqREZwrFCBSalrpIy1oYcxrHviLP36YPDlGVopA54yXBnZVkUU+mw5bxgsKO1ofr78OMU&#10;7Ir1e29u11f7VH99vFkOXbsJSg0f+9UMRKI+/Yf/2jutoHwu4f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srEAAAA3AAAAA8AAAAAAAAAAAAAAAAAmAIAAGRycy9k&#10;b3ducmV2LnhtbFBLBQYAAAAABAAEAPUAAACJAwAAAAA=&#10;" filled="f" strokecolor="red" strokeweight="3pt">
                    <v:stroke linestyle="thinThin"/>
                    <v:textbox>
                      <w:txbxContent>
                        <w:p w:rsidR="00BD31DD" w:rsidRPr="009F5753" w:rsidRDefault="00BD31DD" w:rsidP="00510397">
                          <w:pPr>
                            <w:jc w:val="center"/>
                            <w:rPr>
                              <w:rFonts w:ascii="Book Antiqua" w:hAnsi="Book Antiqua"/>
                              <w:b/>
                              <w:color w:val="000000"/>
                              <w:sz w:val="12"/>
                            </w:rPr>
                          </w:pPr>
                          <w:r w:rsidRPr="009F5753">
                            <w:rPr>
                              <w:rFonts w:ascii="Book Antiqua" w:hAnsi="Book Antiqua"/>
                              <w:b/>
                              <w:color w:val="000000"/>
                              <w:sz w:val="16"/>
                            </w:rPr>
                            <w:t xml:space="preserve">Nihai Stratejik Plan </w:t>
                          </w:r>
                        </w:p>
                      </w:txbxContent>
                    </v:textbox>
                  </v:rect>
                  <v:rect id="Dikdörtgen 36" o:spid="_x0000_s1047" style="position:absolute;left:12242;top:59923;width:33889;height:4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7UcQA&#10;AADcAAAADwAAAGRycy9kb3ducmV2LnhtbESPQWsCMRSE7wX/Q3hCL0WzWqi6GkVsC16rhXp8bJ6b&#10;1eRlSVJd++ubQsHjMDPfMItV56y4UIiNZwWjYQGCuPK64VrB5/59MAURE7JG65kU3CjCatl7WGCp&#10;/ZU/6LJLtcgQjiUqMCm1pZSxMuQwDn1LnL2jDw5TlqGWOuA1w52V46J4kQ4bzgsGW9oYqs67b6dg&#10;W2y+OvNzm9mn6nR4sxza5jUo9djv1nMQibp0D/+3t1rBePIM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O1HEAAAA3AAAAA8AAAAAAAAAAAAAAAAAmAIAAGRycy9k&#10;b3ducmV2LnhtbFBLBQYAAAAABAAEAPUAAACJAwAAAAA=&#10;" filled="f" strokecolor="red" strokeweight="3pt">
                    <v:stroke linestyle="thinThin"/>
                    <v:textbox>
                      <w:txbxContent>
                        <w:p w:rsidR="00BD31DD" w:rsidRPr="009F5753" w:rsidRDefault="00BD31DD" w:rsidP="0081309F">
                          <w:pPr>
                            <w:spacing w:after="0"/>
                            <w:jc w:val="center"/>
                            <w:rPr>
                              <w:rFonts w:ascii="Book Antiqua" w:hAnsi="Book Antiqua"/>
                              <w:b/>
                              <w:color w:val="000000"/>
                              <w:sz w:val="16"/>
                              <w:szCs w:val="16"/>
                            </w:rPr>
                          </w:pPr>
                          <w:r w:rsidRPr="009F5753">
                            <w:rPr>
                              <w:rFonts w:ascii="Book Antiqua" w:hAnsi="Book Antiqua"/>
                              <w:b/>
                              <w:color w:val="000000"/>
                              <w:sz w:val="16"/>
                              <w:szCs w:val="16"/>
                            </w:rPr>
                            <w:t>Performans Programı</w:t>
                          </w:r>
                        </w:p>
                        <w:p w:rsidR="00BD31DD" w:rsidRPr="009F5753" w:rsidRDefault="00BD31DD" w:rsidP="00510397">
                          <w:pPr>
                            <w:jc w:val="center"/>
                            <w:rPr>
                              <w:rFonts w:ascii="Book Antiqua" w:hAnsi="Book Antiqua"/>
                              <w:color w:val="000000"/>
                              <w:sz w:val="14"/>
                              <w:szCs w:val="16"/>
                            </w:rPr>
                          </w:pPr>
                          <w:r w:rsidRPr="009F5753">
                            <w:rPr>
                              <w:rFonts w:ascii="Book Antiqua" w:hAnsi="Book Antiqua"/>
                              <w:color w:val="000000"/>
                              <w:sz w:val="14"/>
                              <w:szCs w:val="16"/>
                            </w:rPr>
                            <w:t>Yıllık performans hedefleri ile faaliyet ve projeler</w:t>
                          </w:r>
                        </w:p>
                      </w:txbxContent>
                    </v:textbox>
                  </v:rect>
                  <v:rect id="Dikdörtgen 37" o:spid="_x0000_s1048" style="position:absolute;left:12241;top:65307;width:33890;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ujJcQA&#10;AADcAAAADwAAAGRycy9kb3ducmV2LnhtbESPQWsCMRSE7wX/Q3hCL0WzSqm6GkVsC16rhXp8bJ6b&#10;1eRlSVJd++ubQsHjMDPfMItV56y4UIiNZwWjYQGCuPK64VrB5/59MAURE7JG65kU3CjCatl7WGCp&#10;/ZU/6LJLtcgQjiUqMCm1pZSxMuQwDn1LnL2jDw5TlqGWOuA1w52V46J4kQ4bzgsGW9oYqs67b6dg&#10;W2y+OvNzm9mn6nR4sxza5jUo9djv1nMQibp0D/+3t1rBePIMf2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oyXEAAAA3AAAAA8AAAAAAAAAAAAAAAAAmAIAAGRycy9k&#10;b3ducmV2LnhtbFBLBQYAAAAABAAEAPUAAACJAwAAAAA=&#10;" filled="f" strokecolor="red" strokeweight="3pt">
                    <v:stroke linestyle="thinThin"/>
                    <v:textbox>
                      <w:txbxContent>
                        <w:p w:rsidR="00BD31DD" w:rsidRPr="009F5753" w:rsidRDefault="00BD31DD" w:rsidP="00510397">
                          <w:pPr>
                            <w:spacing w:after="0"/>
                            <w:jc w:val="center"/>
                            <w:rPr>
                              <w:rFonts w:ascii="Book Antiqua" w:hAnsi="Book Antiqua"/>
                              <w:b/>
                              <w:color w:val="000000"/>
                              <w:sz w:val="16"/>
                              <w:szCs w:val="16"/>
                            </w:rPr>
                          </w:pPr>
                          <w:r w:rsidRPr="009F5753">
                            <w:rPr>
                              <w:rFonts w:ascii="Book Antiqua" w:hAnsi="Book Antiqua"/>
                              <w:b/>
                              <w:color w:val="000000"/>
                              <w:sz w:val="16"/>
                              <w:szCs w:val="16"/>
                            </w:rPr>
                            <w:t>İzleme ve Değerlendirme</w:t>
                          </w:r>
                        </w:p>
                        <w:p w:rsidR="00BD31DD" w:rsidRPr="009F5753" w:rsidRDefault="00BD31DD" w:rsidP="00510397">
                          <w:pPr>
                            <w:jc w:val="center"/>
                            <w:rPr>
                              <w:rFonts w:ascii="Book Antiqua" w:hAnsi="Book Antiqua"/>
                              <w:color w:val="000000"/>
                              <w:sz w:val="14"/>
                              <w:szCs w:val="16"/>
                            </w:rPr>
                          </w:pPr>
                          <w:r w:rsidRPr="009F5753">
                            <w:rPr>
                              <w:rFonts w:ascii="Book Antiqua" w:hAnsi="Book Antiqua"/>
                              <w:color w:val="000000"/>
                              <w:sz w:val="14"/>
                              <w:szCs w:val="16"/>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XM8QAAADcAAAADwAAAGRycy9kb3ducmV2LnhtbESPUWsCMRCE3wv+h7BC32pOW/W4GkUr&#10;hdIXqe0PWC7r5fCyOZJVr/++KRT6OMzMN8xqM/hOXSmmNrCB6aQARVwH23Jj4Ovz9aEElQTZYheY&#10;DHxTgs16dLfCyoYbf9D1KI3KEE4VGnAifaV1qh15TJPQE2fvFKJHyTI22ka8Zbjv9KwoFtpjy3nB&#10;YU8vjurz8eINbHFxmO/j8umx1CiDvO/K094Zcz8ets+ghAb5D/+136yB2XIOv2fy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czxAAAANwAAAAPAAAAAAAAAAAA&#10;AAAAAKECAABkcnMvZG93bnJldi54bWxQSwUGAAAAAAQABAD5AAAAkgMAAAAA&#10;" strokecolor="red" strokeweight="3pt">
                    <v:stroke endarrow="open" linestyle="thinThin" joinstyle="miter"/>
                  </v:shape>
                  <v:shape id="Düz Ok Bağlayıcısı 39" o:spid="_x0000_s1050" type="#_x0000_t32" style="position:absolute;left:29274;top:3243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JRMQAAADcAAAADwAAAGRycy9kb3ducmV2LnhtbESPUUsDMRCE34X+h7AF32yuVa/HtWlp&#10;LYL4IlZ/wHLZXo5eNkeytue/N4Lg4zAz3zDr7eh7daGYusAG5rMCFHETbMetgc+P57sKVBJki31g&#10;MvBNCbabyc0aaxuu/E6Xo7QqQzjVaMCJDLXWqXHkMc3CQJy9U4geJcvYahvxmuG+14uiKLXHjvOC&#10;w4GeHDXn45c3sMPy7fEQlw/3lUYZ5XVfnQ7OmNvpuFuBEhrlP/zXfrEGFssSfs/kI6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UlExAAAANwAAAAPAAAAAAAAAAAA&#10;AAAAAKECAABkcnMvZG93bnJldi54bWxQSwUGAAAAAAQABAD5AAAAkgMAAAAA&#10;" strokecolor="red" strokeweight="3pt">
                    <v:stroke endarrow="open" linestyle="thinThin" joinstyle="miter"/>
                  </v:shape>
                  <v:shape id="Düz Ok Bağlayıcısı 40" o:spid="_x0000_s1051" type="#_x0000_t32" style="position:absolute;left:29313;top:58384;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MMQAAADcAAAADwAAAGRycy9kb3ducmV2LnhtbESPQWvCQBSE74X+h+UVvEjdKGra1FVU&#10;UAqeTO39kX0mwezbsLvG+O9dodDjMDPfMItVbxrRkfO1ZQXjUQKCuLC65lLB6Wf3/gHCB2SNjWVS&#10;cCcPq+XrywIzbW98pC4PpYgQ9hkqqEJoMyl9UZFBP7ItcfTO1hkMUbpSaoe3CDeNnCTJXBqsOS5U&#10;2NK2ouKSX42Cz3S/PnUXN/vdjA/52U7vdlhslRq89esvEIH68B/+a39rBZM0he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AswxAAAANwAAAAPAAAAAAAAAAAA&#10;AAAAAKECAABkcnMvZG93bnJldi54bWxQSwUGAAAAAAQABAD5AAAAkgMAAAAA&#10;" strokecolor="red" strokeweight="3pt">
                    <v:stroke endarrow="open" linestyle="thinThin" joinstyle="miter"/>
                  </v:shape>
                  <v:shape id="Düz Ok Bağlayıcısı 41" o:spid="_x0000_s1052" type="#_x0000_t32" style="position:absolute;left:29333;top:64649;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4rcEAAADcAAAADwAAAGRycy9kb3ducmV2LnhtbERPzWoCMRC+F/oOYQq91azW6rIaxVYK&#10;0ovU+gDDZtwsbiZLMtXt2zcHwePH979cD75TF4qpDWxgPCpAEdfBttwYOP58vpSgkiBb7AKTgT9K&#10;sF49PiyxsuHK33Q5SKNyCKcKDTiRvtI61Y48plHoiTN3CtGjZBgbbSNec7jv9KQoZtpjy7nBYU8f&#10;jurz4dcb2OBs/7aN8+lrqVEG+XovT1tnzPPTsFmAEhrkLr65d9bAZJ7X5jP5C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nitwQAAANwAAAAPAAAAAAAAAAAAAAAA&#10;AKECAABkcnMvZG93bnJldi54bWxQSwUGAAAAAAQABAD5AAAAjwMAAAAA&#10;" strokecolor="red" strokeweight="3pt">
                    <v:stroke endarrow="open" linestyle="thinThin" joinstyle="miter"/>
                  </v:shape>
                </v:group>
                <v:shape id="Düz Ok Bağlayıcısı 42" o:spid="_x0000_s1053" type="#_x0000_t32" style="position:absolute;left:22896;top:21477;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dNsQAAADcAAAADwAAAGRycy9kb3ducmV2LnhtbESPUUsDMRCE34X+h7AF32zOqu312rRU&#10;iyB9Ka3+gOWyvRxeNkeytue/N4Lg4zAz3zCrzeA7daGY2sAG7icFKOI62JYbAx/vr3clqCTIFrvA&#10;ZOCbEmzWo5sVVjZc+UiXkzQqQzhVaMCJ9JXWqXbkMU1CT5y9c4geJcvYaBvxmuG+09OimGmPLecF&#10;hz29OKo/T1/ewBZnh6ddnD8+lBplkP1zed45Y27Hw3YJSmiQ//Bf+80amM4X8HsmH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2xAAAANwAAAAPAAAAAAAAAAAA&#10;AAAAAKECAABkcnMvZG93bnJldi54bWxQSwUGAAAAAAQABAD5AAAAkgMAAAAA&#10;" strokecolor="red" strokeweight="3pt">
                  <v:stroke endarrow="open" linestyle="thinThin" joinstyle="miter"/>
                </v:shape>
                <v:shape id="Düz Ok Bağlayıcısı 43" o:spid="_x0000_s1054" type="#_x0000_t32" style="position:absolute;left:22896;top:17194;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EjMAAAADcAAAADwAAAGRycy9kb3ducmV2LnhtbERPzWoCMRC+C32HMIXeNKttdVmNYisF&#10;6aVUfYBhM24WN5Mlmer27ZtDwePH97/aDL5TV4qpDWxgOilAEdfBttwYOB0/xiWoJMgWu8Bk4JcS&#10;bNYPoxVWNtz4m64HaVQO4VShASfSV1qn2pHHNAk9cebOIXqUDGOjbcRbDvednhXFXHtsOTc47Ond&#10;UX05/HgDW5x/ve7i4uW51CiDfL6V550z5ulx2C5BCQ1yF/+799bArMzz85l8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lBIzAAAAA3AAAAA8AAAAAAAAAAAAAAAAA&#10;oQIAAGRycy9kb3ducmV2LnhtbFBLBQYAAAAABAAEAPkAAACOAwAAAAA=&#10;" strokecolor="red" strokeweight="3pt">
                  <v:stroke endarrow="open" linestyle="thinThin" joinstyle="miter"/>
                </v:shape>
                <w10:wrap type="square"/>
              </v:group>
            </w:pict>
          </mc:Fallback>
        </mc:AlternateContent>
      </w:r>
      <w:r w:rsidR="002655F2" w:rsidRPr="002655F2">
        <w:rPr>
          <w:rFonts w:ascii="Times New Roman" w:eastAsia="Times New Roman" w:hAnsi="Times New Roman" w:cs="Times New Roman"/>
          <w:sz w:val="24"/>
          <w:szCs w:val="24"/>
          <w:lang w:eastAsia="tr-TR"/>
        </w:rPr>
        <w:t xml:space="preserve">          Ağaçören İlçe Milli Eğitim Müdürlüğü  2015-2019 Stratejik Planının hazırlanmasında Millî Eğitim Bakanlığı tarafından yayınlanan Stratejik Planlama Kılavuzu temel alınmış ve aşağıdaki model benimsenmiştir.</w:t>
      </w: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81309F" w:rsidRPr="0081309F" w:rsidRDefault="0081309F" w:rsidP="0081309F">
      <w:pPr>
        <w:spacing w:after="0" w:line="240" w:lineRule="auto"/>
        <w:rPr>
          <w:rFonts w:ascii="Times New Roman" w:eastAsia="Calibri" w:hAnsi="Times New Roman" w:cs="Times New Roman"/>
          <w:b/>
          <w:sz w:val="20"/>
          <w:szCs w:val="20"/>
        </w:rPr>
      </w:pPr>
      <w:r w:rsidRPr="0081309F">
        <w:rPr>
          <w:rFonts w:ascii="Times New Roman" w:eastAsia="Calibri" w:hAnsi="Times New Roman" w:cs="Times New Roman"/>
          <w:b/>
          <w:sz w:val="20"/>
          <w:szCs w:val="20"/>
        </w:rPr>
        <w:t>Şekil:2 Stratejik Plan Modeli</w:t>
      </w: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spacing w:after="0" w:line="240" w:lineRule="auto"/>
        <w:jc w:val="both"/>
        <w:rPr>
          <w:rFonts w:ascii="Times New Roman" w:eastAsia="Times New Roman" w:hAnsi="Times New Roman" w:cs="Times New Roman"/>
          <w:sz w:val="24"/>
          <w:szCs w:val="24"/>
          <w:lang w:eastAsia="tr-TR"/>
        </w:rPr>
      </w:pPr>
    </w:p>
    <w:p w:rsidR="002655F2" w:rsidRPr="002655F2" w:rsidRDefault="002655F2" w:rsidP="002655F2">
      <w:pPr>
        <w:jc w:val="both"/>
        <w:rPr>
          <w:rFonts w:ascii="Arial" w:eastAsia="Calibri" w:hAnsi="Arial" w:cs="Arial"/>
        </w:rPr>
      </w:pPr>
    </w:p>
    <w:p w:rsidR="002655F2" w:rsidRPr="002655F2" w:rsidRDefault="002655F2" w:rsidP="00510397">
      <w:pPr>
        <w:keepNext/>
        <w:keepLines/>
        <w:numPr>
          <w:ilvl w:val="0"/>
          <w:numId w:val="12"/>
        </w:numPr>
        <w:spacing w:before="360" w:after="360" w:line="240" w:lineRule="auto"/>
        <w:outlineLvl w:val="2"/>
        <w:rPr>
          <w:rFonts w:ascii="Times New Roman" w:eastAsia="Times New Roman" w:hAnsi="Times New Roman" w:cs="Times New Roman"/>
          <w:b/>
          <w:bCs/>
          <w:sz w:val="28"/>
          <w:szCs w:val="28"/>
          <w:lang w:eastAsia="tr-TR"/>
        </w:rPr>
      </w:pPr>
      <w:bookmarkStart w:id="22" w:name="_Toc411601484"/>
      <w:bookmarkStart w:id="23" w:name="_Toc414219947"/>
      <w:bookmarkStart w:id="24" w:name="_Toc414220842"/>
      <w:bookmarkStart w:id="25" w:name="_Toc414221284"/>
      <w:bookmarkStart w:id="26" w:name="_Toc414221609"/>
      <w:bookmarkStart w:id="27" w:name="_Toc414221697"/>
      <w:bookmarkStart w:id="28" w:name="_Toc414221872"/>
      <w:bookmarkStart w:id="29" w:name="_Toc414349930"/>
      <w:bookmarkStart w:id="30" w:name="_Toc414352724"/>
      <w:r w:rsidRPr="002655F2">
        <w:rPr>
          <w:rFonts w:ascii="Times New Roman" w:eastAsia="Times New Roman" w:hAnsi="Times New Roman" w:cs="Times New Roman"/>
          <w:b/>
          <w:bCs/>
          <w:sz w:val="28"/>
          <w:szCs w:val="28"/>
          <w:lang w:eastAsia="tr-TR"/>
        </w:rPr>
        <w:lastRenderedPageBreak/>
        <w:t>AĞAÇÖREN MEM 2015-2019 STRATEJİK PLANLAMA SÜRECİ</w:t>
      </w:r>
      <w:bookmarkEnd w:id="22"/>
      <w:bookmarkEnd w:id="23"/>
      <w:bookmarkEnd w:id="24"/>
      <w:bookmarkEnd w:id="25"/>
      <w:bookmarkEnd w:id="26"/>
      <w:bookmarkEnd w:id="27"/>
      <w:bookmarkEnd w:id="28"/>
      <w:bookmarkEnd w:id="29"/>
      <w:bookmarkEnd w:id="30"/>
    </w:p>
    <w:p w:rsidR="002655F2" w:rsidRPr="002655F2" w:rsidRDefault="002655F2" w:rsidP="00510397">
      <w:pPr>
        <w:keepNext/>
        <w:keepLines/>
        <w:numPr>
          <w:ilvl w:val="0"/>
          <w:numId w:val="11"/>
        </w:numPr>
        <w:spacing w:before="360" w:after="360" w:line="240" w:lineRule="auto"/>
        <w:outlineLvl w:val="3"/>
        <w:rPr>
          <w:rFonts w:ascii="Times New Roman" w:eastAsia="Times New Roman" w:hAnsi="Times New Roman" w:cs="Times New Roman"/>
          <w:b/>
          <w:sz w:val="28"/>
          <w:szCs w:val="28"/>
          <w:lang w:eastAsia="tr-TR"/>
        </w:rPr>
      </w:pPr>
      <w:bookmarkStart w:id="31" w:name="_Toc276289502"/>
      <w:bookmarkStart w:id="32" w:name="_Toc411601485"/>
      <w:r w:rsidRPr="002655F2">
        <w:rPr>
          <w:rFonts w:ascii="Times New Roman" w:eastAsia="Times New Roman" w:hAnsi="Times New Roman" w:cs="Times New Roman"/>
          <w:b/>
          <w:sz w:val="28"/>
          <w:szCs w:val="28"/>
          <w:lang w:eastAsia="tr-TR"/>
        </w:rPr>
        <w:t>Stratejik Planın Hukuki Dayanakları</w:t>
      </w:r>
      <w:bookmarkEnd w:id="31"/>
      <w:bookmarkEnd w:id="32"/>
    </w:p>
    <w:p w:rsidR="002655F2" w:rsidRPr="002655F2" w:rsidRDefault="002655F2" w:rsidP="002655F2">
      <w:pPr>
        <w:spacing w:line="36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2655F2" w:rsidRPr="002655F2" w:rsidRDefault="002655F2" w:rsidP="002655F2">
      <w:pPr>
        <w:spacing w:line="36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MEB 16/09/2013 tarihli ve 2013/26 sayılı Stratejik Planlama Genelgesi ve Eki Hazırlık Programı kapsamında Ağaçören İlçe Millî Eğitim Müdürlüğü II. Dönem olan 2015-2019 Stratejik Plan hazırlama çalışmalarına başlamıştır. </w:t>
      </w:r>
    </w:p>
    <w:p w:rsidR="002655F2" w:rsidRPr="002655F2" w:rsidRDefault="002655F2" w:rsidP="002655F2">
      <w:pPr>
        <w:autoSpaceDE w:val="0"/>
        <w:autoSpaceDN w:val="0"/>
        <w:adjustRightInd w:val="0"/>
        <w:spacing w:after="0" w:line="240" w:lineRule="auto"/>
        <w:ind w:firstLine="708"/>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Ağaçören İlçe Milli Eğitim Müdürlüğü Stratejik planı hazırlanırken aşağıdaki belgeler dikkate alınarak hazırlanmıştır.</w:t>
      </w:r>
    </w:p>
    <w:p w:rsidR="002655F2" w:rsidRPr="002655F2" w:rsidRDefault="002655F2" w:rsidP="002655F2">
      <w:pPr>
        <w:autoSpaceDE w:val="0"/>
        <w:autoSpaceDN w:val="0"/>
        <w:adjustRightInd w:val="0"/>
        <w:spacing w:after="317" w:line="240" w:lineRule="auto"/>
        <w:rPr>
          <w:rFonts w:ascii="Times New Roman" w:eastAsia="Times New Roman" w:hAnsi="Times New Roman" w:cs="Times New Roman"/>
          <w:bCs/>
          <w:color w:val="000000"/>
          <w:sz w:val="24"/>
          <w:szCs w:val="24"/>
          <w:lang w:eastAsia="tr-TR"/>
        </w:rPr>
      </w:pPr>
      <w:r w:rsidRPr="002655F2">
        <w:rPr>
          <w:rFonts w:ascii="Times New Roman" w:eastAsia="Times New Roman" w:hAnsi="Times New Roman" w:cs="Times New Roman"/>
          <w:bCs/>
          <w:color w:val="000000"/>
          <w:sz w:val="24"/>
          <w:szCs w:val="24"/>
          <w:lang w:eastAsia="tr-TR"/>
        </w:rPr>
        <w:t>1-5018 sayılı Kamu Mali Yönetimi ve Kontrol Kanunu                                                                                     2-Milli Eğitim Bakanlığı Strateji Geliştirme Başkanlığının 2013/26 No</w:t>
      </w:r>
      <w:r w:rsidR="00BE3894">
        <w:rPr>
          <w:rFonts w:ascii="Times New Roman" w:eastAsia="Times New Roman" w:hAnsi="Times New Roman" w:cs="Times New Roman"/>
          <w:bCs/>
          <w:color w:val="000000"/>
          <w:sz w:val="24"/>
          <w:szCs w:val="24"/>
          <w:lang w:eastAsia="tr-TR"/>
        </w:rPr>
        <w:t xml:space="preserve"> </w:t>
      </w:r>
      <w:proofErr w:type="spellStart"/>
      <w:r w:rsidRPr="002655F2">
        <w:rPr>
          <w:rFonts w:ascii="Times New Roman" w:eastAsia="Times New Roman" w:hAnsi="Times New Roman" w:cs="Times New Roman"/>
          <w:bCs/>
          <w:color w:val="000000"/>
          <w:sz w:val="24"/>
          <w:szCs w:val="24"/>
          <w:lang w:eastAsia="tr-TR"/>
        </w:rPr>
        <w:t>lu</w:t>
      </w:r>
      <w:proofErr w:type="spellEnd"/>
      <w:r w:rsidR="00BE3894">
        <w:rPr>
          <w:rFonts w:ascii="Times New Roman" w:eastAsia="Times New Roman" w:hAnsi="Times New Roman" w:cs="Times New Roman"/>
          <w:bCs/>
          <w:color w:val="000000"/>
          <w:sz w:val="24"/>
          <w:szCs w:val="24"/>
          <w:lang w:eastAsia="tr-TR"/>
        </w:rPr>
        <w:t xml:space="preserve"> Genel</w:t>
      </w:r>
      <w:r w:rsidRPr="002655F2">
        <w:rPr>
          <w:rFonts w:ascii="Times New Roman" w:eastAsia="Times New Roman" w:hAnsi="Times New Roman" w:cs="Times New Roman"/>
          <w:bCs/>
          <w:color w:val="000000"/>
          <w:sz w:val="24"/>
          <w:szCs w:val="24"/>
          <w:lang w:eastAsia="tr-TR"/>
        </w:rPr>
        <w:t>gesi                                            3-Milli Eğitim Bakanlığı  2015-2019 Stratejik Plan Hazırlık Programı.</w:t>
      </w:r>
    </w:p>
    <w:p w:rsidR="002655F2" w:rsidRPr="002655F2" w:rsidRDefault="002655F2" w:rsidP="00510397">
      <w:pPr>
        <w:keepNext/>
        <w:keepLines/>
        <w:numPr>
          <w:ilvl w:val="0"/>
          <w:numId w:val="11"/>
        </w:numPr>
        <w:spacing w:before="360" w:after="360" w:line="360" w:lineRule="auto"/>
        <w:outlineLvl w:val="3"/>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Hazırlık Çalışmaları</w:t>
      </w:r>
    </w:p>
    <w:p w:rsidR="002655F2" w:rsidRPr="002655F2" w:rsidRDefault="002655F2" w:rsidP="002655F2">
      <w:pPr>
        <w:spacing w:line="36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Ağaçören İlçe Millî Eğitim Müdürlüğü stratejik planlama çalışmalarında; Kamu İdareleri İçin Stratejik Planlama Kılavuzunda yer alan model esas alınmıştır.</w:t>
      </w:r>
    </w:p>
    <w:p w:rsidR="002655F2" w:rsidRPr="002655F2" w:rsidRDefault="002655F2" w:rsidP="002655F2">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sz w:val="24"/>
          <w:szCs w:val="24"/>
        </w:rPr>
        <w:t>Ağaçören İlçe Millî Eğitim Müdürlüğü, iyi koordine olmak ve iyi bir süreç yönetimi sağlamak,</w:t>
      </w:r>
      <w:r w:rsidRPr="002655F2">
        <w:rPr>
          <w:rFonts w:ascii="Times New Roman" w:eastAsia="Calibri" w:hAnsi="Times New Roman" w:cs="Times New Roman"/>
          <w:color w:val="000000"/>
          <w:sz w:val="24"/>
          <w:szCs w:val="24"/>
        </w:rPr>
        <w:t xml:space="preserve"> tabana ve genele yayılım esasında çoklu ve katılımlı yöntemlerle uygulanması tasarlanan stratejik planlama sürecine başlangıç teşkil edecek yeni stratejik planın hazırlık çalışmaları için oluşturulan Stratejik Plan Ekibi </w:t>
      </w:r>
      <w:r w:rsidRPr="002655F2">
        <w:rPr>
          <w:rFonts w:ascii="Times New Roman" w:eastAsia="Calibri" w:hAnsi="Times New Roman" w:cs="Times New Roman"/>
          <w:sz w:val="24"/>
          <w:szCs w:val="24"/>
        </w:rPr>
        <w:t>Stratejik Planlama hazırlığını beş aşamada ele almıştır.</w:t>
      </w:r>
    </w:p>
    <w:p w:rsidR="002655F2" w:rsidRPr="002655F2" w:rsidRDefault="002655F2" w:rsidP="00510397">
      <w:pPr>
        <w:numPr>
          <w:ilvl w:val="0"/>
          <w:numId w:val="2"/>
        </w:numPr>
        <w:autoSpaceDE w:val="0"/>
        <w:autoSpaceDN w:val="0"/>
        <w:adjustRightInd w:val="0"/>
        <w:spacing w:before="120" w:after="0" w:line="36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Planlama çalışmalarının sahiplenilmesi</w:t>
      </w:r>
    </w:p>
    <w:p w:rsidR="002655F2" w:rsidRPr="002655F2" w:rsidRDefault="002655F2" w:rsidP="00510397">
      <w:pPr>
        <w:numPr>
          <w:ilvl w:val="0"/>
          <w:numId w:val="2"/>
        </w:numPr>
        <w:autoSpaceDE w:val="0"/>
        <w:autoSpaceDN w:val="0"/>
        <w:adjustRightInd w:val="0"/>
        <w:spacing w:before="120" w:after="0" w:line="36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lastRenderedPageBreak/>
        <w:t>Organizasyonun oluşturulması</w:t>
      </w:r>
    </w:p>
    <w:p w:rsidR="002655F2" w:rsidRPr="002655F2" w:rsidRDefault="002655F2" w:rsidP="00510397">
      <w:pPr>
        <w:numPr>
          <w:ilvl w:val="0"/>
          <w:numId w:val="2"/>
        </w:numPr>
        <w:autoSpaceDE w:val="0"/>
        <w:autoSpaceDN w:val="0"/>
        <w:adjustRightInd w:val="0"/>
        <w:spacing w:before="120" w:after="0" w:line="36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İhtiyaçların tespiti</w:t>
      </w:r>
    </w:p>
    <w:p w:rsidR="002655F2" w:rsidRPr="002655F2" w:rsidRDefault="002655F2" w:rsidP="00510397">
      <w:pPr>
        <w:numPr>
          <w:ilvl w:val="0"/>
          <w:numId w:val="2"/>
        </w:numPr>
        <w:autoSpaceDE w:val="0"/>
        <w:autoSpaceDN w:val="0"/>
        <w:adjustRightInd w:val="0"/>
        <w:spacing w:before="120" w:after="0" w:line="36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İş planının oluşturulması</w:t>
      </w:r>
    </w:p>
    <w:p w:rsidR="002655F2" w:rsidRPr="002655F2" w:rsidRDefault="002655F2" w:rsidP="00510397">
      <w:pPr>
        <w:numPr>
          <w:ilvl w:val="0"/>
          <w:numId w:val="2"/>
        </w:numPr>
        <w:autoSpaceDE w:val="0"/>
        <w:autoSpaceDN w:val="0"/>
        <w:adjustRightInd w:val="0"/>
        <w:spacing w:before="120" w:after="0" w:line="36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Hazırlık programının yapılması</w:t>
      </w:r>
    </w:p>
    <w:p w:rsidR="002655F2" w:rsidRPr="002655F2" w:rsidRDefault="002655F2" w:rsidP="002655F2">
      <w:pPr>
        <w:keepNext/>
        <w:keepLines/>
        <w:spacing w:before="360" w:after="360" w:line="240" w:lineRule="auto"/>
        <w:jc w:val="both"/>
        <w:outlineLvl w:val="3"/>
        <w:rPr>
          <w:rFonts w:ascii="Times New Roman" w:eastAsia="Times New Roman" w:hAnsi="Times New Roman" w:cs="Times New Roman"/>
          <w:b/>
          <w:bCs/>
          <w:sz w:val="28"/>
          <w:szCs w:val="28"/>
          <w:lang w:eastAsia="tr-TR"/>
        </w:rPr>
      </w:pPr>
      <w:bookmarkStart w:id="33" w:name="_Toc410053137"/>
      <w:r w:rsidRPr="002655F2">
        <w:rPr>
          <w:rFonts w:ascii="Times New Roman" w:eastAsia="Times New Roman" w:hAnsi="Times New Roman" w:cs="Times New Roman"/>
          <w:b/>
          <w:bCs/>
          <w:sz w:val="28"/>
          <w:szCs w:val="28"/>
          <w:lang w:eastAsia="tr-TR"/>
        </w:rPr>
        <w:t>2.1. Planlanın Sahiplenilmesi</w:t>
      </w:r>
      <w:bookmarkEnd w:id="33"/>
    </w:p>
    <w:p w:rsidR="002655F2" w:rsidRPr="002655F2" w:rsidRDefault="002655F2" w:rsidP="002655F2">
      <w:pPr>
        <w:ind w:firstLine="708"/>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Bütün Kurum 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2655F2" w:rsidRPr="002655F2" w:rsidRDefault="002655F2" w:rsidP="002655F2">
      <w:pPr>
        <w:ind w:firstLine="708"/>
        <w:jc w:val="both"/>
        <w:rPr>
          <w:rFonts w:ascii="Times New Roman" w:eastAsia="Times New Roman" w:hAnsi="Times New Roman" w:cs="Times New Roman"/>
          <w:sz w:val="24"/>
          <w:szCs w:val="24"/>
          <w:lang w:eastAsia="tr-TR"/>
        </w:rPr>
      </w:pPr>
    </w:p>
    <w:p w:rsidR="002655F2" w:rsidRPr="002655F2" w:rsidRDefault="002655F2" w:rsidP="002655F2">
      <w:pPr>
        <w:keepNext/>
        <w:keepLines/>
        <w:spacing w:before="360" w:after="360" w:line="240" w:lineRule="auto"/>
        <w:jc w:val="both"/>
        <w:outlineLvl w:val="3"/>
        <w:rPr>
          <w:rFonts w:ascii="Times New Roman" w:eastAsia="Times New Roman" w:hAnsi="Times New Roman" w:cs="Times New Roman"/>
          <w:b/>
          <w:bCs/>
          <w:sz w:val="28"/>
          <w:szCs w:val="28"/>
          <w:lang w:eastAsia="tr-TR"/>
        </w:rPr>
      </w:pPr>
      <w:bookmarkStart w:id="34" w:name="_Toc410053138"/>
      <w:r w:rsidRPr="002655F2">
        <w:rPr>
          <w:rFonts w:ascii="Times New Roman" w:eastAsia="Times New Roman" w:hAnsi="Times New Roman" w:cs="Times New Roman"/>
          <w:b/>
          <w:bCs/>
          <w:sz w:val="28"/>
          <w:szCs w:val="28"/>
          <w:lang w:eastAsia="tr-TR"/>
        </w:rPr>
        <w:t>2.2. Organizasyonu</w:t>
      </w:r>
      <w:bookmarkEnd w:id="34"/>
      <w:r w:rsidRPr="002655F2">
        <w:rPr>
          <w:rFonts w:ascii="Times New Roman" w:eastAsia="Times New Roman" w:hAnsi="Times New Roman" w:cs="Times New Roman"/>
          <w:b/>
          <w:bCs/>
          <w:sz w:val="28"/>
          <w:szCs w:val="28"/>
          <w:lang w:eastAsia="tr-TR"/>
        </w:rPr>
        <w:t>n Oluşturulması</w:t>
      </w:r>
    </w:p>
    <w:p w:rsidR="002655F2" w:rsidRPr="002655F2" w:rsidRDefault="002655F2" w:rsidP="002655F2">
      <w:pPr>
        <w:ind w:firstLine="708"/>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2655F2" w:rsidRPr="002655F2" w:rsidRDefault="002655F2" w:rsidP="002655F2">
      <w:pPr>
        <w:spacing w:before="360" w:after="360" w:line="240" w:lineRule="auto"/>
        <w:jc w:val="both"/>
        <w:rPr>
          <w:rFonts w:ascii="Times New Roman" w:eastAsia="Times New Roman" w:hAnsi="Times New Roman" w:cs="Times New Roman"/>
          <w:b/>
          <w:bCs/>
          <w:iCs/>
          <w:sz w:val="28"/>
          <w:szCs w:val="28"/>
          <w:lang w:eastAsia="tr-TR"/>
        </w:rPr>
      </w:pPr>
      <w:r w:rsidRPr="002655F2">
        <w:rPr>
          <w:rFonts w:ascii="Times New Roman" w:eastAsia="Times New Roman" w:hAnsi="Times New Roman" w:cs="Times New Roman"/>
          <w:b/>
          <w:sz w:val="28"/>
          <w:szCs w:val="28"/>
          <w:lang w:eastAsia="tr-TR"/>
        </w:rPr>
        <w:t>2.3. İhtiyaçların Tespiti</w:t>
      </w:r>
    </w:p>
    <w:p w:rsidR="002655F2" w:rsidRPr="002655F2" w:rsidRDefault="002655F2" w:rsidP="002655F2">
      <w:pPr>
        <w:spacing w:after="0" w:line="240" w:lineRule="auto"/>
        <w:ind w:firstLine="708"/>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bCs/>
          <w:iCs/>
          <w:sz w:val="24"/>
          <w:szCs w:val="24"/>
          <w:lang w:eastAsia="tr-TR"/>
        </w:rPr>
        <w:t>Stratejik Planlama Süreci</w:t>
      </w:r>
      <w:r w:rsidRPr="002655F2">
        <w:rPr>
          <w:rFonts w:ascii="Times New Roman" w:eastAsia="Times New Roman" w:hAnsi="Times New Roman" w:cs="Times New Roman"/>
          <w:sz w:val="24"/>
          <w:szCs w:val="24"/>
          <w:lang w:eastAsia="tr-TR"/>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2655F2" w:rsidRPr="002655F2" w:rsidRDefault="002655F2" w:rsidP="002655F2">
      <w:pPr>
        <w:spacing w:after="0" w:line="240" w:lineRule="auto"/>
        <w:ind w:firstLine="708"/>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Ekip üyeleriyle stratejik planlama bilgilendirme toplantısı yapılmıştır. Stratejik planla ilgili düzeyleri sorularak eksik alanları ortaya konulmuştur. </w:t>
      </w:r>
    </w:p>
    <w:p w:rsidR="002655F2" w:rsidRPr="002655F2" w:rsidRDefault="002655F2" w:rsidP="002655F2">
      <w:pPr>
        <w:spacing w:after="0" w:line="240" w:lineRule="auto"/>
        <w:ind w:firstLine="708"/>
        <w:jc w:val="both"/>
        <w:rPr>
          <w:rFonts w:ascii="Times New Roman" w:eastAsia="Times New Roman" w:hAnsi="Times New Roman" w:cs="Times New Roman"/>
          <w:b/>
          <w:sz w:val="24"/>
          <w:szCs w:val="24"/>
          <w:lang w:eastAsia="tr-TR"/>
        </w:rPr>
      </w:pPr>
    </w:p>
    <w:p w:rsidR="002655F2" w:rsidRPr="002655F2" w:rsidRDefault="002655F2" w:rsidP="002655F2">
      <w:pPr>
        <w:spacing w:before="360" w:after="360" w:line="240" w:lineRule="auto"/>
        <w:jc w:val="both"/>
        <w:rPr>
          <w:rFonts w:ascii="Times New Roman" w:eastAsia="Times New Roman" w:hAnsi="Times New Roman" w:cs="Times New Roman"/>
          <w:b/>
          <w:sz w:val="28"/>
          <w:szCs w:val="28"/>
          <w:lang w:eastAsia="tr-TR"/>
        </w:rPr>
      </w:pPr>
      <w:r w:rsidRPr="002655F2">
        <w:rPr>
          <w:rFonts w:ascii="Times New Roman" w:eastAsia="Times New Roman" w:hAnsi="Times New Roman" w:cs="Times New Roman"/>
          <w:b/>
          <w:sz w:val="28"/>
          <w:szCs w:val="28"/>
          <w:lang w:eastAsia="tr-TR"/>
        </w:rPr>
        <w:t>2.4. Stratejik Plan Hazırlama Takvimi</w:t>
      </w:r>
    </w:p>
    <w:p w:rsidR="002655F2" w:rsidRPr="002655F2" w:rsidRDefault="0053741F" w:rsidP="002655F2">
      <w:pPr>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Tablo </w:t>
      </w:r>
      <w:r w:rsidR="002655F2" w:rsidRPr="002655F2">
        <w:rPr>
          <w:rFonts w:ascii="Times New Roman" w:eastAsia="Times New Roman" w:hAnsi="Times New Roman" w:cs="Times New Roman"/>
          <w:b/>
          <w:sz w:val="28"/>
          <w:szCs w:val="28"/>
          <w:lang w:eastAsia="tr-TR"/>
        </w:rPr>
        <w:t>1</w:t>
      </w:r>
      <w:r>
        <w:rPr>
          <w:rFonts w:ascii="Times New Roman" w:eastAsia="Times New Roman" w:hAnsi="Times New Roman" w:cs="Times New Roman"/>
          <w:b/>
          <w:sz w:val="28"/>
          <w:szCs w:val="28"/>
          <w:lang w:eastAsia="tr-TR"/>
        </w:rPr>
        <w:t>-</w:t>
      </w:r>
      <w:r w:rsidR="002655F2" w:rsidRPr="002655F2">
        <w:rPr>
          <w:rFonts w:ascii="Times New Roman" w:eastAsia="Times New Roman" w:hAnsi="Times New Roman" w:cs="Times New Roman"/>
          <w:b/>
          <w:sz w:val="28"/>
          <w:szCs w:val="28"/>
          <w:lang w:eastAsia="tr-TR"/>
        </w:rPr>
        <w:t xml:space="preserve"> Stratejik Plan Takvimi</w:t>
      </w: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7758"/>
      </w:tblGrid>
      <w:tr w:rsidR="002655F2" w:rsidRPr="002655F2" w:rsidTr="002655F2">
        <w:trPr>
          <w:trHeight w:val="602"/>
        </w:trPr>
        <w:tc>
          <w:tcPr>
            <w:tcW w:w="1330" w:type="dxa"/>
            <w:shd w:val="clear" w:color="auto" w:fill="F79646"/>
            <w:vAlign w:val="center"/>
          </w:tcPr>
          <w:p w:rsidR="002655F2" w:rsidRPr="002655F2" w:rsidRDefault="002655F2" w:rsidP="002655F2">
            <w:pPr>
              <w:tabs>
                <w:tab w:val="left" w:pos="7365"/>
              </w:tabs>
              <w:spacing w:after="0" w:line="240" w:lineRule="auto"/>
              <w:jc w:val="center"/>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TARİH</w:t>
            </w:r>
          </w:p>
        </w:tc>
        <w:tc>
          <w:tcPr>
            <w:tcW w:w="7758" w:type="dxa"/>
            <w:shd w:val="clear" w:color="auto" w:fill="F79646"/>
            <w:vAlign w:val="center"/>
          </w:tcPr>
          <w:p w:rsidR="002655F2" w:rsidRPr="002655F2" w:rsidRDefault="002655F2" w:rsidP="002655F2">
            <w:pPr>
              <w:tabs>
                <w:tab w:val="left" w:pos="7365"/>
              </w:tabs>
              <w:spacing w:after="0" w:line="240" w:lineRule="auto"/>
              <w:jc w:val="center"/>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EYLEM</w:t>
            </w:r>
          </w:p>
        </w:tc>
      </w:tr>
      <w:tr w:rsidR="002655F2" w:rsidRPr="002655F2" w:rsidTr="002655F2">
        <w:trPr>
          <w:trHeight w:val="540"/>
        </w:trPr>
        <w:tc>
          <w:tcPr>
            <w:tcW w:w="9088" w:type="dxa"/>
            <w:gridSpan w:val="2"/>
            <w:shd w:val="clear" w:color="auto" w:fill="auto"/>
            <w:vAlign w:val="center"/>
          </w:tcPr>
          <w:p w:rsidR="002655F2" w:rsidRPr="002655F2" w:rsidRDefault="002655F2" w:rsidP="002655F2">
            <w:pPr>
              <w:tabs>
                <w:tab w:val="left" w:pos="7365"/>
              </w:tabs>
              <w:spacing w:after="0" w:line="240" w:lineRule="auto"/>
              <w:jc w:val="center"/>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STRATEJİK PLAN HAZIRLIKLARI</w:t>
            </w:r>
          </w:p>
        </w:tc>
      </w:tr>
      <w:tr w:rsidR="002655F2" w:rsidRPr="002655F2" w:rsidTr="002655F2">
        <w:trPr>
          <w:trHeight w:val="445"/>
        </w:trPr>
        <w:tc>
          <w:tcPr>
            <w:tcW w:w="1330" w:type="dxa"/>
            <w:vMerge w:val="restart"/>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01.01.2014</w:t>
            </w:r>
          </w:p>
          <w:p w:rsidR="002655F2" w:rsidRPr="002655F2" w:rsidRDefault="002655F2" w:rsidP="002655F2">
            <w:pPr>
              <w:tabs>
                <w:tab w:val="left" w:pos="7365"/>
              </w:tabs>
              <w:spacing w:after="0" w:line="240" w:lineRule="auto"/>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14.01.2014</w:t>
            </w: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Plan Ekibi İl AR-GE Birimine bildirildi.</w:t>
            </w:r>
          </w:p>
        </w:tc>
      </w:tr>
      <w:tr w:rsidR="002655F2" w:rsidRPr="002655F2" w:rsidTr="002655F2">
        <w:trPr>
          <w:trHeight w:val="519"/>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Plan Hazırlama eğitimi verildi.</w:t>
            </w:r>
          </w:p>
        </w:tc>
      </w:tr>
      <w:tr w:rsidR="002655F2" w:rsidRPr="002655F2" w:rsidTr="002655F2">
        <w:trPr>
          <w:trHeight w:val="624"/>
        </w:trPr>
        <w:tc>
          <w:tcPr>
            <w:tcW w:w="9088" w:type="dxa"/>
            <w:gridSpan w:val="2"/>
            <w:shd w:val="clear" w:color="auto" w:fill="auto"/>
            <w:vAlign w:val="center"/>
          </w:tcPr>
          <w:p w:rsidR="002655F2" w:rsidRPr="002655F2" w:rsidRDefault="002655F2" w:rsidP="002655F2">
            <w:pPr>
              <w:tabs>
                <w:tab w:val="left" w:pos="7365"/>
              </w:tabs>
              <w:spacing w:after="0" w:line="240" w:lineRule="auto"/>
              <w:ind w:left="360"/>
              <w:contextualSpacing/>
              <w:jc w:val="center"/>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lastRenderedPageBreak/>
              <w:t>DURUM ANALİZİ</w:t>
            </w:r>
          </w:p>
        </w:tc>
      </w:tr>
      <w:tr w:rsidR="002655F2" w:rsidRPr="002655F2" w:rsidTr="002655F2">
        <w:trPr>
          <w:trHeight w:val="464"/>
        </w:trPr>
        <w:tc>
          <w:tcPr>
            <w:tcW w:w="1330" w:type="dxa"/>
            <w:vMerge w:val="restart"/>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sz w:val="24"/>
                <w:szCs w:val="24"/>
                <w:lang w:eastAsia="tr-TR"/>
              </w:rPr>
            </w:pPr>
            <w:r w:rsidRPr="002655F2">
              <w:rPr>
                <w:rFonts w:ascii="Times New Roman" w:eastAsia="Times New Roman" w:hAnsi="Times New Roman" w:cs="Times New Roman"/>
                <w:b/>
                <w:sz w:val="24"/>
                <w:szCs w:val="24"/>
                <w:lang w:eastAsia="tr-TR"/>
              </w:rPr>
              <w:t>01.04.2014</w:t>
            </w:r>
          </w:p>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sz w:val="24"/>
                <w:szCs w:val="24"/>
                <w:lang w:eastAsia="tr-TR"/>
              </w:rPr>
              <w:t>31.05.2014</w:t>
            </w: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Tarihi Gelişim</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Mevzuat Analizi</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Faaliyet Alanları</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Ürün ve Hizmetler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Kurum İçi Ve Dışı Analizler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Üst Politika Belgeleri</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Gelişim Alanlarının Belirlenmesi</w:t>
            </w:r>
          </w:p>
        </w:tc>
      </w:tr>
      <w:tr w:rsidR="002655F2" w:rsidRPr="002655F2" w:rsidTr="002655F2">
        <w:trPr>
          <w:trHeight w:val="464"/>
        </w:trPr>
        <w:tc>
          <w:tcPr>
            <w:tcW w:w="9088" w:type="dxa"/>
            <w:gridSpan w:val="2"/>
            <w:shd w:val="clear" w:color="auto" w:fill="auto"/>
            <w:vAlign w:val="center"/>
          </w:tcPr>
          <w:p w:rsidR="002655F2" w:rsidRPr="002655F2" w:rsidRDefault="002655F2" w:rsidP="002655F2">
            <w:pPr>
              <w:tabs>
                <w:tab w:val="left" w:pos="7365"/>
              </w:tabs>
              <w:spacing w:after="0" w:line="240" w:lineRule="auto"/>
              <w:ind w:left="360"/>
              <w:contextualSpacing/>
              <w:jc w:val="center"/>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color w:val="000000"/>
                <w:sz w:val="24"/>
                <w:szCs w:val="24"/>
                <w:lang w:eastAsia="tr-TR"/>
              </w:rPr>
              <w:t>GELECEĞE YÖNELİM</w:t>
            </w:r>
          </w:p>
        </w:tc>
      </w:tr>
      <w:tr w:rsidR="002655F2" w:rsidRPr="002655F2" w:rsidTr="002655F2">
        <w:trPr>
          <w:trHeight w:val="464"/>
        </w:trPr>
        <w:tc>
          <w:tcPr>
            <w:tcW w:w="1330" w:type="dxa"/>
            <w:vMerge w:val="restart"/>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color w:val="000000"/>
                <w:sz w:val="24"/>
                <w:szCs w:val="24"/>
                <w:lang w:eastAsia="tr-TR"/>
              </w:rPr>
              <w:t>01.05.2014</w:t>
            </w:r>
          </w:p>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color w:val="000000"/>
                <w:sz w:val="24"/>
                <w:szCs w:val="24"/>
                <w:lang w:eastAsia="tr-TR"/>
              </w:rPr>
              <w:t>29.05.2015</w:t>
            </w: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Misyon-Vizyon, Temel İlke ve Değerler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Temalar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Amaçlar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Hedefler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Performans Göstergeleri</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Faaliyet ve Projeler</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proofErr w:type="spellStart"/>
            <w:r w:rsidRPr="002655F2">
              <w:rPr>
                <w:rFonts w:ascii="Times New Roman" w:eastAsia="Times New Roman" w:hAnsi="Times New Roman" w:cs="Times New Roman"/>
                <w:sz w:val="24"/>
                <w:szCs w:val="24"/>
                <w:lang w:eastAsia="tr-TR"/>
              </w:rPr>
              <w:t>Maliyetlendirme</w:t>
            </w:r>
            <w:proofErr w:type="spellEnd"/>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İzleme ve Değerlendirme</w:t>
            </w:r>
          </w:p>
        </w:tc>
      </w:tr>
      <w:tr w:rsidR="002655F2" w:rsidRPr="002655F2" w:rsidTr="002655F2">
        <w:trPr>
          <w:trHeight w:val="464"/>
        </w:trPr>
        <w:tc>
          <w:tcPr>
            <w:tcW w:w="9088" w:type="dxa"/>
            <w:gridSpan w:val="2"/>
            <w:shd w:val="clear" w:color="auto" w:fill="auto"/>
            <w:vAlign w:val="center"/>
          </w:tcPr>
          <w:p w:rsidR="002655F2" w:rsidRPr="002655F2" w:rsidRDefault="002655F2" w:rsidP="002655F2">
            <w:pPr>
              <w:tabs>
                <w:tab w:val="left" w:pos="7365"/>
              </w:tabs>
              <w:spacing w:after="0" w:line="240" w:lineRule="auto"/>
              <w:ind w:left="360"/>
              <w:contextualSpacing/>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color w:val="000000"/>
                <w:sz w:val="24"/>
                <w:szCs w:val="24"/>
                <w:lang w:eastAsia="tr-TR"/>
              </w:rPr>
              <w:t xml:space="preserve">          İL AR-GE BİRİMİNİN İNCELEMESİ VE DEĞERLENDİRMESİ</w:t>
            </w:r>
          </w:p>
        </w:tc>
      </w:tr>
      <w:tr w:rsidR="002655F2" w:rsidRPr="002655F2" w:rsidTr="002655F2">
        <w:trPr>
          <w:trHeight w:val="464"/>
        </w:trPr>
        <w:tc>
          <w:tcPr>
            <w:tcW w:w="1330" w:type="dxa"/>
            <w:vMerge w:val="restart"/>
            <w:shd w:val="clear" w:color="auto" w:fill="auto"/>
            <w:vAlign w:val="center"/>
          </w:tcPr>
          <w:p w:rsidR="002655F2" w:rsidRPr="002655F2" w:rsidRDefault="00BD31DD" w:rsidP="002655F2">
            <w:pPr>
              <w:tabs>
                <w:tab w:val="left" w:pos="7365"/>
              </w:tabs>
              <w:spacing w:after="0" w:line="240" w:lineRule="auto"/>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29.09</w:t>
            </w:r>
            <w:r w:rsidR="002655F2" w:rsidRPr="002655F2">
              <w:rPr>
                <w:rFonts w:ascii="Times New Roman" w:eastAsia="Times New Roman" w:hAnsi="Times New Roman" w:cs="Times New Roman"/>
                <w:b/>
                <w:color w:val="000000"/>
                <w:sz w:val="24"/>
                <w:szCs w:val="24"/>
                <w:lang w:eastAsia="tr-TR"/>
              </w:rPr>
              <w:t>.2015</w:t>
            </w:r>
          </w:p>
          <w:p w:rsidR="002655F2" w:rsidRPr="002655F2" w:rsidRDefault="002655F2" w:rsidP="00BD31DD">
            <w:pPr>
              <w:tabs>
                <w:tab w:val="left" w:pos="7365"/>
              </w:tabs>
              <w:spacing w:after="0" w:line="240" w:lineRule="auto"/>
              <w:rPr>
                <w:rFonts w:ascii="Times New Roman" w:eastAsia="Times New Roman" w:hAnsi="Times New Roman" w:cs="Times New Roman"/>
                <w:b/>
                <w:color w:val="000000"/>
                <w:sz w:val="24"/>
                <w:szCs w:val="24"/>
                <w:lang w:eastAsia="tr-TR"/>
              </w:rPr>
            </w:pPr>
            <w:r w:rsidRPr="002655F2">
              <w:rPr>
                <w:rFonts w:ascii="Times New Roman" w:eastAsia="Times New Roman" w:hAnsi="Times New Roman" w:cs="Times New Roman"/>
                <w:b/>
                <w:color w:val="000000"/>
                <w:sz w:val="24"/>
                <w:szCs w:val="24"/>
                <w:lang w:eastAsia="tr-TR"/>
              </w:rPr>
              <w:t>26.</w:t>
            </w:r>
            <w:r w:rsidR="00BD31DD">
              <w:rPr>
                <w:rFonts w:ascii="Times New Roman" w:eastAsia="Times New Roman" w:hAnsi="Times New Roman" w:cs="Times New Roman"/>
                <w:b/>
                <w:color w:val="000000"/>
                <w:sz w:val="24"/>
                <w:szCs w:val="24"/>
                <w:lang w:eastAsia="tr-TR"/>
              </w:rPr>
              <w:t>12</w:t>
            </w:r>
            <w:r w:rsidRPr="002655F2">
              <w:rPr>
                <w:rFonts w:ascii="Times New Roman" w:eastAsia="Times New Roman" w:hAnsi="Times New Roman" w:cs="Times New Roman"/>
                <w:b/>
                <w:color w:val="000000"/>
                <w:sz w:val="24"/>
                <w:szCs w:val="24"/>
                <w:lang w:eastAsia="tr-TR"/>
              </w:rPr>
              <w:t>.2015</w:t>
            </w: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Planın İl AR-GE birimine bildirilmesi</w:t>
            </w:r>
          </w:p>
        </w:tc>
      </w:tr>
      <w:tr w:rsidR="002655F2" w:rsidRPr="002655F2" w:rsidTr="002655F2">
        <w:trPr>
          <w:trHeight w:val="464"/>
        </w:trPr>
        <w:tc>
          <w:tcPr>
            <w:tcW w:w="1330" w:type="dxa"/>
            <w:vMerge/>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b/>
                <w:color w:val="000000"/>
                <w:sz w:val="24"/>
                <w:szCs w:val="24"/>
                <w:lang w:eastAsia="tr-TR"/>
              </w:rPr>
            </w:pPr>
          </w:p>
        </w:tc>
        <w:tc>
          <w:tcPr>
            <w:tcW w:w="7758" w:type="dxa"/>
            <w:shd w:val="clear" w:color="auto" w:fill="auto"/>
            <w:vAlign w:val="center"/>
          </w:tcPr>
          <w:p w:rsidR="002655F2" w:rsidRPr="002655F2" w:rsidRDefault="002655F2" w:rsidP="002655F2">
            <w:pPr>
              <w:tabs>
                <w:tab w:val="left" w:pos="7365"/>
              </w:tabs>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Planın İlçe MEM web sitesinde yayınlanması</w:t>
            </w:r>
          </w:p>
        </w:tc>
      </w:tr>
    </w:tbl>
    <w:p w:rsidR="002655F2" w:rsidRPr="002655F2" w:rsidRDefault="002655F2" w:rsidP="002655F2">
      <w:pPr>
        <w:autoSpaceDE w:val="0"/>
        <w:autoSpaceDN w:val="0"/>
        <w:adjustRightInd w:val="0"/>
        <w:spacing w:before="120" w:line="360" w:lineRule="auto"/>
        <w:ind w:left="1428"/>
        <w:contextualSpacing/>
        <w:jc w:val="both"/>
        <w:rPr>
          <w:rFonts w:ascii="Arial" w:eastAsia="Calibri" w:hAnsi="Arial" w:cs="Arial"/>
        </w:rPr>
      </w:pPr>
    </w:p>
    <w:p w:rsidR="002655F2" w:rsidRPr="002655F2" w:rsidRDefault="002655F2" w:rsidP="002655F2">
      <w:pPr>
        <w:keepNext/>
        <w:keepLines/>
        <w:spacing w:before="360" w:after="360"/>
        <w:jc w:val="both"/>
        <w:outlineLvl w:val="1"/>
        <w:rPr>
          <w:rFonts w:ascii="Times New Roman" w:eastAsia="Times New Roman" w:hAnsi="Times New Roman" w:cs="Times New Roman"/>
          <w:b/>
          <w:bCs/>
          <w:iCs/>
          <w:sz w:val="24"/>
          <w:szCs w:val="24"/>
          <w:lang w:eastAsia="tr-TR"/>
        </w:rPr>
      </w:pPr>
      <w:r w:rsidRPr="002655F2">
        <w:rPr>
          <w:rFonts w:ascii="Times New Roman" w:eastAsia="Times New Roman" w:hAnsi="Times New Roman" w:cs="Times New Roman"/>
          <w:b/>
          <w:bCs/>
          <w:iCs/>
          <w:sz w:val="24"/>
          <w:szCs w:val="24"/>
          <w:lang w:eastAsia="tr-TR"/>
        </w:rPr>
        <w:t>2.5. Hazırlık Programı Süreci</w:t>
      </w:r>
    </w:p>
    <w:p w:rsidR="002655F2" w:rsidRPr="002655F2" w:rsidRDefault="002655F2" w:rsidP="002655F2">
      <w:pPr>
        <w:autoSpaceDE w:val="0"/>
        <w:autoSpaceDN w:val="0"/>
        <w:adjustRightInd w:val="0"/>
        <w:spacing w:after="0"/>
        <w:ind w:firstLine="284"/>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Ağaçören İlçe Milli Eğitim Müdürlüğü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2655F2" w:rsidRPr="002655F2" w:rsidRDefault="002655F2" w:rsidP="002655F2">
      <w:pPr>
        <w:autoSpaceDE w:val="0"/>
        <w:autoSpaceDN w:val="0"/>
        <w:adjustRightInd w:val="0"/>
        <w:spacing w:after="0"/>
        <w:ind w:firstLine="284"/>
        <w:jc w:val="both"/>
        <w:rPr>
          <w:rFonts w:ascii="Times New Roman" w:eastAsia="Times New Roman" w:hAnsi="Times New Roman" w:cs="Times New Roman"/>
          <w:sz w:val="24"/>
          <w:szCs w:val="24"/>
          <w:lang w:eastAsia="tr-TR"/>
        </w:rPr>
      </w:pPr>
    </w:p>
    <w:p w:rsidR="002655F2" w:rsidRPr="002655F2" w:rsidRDefault="002655F2" w:rsidP="002655F2">
      <w:pPr>
        <w:autoSpaceDE w:val="0"/>
        <w:autoSpaceDN w:val="0"/>
        <w:adjustRightInd w:val="0"/>
        <w:spacing w:after="0"/>
        <w:ind w:firstLine="284"/>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lastRenderedPageBreak/>
        <w:t>2013/26 sayılı genelge doğrultusunda Ağaçören İlçe Milli Eğitim Müdürlüğü Stratejik Plan Üst Kurulu ve Ağaçören İlçe Milli Eğitim Müdürlüğü Stratejik Planlama Ekibi oluşturulmuştur.</w:t>
      </w:r>
    </w:p>
    <w:p w:rsidR="002655F2" w:rsidRPr="002655F2" w:rsidRDefault="002655F2" w:rsidP="002655F2">
      <w:pPr>
        <w:tabs>
          <w:tab w:val="center" w:pos="709"/>
          <w:tab w:val="right" w:pos="9072"/>
        </w:tabs>
        <w:spacing w:after="0"/>
        <w:ind w:left="72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Üst kurul gerçekten bu işi yapabilecek gönüllü kişilerden oluşturulmuştur.</w:t>
      </w:r>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Üst kurul,</w:t>
      </w:r>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ihtiyaç duyuldukça ekip üyelerine yönelik bilgilendirme toplantıları yapmıştır.</w:t>
      </w:r>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Üst kurul planın hazırlanma sürecinle Aksaray İl Milli Eğitim Müdürlüğü ARGE birimi ile iş birliği içerisinde çalışmıştır.</w:t>
      </w:r>
    </w:p>
    <w:p w:rsidR="002655F2" w:rsidRPr="002655F2" w:rsidRDefault="002655F2" w:rsidP="002655F2">
      <w:pPr>
        <w:tabs>
          <w:tab w:val="center" w:pos="709"/>
          <w:tab w:val="right" w:pos="9072"/>
        </w:tabs>
        <w:spacing w:after="0"/>
        <w:ind w:left="72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Aksaray İl Milli Eğitim Müdürlüğü ARGE birimi tarafından Stratejik Plan üst kuruluna ve Stratejik Planlama Ekibine yönelik bilgilendirme toplantıları yapılmıştır.</w:t>
      </w:r>
    </w:p>
    <w:p w:rsidR="002655F2" w:rsidRPr="002655F2" w:rsidRDefault="002655F2" w:rsidP="002655F2">
      <w:pPr>
        <w:tabs>
          <w:tab w:val="right" w:pos="709"/>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İl Stratejik Planlama Ekibinin düzenlediği  Stratejik Planlama toplantısına</w:t>
      </w:r>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üst kurul üyeleri ve stratejik planlama ekibi katılmıştır</w:t>
      </w:r>
      <w:r w:rsidRPr="002655F2">
        <w:rPr>
          <w:rFonts w:ascii="Times New Roman" w:eastAsia="Times New Roman" w:hAnsi="Times New Roman" w:cs="Times New Roman"/>
          <w:b/>
          <w:sz w:val="24"/>
          <w:szCs w:val="24"/>
          <w:lang w:eastAsia="tr-TR"/>
        </w:rPr>
        <w:t>.</w:t>
      </w:r>
    </w:p>
    <w:p w:rsidR="002655F2" w:rsidRPr="002655F2" w:rsidRDefault="002655F2" w:rsidP="002655F2">
      <w:pPr>
        <w:tabs>
          <w:tab w:val="center" w:pos="709"/>
          <w:tab w:val="right" w:pos="9072"/>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İlçe Milli Eğitim Müdürlüğü bünyesinde çalışan personellere yönelik Stratejik Planlama bilgilendirme toplantıları yapılmıştır.</w:t>
      </w:r>
    </w:p>
    <w:p w:rsidR="002655F2" w:rsidRPr="002655F2" w:rsidRDefault="002655F2" w:rsidP="002655F2">
      <w:pPr>
        <w:tabs>
          <w:tab w:val="right" w:pos="709"/>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Müdürlüğümüz yönetici ve çalışanları ile paylaşım toplantıları yapılmıştır. </w:t>
      </w:r>
    </w:p>
    <w:p w:rsidR="002655F2" w:rsidRPr="002655F2" w:rsidRDefault="002655F2" w:rsidP="002655F2">
      <w:pPr>
        <w:spacing w:after="0" w:line="240" w:lineRule="auto"/>
        <w:ind w:left="720"/>
        <w:contextualSpacing/>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Durum analizi çalışmaları Millî Eğitim Bakanlığı İl takvimine göre hazırlanarak raporlanmıştır.</w:t>
      </w:r>
    </w:p>
    <w:p w:rsidR="002655F2" w:rsidRPr="002655F2" w:rsidRDefault="002655F2" w:rsidP="002655F2">
      <w:pPr>
        <w:ind w:left="720"/>
        <w:contextualSpacing/>
        <w:rPr>
          <w:rFonts w:ascii="Calibri" w:eastAsia="Times New Roman" w:hAnsi="Calibri" w:cs="Times New Roman"/>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Planın hazırlanma sürecinde plan unsurlarından özet olarak bahsedilmiştir.</w:t>
      </w:r>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Bu süreçte de katılımcılık sağlanmıştır.</w:t>
      </w:r>
    </w:p>
    <w:p w:rsidR="002655F2" w:rsidRPr="002655F2" w:rsidRDefault="002655F2" w:rsidP="002655F2">
      <w:pPr>
        <w:tabs>
          <w:tab w:val="center" w:pos="709"/>
          <w:tab w:val="right" w:pos="9072"/>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Durum analizinden elde edilen veriler ve Bakanlığımızın Stratejik Plan taslağından yola çıkarak stratejik amaç ve hedefler oluşturulmuş, bu hedeflere ait performans göstergeleri belirlenmiştir.</w:t>
      </w:r>
    </w:p>
    <w:p w:rsidR="002655F2" w:rsidRPr="002655F2" w:rsidRDefault="002655F2" w:rsidP="002655F2">
      <w:pPr>
        <w:tabs>
          <w:tab w:val="center" w:pos="709"/>
          <w:tab w:val="right" w:pos="9072"/>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Stratejik planda yer alan amaç ve hedefleri gerçekleştirmek üzere TOWS metoduyla strateji ve politikalar belirlenmiş, tüm paydaşlardan faaliyet planları alınarak performans programı hazırlanmıştır.</w:t>
      </w:r>
    </w:p>
    <w:p w:rsidR="002655F2" w:rsidRPr="002655F2" w:rsidRDefault="002655F2" w:rsidP="002655F2">
      <w:pPr>
        <w:tabs>
          <w:tab w:val="center" w:pos="709"/>
          <w:tab w:val="right" w:pos="9072"/>
        </w:tabs>
        <w:spacing w:after="0"/>
        <w:jc w:val="both"/>
        <w:rPr>
          <w:rFonts w:ascii="Times New Roman" w:eastAsia="Times New Roman" w:hAnsi="Times New Roman" w:cs="Times New Roman"/>
          <w:sz w:val="24"/>
          <w:szCs w:val="24"/>
          <w:lang w:eastAsia="tr-TR"/>
        </w:rPr>
      </w:pPr>
    </w:p>
    <w:p w:rsidR="002655F2" w:rsidRPr="002655F2" w:rsidRDefault="002655F2" w:rsidP="00510397">
      <w:pPr>
        <w:numPr>
          <w:ilvl w:val="0"/>
          <w:numId w:val="14"/>
        </w:numPr>
        <w:tabs>
          <w:tab w:val="center" w:pos="709"/>
          <w:tab w:val="right" w:pos="9072"/>
        </w:tabs>
        <w:spacing w:after="0" w:line="240" w:lineRule="auto"/>
        <w:jc w:val="both"/>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Müdürlüğümüz stratejik planının onayı alınıp uygulamaya geçilmesi ile beraber izleme ve değerlendirme faaliyetleri de başlayacaktır. </w:t>
      </w:r>
    </w:p>
    <w:p w:rsidR="002655F2" w:rsidRPr="002655F2" w:rsidRDefault="002655F2" w:rsidP="002655F2">
      <w:pPr>
        <w:autoSpaceDE w:val="0"/>
        <w:autoSpaceDN w:val="0"/>
        <w:adjustRightInd w:val="0"/>
        <w:spacing w:before="120" w:line="360" w:lineRule="auto"/>
        <w:ind w:left="1428"/>
        <w:contextualSpacing/>
        <w:jc w:val="both"/>
        <w:rPr>
          <w:rFonts w:ascii="Arial" w:eastAsia="Calibri" w:hAnsi="Arial" w:cs="Arial"/>
        </w:rPr>
      </w:pPr>
    </w:p>
    <w:p w:rsidR="002655F2" w:rsidRPr="002655F2" w:rsidRDefault="002655F2" w:rsidP="002655F2">
      <w:pPr>
        <w:contextualSpacing/>
        <w:rPr>
          <w:rFonts w:ascii="Calibri" w:eastAsia="Calibri" w:hAnsi="Calibri" w:cs="Times New Roman"/>
        </w:rPr>
      </w:pPr>
    </w:p>
    <w:p w:rsidR="002655F2" w:rsidRPr="002655F2" w:rsidRDefault="002655F2" w:rsidP="00510397">
      <w:pPr>
        <w:keepNext/>
        <w:keepLines/>
        <w:numPr>
          <w:ilvl w:val="0"/>
          <w:numId w:val="12"/>
        </w:numPr>
        <w:spacing w:before="360" w:after="360" w:line="240" w:lineRule="auto"/>
        <w:outlineLvl w:val="1"/>
        <w:rPr>
          <w:rFonts w:ascii="Times New Roman" w:eastAsia="Times New Roman" w:hAnsi="Times New Roman" w:cs="Times New Roman"/>
          <w:b/>
          <w:bCs/>
          <w:sz w:val="24"/>
          <w:szCs w:val="26"/>
        </w:rPr>
      </w:pPr>
      <w:r w:rsidRPr="002655F2">
        <w:rPr>
          <w:rFonts w:ascii="Times New Roman" w:eastAsia="Times New Roman" w:hAnsi="Times New Roman" w:cs="Times New Roman"/>
          <w:b/>
          <w:bCs/>
          <w:sz w:val="24"/>
          <w:szCs w:val="26"/>
        </w:rPr>
        <w:t>STRATEJİK PLAN MODELİ</w:t>
      </w:r>
    </w:p>
    <w:p w:rsidR="002655F2" w:rsidRPr="002655F2" w:rsidRDefault="002655F2" w:rsidP="002655F2">
      <w:pPr>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İlçe MEM stratejik planın hazırlanmasında tüm tarafların görüş ve önerileri ile eğitim önceliklerinin plana yansıtılabilmesi için geniş katılım sağlayacak bir model benimsenmiştir.</w:t>
      </w:r>
    </w:p>
    <w:p w:rsidR="002655F2" w:rsidRPr="00510397" w:rsidRDefault="002655F2" w:rsidP="00510397">
      <w:pPr>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Stratejik plan temel yapısı İlçe MEM Stratejik Planlama Üst Kurulu tarafından kabul edilen İlçe MEM Vizyonu temelinde eğitimin üç temel bölümü (erişim, kalite, kapasite) ile paydaşların görüş ve önerilerini baz alır nitelikte oluşturulmuştur.</w:t>
      </w:r>
    </w:p>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sidRPr="002655F2">
        <w:rPr>
          <w:rFonts w:ascii="Times New Roman" w:eastAsia="Times New Roman" w:hAnsi="Times New Roman" w:cs="Times New Roman"/>
          <w:b/>
          <w:sz w:val="52"/>
          <w:szCs w:val="24"/>
          <w:lang w:eastAsia="tr-TR"/>
        </w:rPr>
        <w:lastRenderedPageBreak/>
        <w:t>II.BÖLÜM</w:t>
      </w:r>
    </w:p>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sidRPr="002655F2">
        <w:rPr>
          <w:rFonts w:ascii="Times New Roman" w:eastAsia="Times New Roman" w:hAnsi="Times New Roman" w:cs="Times New Roman"/>
          <w:b/>
          <w:sz w:val="52"/>
          <w:szCs w:val="24"/>
          <w:lang w:eastAsia="tr-TR"/>
        </w:rPr>
        <w:t>DURUM ANALİZİ</w:t>
      </w:r>
    </w:p>
    <w:p w:rsidR="002655F2" w:rsidRPr="002655F2" w:rsidRDefault="002655F2" w:rsidP="002655F2">
      <w:pPr>
        <w:shd w:val="clear" w:color="auto" w:fill="FFFFFF"/>
        <w:spacing w:before="144" w:after="288" w:line="310" w:lineRule="atLeast"/>
        <w:ind w:firstLine="70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Bir organizasyonun hedeflerinin belirmesinin ardından bu hedeflere ulaşmak için stratejik plan geliştirilmesi gerekmektedir. Bu stratejik planların geliştirilebilmesi için de ilk olarak mevcut durumun analizi ile işe başlanılır.</w:t>
      </w:r>
    </w:p>
    <w:p w:rsidR="002655F2" w:rsidRPr="002655F2" w:rsidRDefault="002655F2" w:rsidP="0081309F">
      <w:pPr>
        <w:shd w:val="clear" w:color="auto" w:fill="FFFFFF"/>
        <w:spacing w:before="144" w:after="288" w:line="310" w:lineRule="atLeast"/>
        <w:ind w:firstLine="70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Dış çevredeki değişimler belirlenen hedeflere ulaşmak için devamlı yeni fırsatlar sunmaktadır. Bu fırsatların ortaya çıkarılabilmesi için de dış çevrenin gözden geçirilmesi, analiz edilmesi gerekir. Ancak organizasyonun bu fırsatları değerlendirip başarıya ulaşabilmesi için de kendi kabiliyetlerini ve sınırlarını da bilmesi gerekir. Dolayısıyla mevcut durum analizi iç ve dış çevre analizini içeren bir analiz sürecidir.</w:t>
      </w:r>
    </w:p>
    <w:p w:rsidR="002655F2" w:rsidRPr="007B7007" w:rsidRDefault="002655F2" w:rsidP="007B7007">
      <w:pPr>
        <w:pStyle w:val="ListeParagraf"/>
        <w:numPr>
          <w:ilvl w:val="0"/>
          <w:numId w:val="21"/>
        </w:numPr>
        <w:spacing w:after="0" w:line="240" w:lineRule="auto"/>
        <w:jc w:val="center"/>
        <w:rPr>
          <w:rFonts w:ascii="Times New Roman" w:hAnsi="Times New Roman"/>
          <w:b/>
          <w:sz w:val="28"/>
          <w:szCs w:val="28"/>
          <w:lang w:eastAsia="tr-TR"/>
        </w:rPr>
      </w:pPr>
      <w:r w:rsidRPr="007B7007">
        <w:rPr>
          <w:rFonts w:ascii="Times New Roman" w:hAnsi="Times New Roman"/>
          <w:b/>
          <w:sz w:val="28"/>
          <w:szCs w:val="28"/>
          <w:lang w:eastAsia="tr-TR"/>
        </w:rPr>
        <w:t>İLÇE MİLLİ EĞİTİM MÜDÜRLÜĞÜ TARİHİ GELİŞİM</w:t>
      </w:r>
    </w:p>
    <w:p w:rsidR="002655F2" w:rsidRPr="002655F2" w:rsidRDefault="002655F2" w:rsidP="002655F2">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Ağaçören belde iken 1989 yılında ilçe olmuş ve aynı yıl İlçe Milli Eğitim Müdürlüğü tek katlı kendi binasında faaliyete başlamıştır.</w:t>
      </w:r>
      <w:r w:rsidR="00BE3894">
        <w:rPr>
          <w:rFonts w:ascii="Times New Roman" w:eastAsia="Times New Roman" w:hAnsi="Times New Roman" w:cs="Times New Roman"/>
          <w:color w:val="000000"/>
          <w:sz w:val="24"/>
          <w:szCs w:val="24"/>
        </w:rPr>
        <w:t xml:space="preserve"> </w:t>
      </w:r>
      <w:r w:rsidRPr="002655F2">
        <w:rPr>
          <w:rFonts w:ascii="Times New Roman" w:eastAsia="Times New Roman" w:hAnsi="Times New Roman" w:cs="Times New Roman"/>
          <w:color w:val="000000"/>
          <w:sz w:val="24"/>
          <w:szCs w:val="24"/>
        </w:rPr>
        <w:t>Açıldığı yıllarda  İlçe Milli Eğitim Müdürlüğünün bünyesinde 1 Halk Eğitim Merkezi Müdürlüğü, 33 İlkokul,1 Orta Okul ve 1 tanede Lise yer almaktadır.. 2008 yılında ilçemize hükümet konağı yapılmasıyla ilçe milli eğitim müdürlüğü hükümet konağı 2. Katına taşınarak faaliyetlerini burada sürdürmeye devam etmiştir.</w:t>
      </w:r>
      <w:r w:rsidR="00BE3894">
        <w:rPr>
          <w:rFonts w:ascii="Times New Roman" w:eastAsia="Times New Roman" w:hAnsi="Times New Roman" w:cs="Times New Roman"/>
          <w:color w:val="000000"/>
          <w:sz w:val="24"/>
          <w:szCs w:val="24"/>
        </w:rPr>
        <w:t xml:space="preserve"> </w:t>
      </w:r>
      <w:r w:rsidRPr="002655F2">
        <w:rPr>
          <w:rFonts w:ascii="Times New Roman" w:eastAsia="Times New Roman" w:hAnsi="Times New Roman" w:cs="Times New Roman"/>
          <w:color w:val="000000"/>
          <w:sz w:val="24"/>
          <w:szCs w:val="24"/>
        </w:rPr>
        <w:t>Halen hükümet konağı 2. Katında yer alan İlçe Milli Eğitim Müdürlüğünün bünyesinde 1 Halk Eğitim Merkezi, 1 Ana Okulu, 1 Çok Programlı Anadolu Lise , 1 Öğretmenevi, 7 tane İlkokul,5 tane ortaokul yer almaktadır.</w:t>
      </w:r>
      <w:r w:rsidR="00BE3894">
        <w:rPr>
          <w:rFonts w:ascii="Times New Roman" w:eastAsia="Times New Roman" w:hAnsi="Times New Roman" w:cs="Times New Roman"/>
          <w:color w:val="000000"/>
          <w:sz w:val="24"/>
          <w:szCs w:val="24"/>
        </w:rPr>
        <w:t xml:space="preserve"> </w:t>
      </w:r>
      <w:r w:rsidRPr="002655F2">
        <w:rPr>
          <w:rFonts w:ascii="Times New Roman" w:eastAsia="Times New Roman" w:hAnsi="Times New Roman" w:cs="Times New Roman"/>
          <w:color w:val="000000"/>
          <w:sz w:val="24"/>
          <w:szCs w:val="24"/>
        </w:rPr>
        <w:t xml:space="preserve">Kurum bünyesinde çalışan personeller, 1 Milli Eğitim Müdürü,1 Şube Müdürü,5 Memur,2 Hizmetli ve 1 Daimi işçiden oluşmaktadır. </w:t>
      </w:r>
    </w:p>
    <w:p w:rsidR="002655F2" w:rsidRPr="007B7007" w:rsidRDefault="002655F2" w:rsidP="007B7007">
      <w:pPr>
        <w:pStyle w:val="ListeParagraf"/>
        <w:numPr>
          <w:ilvl w:val="0"/>
          <w:numId w:val="21"/>
        </w:numPr>
        <w:spacing w:after="0" w:line="360" w:lineRule="auto"/>
        <w:rPr>
          <w:rFonts w:ascii="Times New Roman" w:hAnsi="Times New Roman"/>
          <w:b/>
          <w:bCs/>
          <w:sz w:val="28"/>
          <w:szCs w:val="28"/>
          <w:lang w:eastAsia="tr-TR"/>
        </w:rPr>
      </w:pPr>
      <w:r w:rsidRPr="007B7007">
        <w:rPr>
          <w:rFonts w:ascii="Times New Roman" w:hAnsi="Times New Roman"/>
          <w:b/>
          <w:bCs/>
          <w:sz w:val="28"/>
          <w:szCs w:val="28"/>
          <w:lang w:eastAsia="tr-TR"/>
        </w:rPr>
        <w:t>YASAL YÜKÜMLÜLÜKLER</w:t>
      </w:r>
      <w:r w:rsidR="007B7007">
        <w:rPr>
          <w:rFonts w:ascii="Times New Roman" w:hAnsi="Times New Roman"/>
          <w:b/>
          <w:bCs/>
          <w:sz w:val="28"/>
          <w:szCs w:val="28"/>
          <w:lang w:val="tr-TR" w:eastAsia="tr-TR"/>
        </w:rPr>
        <w:t xml:space="preserve"> VE MEVZUAT ANALİZİ</w:t>
      </w:r>
    </w:p>
    <w:p w:rsidR="002655F2" w:rsidRPr="002655F2" w:rsidRDefault="002655F2" w:rsidP="002655F2">
      <w:pPr>
        <w:spacing w:after="0" w:line="360" w:lineRule="auto"/>
        <w:ind w:firstLine="708"/>
        <w:rPr>
          <w:rFonts w:ascii="Times New Roman" w:eastAsia="Times New Roman" w:hAnsi="Times New Roman" w:cs="Times New Roman"/>
          <w:b/>
          <w:bCs/>
          <w:sz w:val="28"/>
          <w:szCs w:val="28"/>
          <w:lang w:eastAsia="tr-TR"/>
        </w:rPr>
      </w:pPr>
    </w:p>
    <w:p w:rsidR="002655F2" w:rsidRPr="002655F2" w:rsidRDefault="002655F2" w:rsidP="002655F2">
      <w:pPr>
        <w:autoSpaceDE w:val="0"/>
        <w:autoSpaceDN w:val="0"/>
        <w:adjustRightInd w:val="0"/>
        <w:spacing w:after="0"/>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Ağaçören İlçe Millî Eğitim Müdürlüğü’nün yürüttüğü faaliyetlere ve sunduğu hizmetlere dayanak teşkil eden Kanunlar, Tüzükler, Yönetmelikler, Yönergeler ve Bakanlar Kurulu Kararları Ocak 2014 itibariyle, tüm şubelerin katılımıyla yapılan analizle belirlenmiştir. Aşağıda listelenen yasal yükümlülükler ise, özellikle 652 Sayılı Kanun Hükmünde Kararname ve Millî Eğitim Bakanlığı İl ve İlçe Millî Eğitim Müdürlükleri Yönetmeliği göz önüne alınarak tespit edilmiştir. </w:t>
      </w:r>
    </w:p>
    <w:p w:rsidR="002655F2" w:rsidRPr="002655F2" w:rsidRDefault="002655F2" w:rsidP="002655F2">
      <w:pPr>
        <w:autoSpaceDE w:val="0"/>
        <w:autoSpaceDN w:val="0"/>
        <w:adjustRightInd w:val="0"/>
        <w:spacing w:after="0"/>
        <w:ind w:firstLine="708"/>
        <w:jc w:val="both"/>
        <w:rPr>
          <w:rFonts w:ascii="Times New Roman" w:eastAsia="Calibri" w:hAnsi="Times New Roman" w:cs="Times New Roman"/>
          <w:color w:val="000000"/>
          <w:sz w:val="24"/>
          <w:szCs w:val="24"/>
        </w:rPr>
      </w:pPr>
    </w:p>
    <w:p w:rsidR="0081309F" w:rsidRPr="002655F2" w:rsidRDefault="0053741F" w:rsidP="0081309F">
      <w:pPr>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Tablo </w:t>
      </w:r>
      <w:r w:rsidR="0081309F">
        <w:rPr>
          <w:rFonts w:ascii="Times New Roman" w:eastAsia="Times New Roman" w:hAnsi="Times New Roman" w:cs="Times New Roman"/>
          <w:b/>
          <w:sz w:val="28"/>
          <w:szCs w:val="28"/>
          <w:lang w:eastAsia="tr-TR"/>
        </w:rPr>
        <w:t>2</w:t>
      </w:r>
      <w:r>
        <w:rPr>
          <w:rFonts w:ascii="Times New Roman" w:eastAsia="Times New Roman" w:hAnsi="Times New Roman" w:cs="Times New Roman"/>
          <w:b/>
          <w:sz w:val="28"/>
          <w:szCs w:val="28"/>
          <w:lang w:eastAsia="tr-TR"/>
        </w:rPr>
        <w:t>-</w:t>
      </w:r>
      <w:r w:rsidR="0081309F" w:rsidRPr="002655F2">
        <w:rPr>
          <w:rFonts w:ascii="Times New Roman" w:eastAsia="Times New Roman" w:hAnsi="Times New Roman" w:cs="Times New Roman"/>
          <w:b/>
          <w:sz w:val="28"/>
          <w:szCs w:val="28"/>
          <w:lang w:eastAsia="tr-TR"/>
        </w:rPr>
        <w:t xml:space="preserve"> </w:t>
      </w:r>
      <w:r w:rsidR="0081309F">
        <w:rPr>
          <w:rFonts w:ascii="Times New Roman" w:eastAsia="Times New Roman" w:hAnsi="Times New Roman" w:cs="Times New Roman"/>
          <w:b/>
          <w:sz w:val="28"/>
          <w:szCs w:val="28"/>
          <w:lang w:eastAsia="tr-TR"/>
        </w:rPr>
        <w:t>Faaliyet Alanları</w:t>
      </w:r>
    </w:p>
    <w:p w:rsidR="002655F2" w:rsidRPr="002655F2" w:rsidRDefault="002655F2" w:rsidP="002655F2">
      <w:pPr>
        <w:autoSpaceDE w:val="0"/>
        <w:autoSpaceDN w:val="0"/>
        <w:adjustRightInd w:val="0"/>
        <w:spacing w:after="0"/>
        <w:jc w:val="both"/>
        <w:rPr>
          <w:rFonts w:ascii="Times New Roman" w:eastAsia="Calibri" w:hAnsi="Times New Roman" w:cs="Times New Roman"/>
          <w:color w:val="000000"/>
          <w:sz w:val="24"/>
          <w:szCs w:val="24"/>
        </w:rPr>
      </w:pPr>
    </w:p>
    <w:tbl>
      <w:tblPr>
        <w:tblW w:w="5000" w:type="pct"/>
        <w:jc w:val="center"/>
        <w:tblCellMar>
          <w:left w:w="70" w:type="dxa"/>
          <w:right w:w="70" w:type="dxa"/>
        </w:tblCellMar>
        <w:tblLook w:val="04A0" w:firstRow="1" w:lastRow="0" w:firstColumn="1" w:lastColumn="0" w:noHBand="0" w:noVBand="1"/>
      </w:tblPr>
      <w:tblGrid>
        <w:gridCol w:w="3675"/>
        <w:gridCol w:w="5537"/>
      </w:tblGrid>
      <w:tr w:rsidR="002655F2" w:rsidRPr="002655F2" w:rsidTr="002655F2">
        <w:trPr>
          <w:trHeight w:val="570"/>
          <w:jc w:val="center"/>
        </w:trPr>
        <w:tc>
          <w:tcPr>
            <w:tcW w:w="1770" w:type="pct"/>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 xml:space="preserve">FAALİYET ALANLARI </w:t>
            </w:r>
          </w:p>
        </w:tc>
        <w:tc>
          <w:tcPr>
            <w:tcW w:w="3230" w:type="pct"/>
            <w:tcBorders>
              <w:top w:val="single" w:sz="4" w:space="0" w:color="auto"/>
              <w:left w:val="nil"/>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 xml:space="preserve">YASAL YÜKÜMLÜLÜKLER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r w:rsidRPr="002655F2">
              <w:rPr>
                <w:rFonts w:ascii="Times New Roman" w:eastAsia="Times New Roman" w:hAnsi="Times New Roman" w:cs="Times New Roman"/>
                <w:b/>
                <w:bCs/>
                <w:i/>
                <w:iCs/>
                <w:color w:val="000000"/>
                <w:sz w:val="24"/>
                <w:szCs w:val="24"/>
                <w:lang w:eastAsia="tr-TR"/>
              </w:rPr>
              <w:t xml:space="preserve">1. TEMEL EĞİTİM </w:t>
            </w: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*2013/5171 </w:t>
            </w:r>
            <w:proofErr w:type="spellStart"/>
            <w:r w:rsidRPr="002655F2">
              <w:rPr>
                <w:rFonts w:ascii="Times New Roman" w:eastAsia="Times New Roman" w:hAnsi="Times New Roman" w:cs="Times New Roman"/>
                <w:color w:val="000000"/>
                <w:sz w:val="20"/>
                <w:szCs w:val="20"/>
                <w:lang w:eastAsia="tr-TR"/>
              </w:rPr>
              <w:t>nolu</w:t>
            </w:r>
            <w:proofErr w:type="spellEnd"/>
            <w:r w:rsidRPr="002655F2">
              <w:rPr>
                <w:rFonts w:ascii="Times New Roman" w:eastAsia="Times New Roman" w:hAnsi="Times New Roman" w:cs="Times New Roman"/>
                <w:color w:val="000000"/>
                <w:sz w:val="20"/>
                <w:szCs w:val="20"/>
                <w:lang w:eastAsia="tr-TR"/>
              </w:rPr>
              <w:t xml:space="preserve"> Bakanlar Kurulu Kararı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İlköğretim Kurumları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*Denklik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*Okul Öncesi Eğitimi Kurumları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03/09/2013 tarihli ve 2296610 sayılı Bakanlık yazısı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*MEB Kurum Açma-Kapatma-Ad Verme Yönetmeliği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r w:rsidRPr="002655F2">
              <w:rPr>
                <w:rFonts w:ascii="Times New Roman" w:eastAsia="Times New Roman" w:hAnsi="Times New Roman" w:cs="Times New Roman"/>
                <w:b/>
                <w:bCs/>
                <w:i/>
                <w:iCs/>
                <w:color w:val="000000"/>
                <w:sz w:val="24"/>
                <w:szCs w:val="24"/>
                <w:lang w:eastAsia="tr-TR"/>
              </w:rPr>
              <w:t>2. ORTAÖĞRETİM</w:t>
            </w: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*Ortaöğretim Kurumları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*Sosyal Etkinlik Yönetmeliği </w:t>
            </w:r>
          </w:p>
        </w:tc>
      </w:tr>
      <w:tr w:rsidR="002655F2" w:rsidRPr="002655F2" w:rsidTr="002655F2">
        <w:trPr>
          <w:trHeight w:val="88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*İlköğretim ve Ortaöğretim Kurumlarında Parasız Yatılılık-Bursluluk ve Sosyal Yardım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*Öğrencileri Yetiştirme Kursları Yönergesi</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*Öğrencileri Yetiştirme Kursları Yönergesi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r w:rsidRPr="002655F2">
              <w:rPr>
                <w:rFonts w:ascii="Times New Roman" w:eastAsia="Times New Roman" w:hAnsi="Times New Roman" w:cs="Times New Roman"/>
                <w:b/>
                <w:bCs/>
                <w:i/>
                <w:iCs/>
                <w:color w:val="000000"/>
                <w:sz w:val="24"/>
                <w:szCs w:val="24"/>
                <w:lang w:eastAsia="tr-TR"/>
              </w:rPr>
              <w:t>3. MESLEKİ VE TEKNİK EĞİTİM</w:t>
            </w:r>
          </w:p>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Ortaöğretim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*3308 Mesleki ve Teknik Eğitim Kanunu</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r w:rsidRPr="002655F2">
              <w:rPr>
                <w:rFonts w:ascii="Times New Roman" w:eastAsia="Times New Roman" w:hAnsi="Times New Roman" w:cs="Times New Roman"/>
                <w:b/>
                <w:bCs/>
                <w:i/>
                <w:iCs/>
                <w:color w:val="000000"/>
                <w:sz w:val="24"/>
                <w:szCs w:val="24"/>
                <w:lang w:eastAsia="tr-TR"/>
              </w:rPr>
              <w:t xml:space="preserve">4. ÖZEL ÖĞRETİM </w:t>
            </w: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*5580 sayılı Özel Öğretim Kurumları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*Özel Eğitim Kurumları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*Motorlu Taşıt Sürücü Kursları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*Özel Öğrenci Yurtları Yönetmeliği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i/>
                <w:i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*Motorlu Taşıt Sürücü Adayları Direksiyon *Eğitimi Uygulama Yönergesi </w:t>
            </w:r>
          </w:p>
        </w:tc>
      </w:tr>
      <w:tr w:rsidR="002655F2" w:rsidRPr="002655F2" w:rsidTr="002655F2">
        <w:trPr>
          <w:trHeight w:val="67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 xml:space="preserve">5. ÖZEL EĞİTİM VE REHBERLİK </w:t>
            </w:r>
          </w:p>
        </w:tc>
        <w:tc>
          <w:tcPr>
            <w:tcW w:w="3230" w:type="pct"/>
            <w:tcBorders>
              <w:top w:val="nil"/>
              <w:left w:val="nil"/>
              <w:bottom w:val="single" w:sz="4" w:space="0" w:color="auto"/>
              <w:right w:val="single" w:sz="4" w:space="0" w:color="auto"/>
            </w:tcBorders>
            <w:shd w:val="clear" w:color="auto" w:fill="FFFFFF" w:themeFill="background1"/>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*5378 Sayılı Özürlüler ve Bazı Kanun ve Kanun Hükmündeki Kararnameler Değişiklik Yapılmasına Dair Kanun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*5825 Sayılı Engellilerin Haklarına İlişkin Kanun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*573 Sayılı Özel Eğitim Hakkında Kanun Hükmünde Kararname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*Özürlüler ile ilgili 2002/58 sayılı Başbakanlık Genelgesi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*2006/18 Sayılı Genelge (Kamu binalarının özürlülere uygun duruma getirilmesi)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*2008/60 Sayılı Genelge (Kaynaştırma Eğitim Uygulamaları)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*Özel Eğitim Hizmetleri Yönetmeliği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 xml:space="preserve">6.HAYAT BOYU ÖĞRENME </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*3308 Mesleki ve Teknik Eğitim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*Yaygın Eğitim Kurumları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*Açık Öğretim Lisesi Yönetmeliği (İlk-Orta-Lise-Mesleki)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*Halk Eğitimi Faaliyetlerinin Uygulanmasına Dair Yönerge </w:t>
            </w:r>
          </w:p>
        </w:tc>
      </w:tr>
      <w:tr w:rsidR="002655F2" w:rsidRPr="002655F2" w:rsidTr="002655F2">
        <w:trPr>
          <w:trHeight w:val="630"/>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7. STRATEJİ GELİŞTİRME</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*Strateji Geliştirme Birimlerinin Çalışma Usul ve Esasları Hakkında Yönetmelik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*İl Milli Eğitim Müdürlükleri Araştırma Geliştirme (ARGE) Yönergesi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*5018 Sayılı Kamu Mali Yönetimi ve Kontrol Kanunu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*Kamu İdarelerinde Stratejik Planlamaya İlişkin Usul ve Esaslar Hakkında Yönetmelik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*Stratejik Planlama Genelgesi (2013/26)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İl ve İlçe Milli Eğitim Müdürlükleri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*TEFBİS Uygulama Yönergesi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*Okul Aile Birliği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*Araştırma İzinleri 2012/13 </w:t>
            </w:r>
            <w:proofErr w:type="spellStart"/>
            <w:r w:rsidRPr="002655F2">
              <w:rPr>
                <w:rFonts w:ascii="Times New Roman" w:eastAsia="Times New Roman" w:hAnsi="Times New Roman" w:cs="Times New Roman"/>
                <w:color w:val="000000"/>
                <w:sz w:val="20"/>
                <w:szCs w:val="20"/>
                <w:lang w:eastAsia="tr-TR"/>
              </w:rPr>
              <w:t>nolu</w:t>
            </w:r>
            <w:proofErr w:type="spellEnd"/>
            <w:r w:rsidRPr="002655F2">
              <w:rPr>
                <w:rFonts w:ascii="Times New Roman" w:eastAsia="Times New Roman" w:hAnsi="Times New Roman" w:cs="Times New Roman"/>
                <w:color w:val="000000"/>
                <w:sz w:val="20"/>
                <w:szCs w:val="20"/>
                <w:lang w:eastAsia="tr-TR"/>
              </w:rPr>
              <w:t xml:space="preserve"> Genelge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*Kamu Zararlarının Tahsiline İlişkin Usul ve Esaslar Hakkında Yönetmelik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8. İNSAN KAYNAKLARI</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*657 Sayılı Devlet Memurları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*5434 Sayılı Emekli Sandığı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*5510 sayılı Sosyal Sigortalar ve Genel Sağlık Sigortası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*5682 Sayılı Pasaport Kanunu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Bakanlığına Bağlı Okul ve Kurumların Yönetici ve Öğretmenlerinin Norm Kadrolarına İlişkin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Personeli Görevde Yükselme ve Unvan Değişikliği Yönetmeliği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*Kamu Hizmetlerinin Sunumunda Uyulacak Usul ve Esaslara İlişkin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*Devlet Memurlarının Yer Değiştirme Suretiyle Atamalarına İlişkin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*Özürlülerin Devlet Memurluğuna Alınma Şartları ile Yapılacak Yarışma Sınavları Hakkında Yönetmelik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*Özürlülere Verilecek Rapor Hakkında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*Korunmaya Muhtaç Çocukların Tespiti ve Atanmalarına İlişkin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*Kamu Görevlilerine İlk Defa Atanacaklar için *Yapılacak Sınavlar Hakkında Genel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Bakanlığının Yurt Dışı Teşkilatına Sürekli Görevle atanacak Personel Hakkında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Öğretmenlerin Atama ve Yer Değiştirme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*Talim ve Terbiye Kurulu Başkanlığının 9 sayılı Kararı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*Hizmet</w:t>
            </w:r>
            <w:r w:rsidR="00BE3894">
              <w:rPr>
                <w:rFonts w:ascii="Times New Roman" w:eastAsia="Times New Roman" w:hAnsi="Times New Roman" w:cs="Times New Roman"/>
                <w:color w:val="000000"/>
                <w:sz w:val="20"/>
                <w:szCs w:val="20"/>
                <w:lang w:eastAsia="tr-TR"/>
              </w:rPr>
              <w:t xml:space="preserve"> </w:t>
            </w:r>
            <w:r w:rsidRPr="002655F2">
              <w:rPr>
                <w:rFonts w:ascii="Times New Roman" w:eastAsia="Times New Roman" w:hAnsi="Times New Roman" w:cs="Times New Roman"/>
                <w:color w:val="000000"/>
                <w:sz w:val="20"/>
                <w:szCs w:val="20"/>
                <w:lang w:eastAsia="tr-TR"/>
              </w:rPr>
              <w:t xml:space="preserve">içi Eğitim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Aday Memurların Yetiştirilmesine İlişkin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Eğitim Kurumu Yöneticilerinin Atama ve Yer Değiştirme Yönetmeliği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*MEB Personeline Başarı, Üstün Başarı Belgesi ve Ödül Verilesine Dair Yönerge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9. DESTEK HİZMETLERİ</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*6245 Sayılı Harcırah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*Taşımalı İlköğretim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*4734 Sayılı Kamu İhale Kanunu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*MEB Öğretmen ve Yöneticilerinin Ders ve Ek Ders Saatlerine İlişkin Karar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*2946 Sayılı Kamu Konutları Kanunu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*MEB’e Bağlı Öğretmenevleri, Öğretmenevi ve Öğretmen Lokalleri ile Sosyal Tesisler Yönetmeliği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*7126 Sayılı Sivil Savunma Kanunu </w:t>
            </w:r>
          </w:p>
        </w:tc>
      </w:tr>
      <w:tr w:rsidR="002655F2" w:rsidRPr="002655F2" w:rsidTr="002655F2">
        <w:trPr>
          <w:trHeight w:val="630"/>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10. BİLGİ İŞLEM</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*Şubat 2011/2641 Sayılı Milli Eğitim Bakanlığı Merkezi Sistem Sınav Yönergesi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Bilgi ve Sistem Güvenliği Yönergesi </w:t>
            </w:r>
          </w:p>
        </w:tc>
      </w:tr>
      <w:tr w:rsidR="002655F2" w:rsidRPr="002655F2" w:rsidTr="002655F2">
        <w:trPr>
          <w:trHeight w:val="630"/>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11. İNŞAAT EMLAK</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*652 Sayılı Milli Eğitim Bakanlığının Teşkilat ve Görevleri Hakkında Kanun Hükmünde Kararname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*222 Sayılı İlköğretim ve Eğitim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*1739 Sayılı Milli Eğitim Temel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*2942 Sayılı Kamulaştırma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*5302 Sayılı İl Özel İdaresi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*3194 Sayılı İmar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*4735 Sayılı Kamu İhale Sözleşmeleri Kanunu </w:t>
            </w:r>
          </w:p>
        </w:tc>
      </w:tr>
      <w:tr w:rsidR="002655F2" w:rsidRPr="002655F2" w:rsidTr="002655F2">
        <w:trPr>
          <w:trHeight w:val="94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*Eğitim Öğretim Tesislerinin Kiralama Karşılığı Yaptırılması ile Tesislerdeki Eğitim Öğretim Hizmet Alanları Dışındaki Hizmet ve Alanları İşletilmesi Karşılığında Yenilenmesi Dair Yönetmelik </w:t>
            </w:r>
          </w:p>
        </w:tc>
      </w:tr>
      <w:tr w:rsidR="002655F2" w:rsidRPr="002655F2" w:rsidTr="002655F2">
        <w:trPr>
          <w:trHeight w:val="630"/>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*Kamu İdarelerine Ait Taşınmazların Tahsis ve Devri Hakkında Yönetmelik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*Plan Yapımına Ait Esaslara Dair Yönetmelik </w:t>
            </w:r>
          </w:p>
        </w:tc>
      </w:tr>
      <w:tr w:rsidR="002655F2" w:rsidRPr="002655F2" w:rsidTr="002655F2">
        <w:trPr>
          <w:trHeight w:val="315"/>
          <w:jc w:val="center"/>
        </w:trPr>
        <w:tc>
          <w:tcPr>
            <w:tcW w:w="1770" w:type="pct"/>
            <w:vMerge w:val="restart"/>
            <w:tcBorders>
              <w:top w:val="nil"/>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12. HUKUK</w:t>
            </w: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*MEB Basın ve Halkla İlişkiler Müşavirliğinin 2012/02 </w:t>
            </w:r>
            <w:proofErr w:type="spellStart"/>
            <w:r w:rsidRPr="002655F2">
              <w:rPr>
                <w:rFonts w:ascii="Times New Roman" w:eastAsia="Times New Roman" w:hAnsi="Times New Roman" w:cs="Times New Roman"/>
                <w:color w:val="000000"/>
                <w:sz w:val="20"/>
                <w:szCs w:val="20"/>
                <w:lang w:eastAsia="tr-TR"/>
              </w:rPr>
              <w:t>nolu</w:t>
            </w:r>
            <w:proofErr w:type="spellEnd"/>
            <w:r w:rsidRPr="002655F2">
              <w:rPr>
                <w:rFonts w:ascii="Times New Roman" w:eastAsia="Times New Roman" w:hAnsi="Times New Roman" w:cs="Times New Roman"/>
                <w:color w:val="000000"/>
                <w:sz w:val="20"/>
                <w:szCs w:val="20"/>
                <w:lang w:eastAsia="tr-TR"/>
              </w:rPr>
              <w:t xml:space="preserve"> Genelgesi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*4982 Sayılı Bilgi Edinme Hakkı Kanunu </w:t>
            </w:r>
          </w:p>
        </w:tc>
      </w:tr>
      <w:tr w:rsidR="002655F2" w:rsidRPr="002655F2" w:rsidTr="002655F2">
        <w:trPr>
          <w:trHeight w:val="315"/>
          <w:jc w:val="center"/>
        </w:trPr>
        <w:tc>
          <w:tcPr>
            <w:tcW w:w="1770" w:type="pct"/>
            <w:vMerge/>
            <w:tcBorders>
              <w:top w:val="nil"/>
              <w:left w:val="single" w:sz="4" w:space="0" w:color="auto"/>
              <w:bottom w:val="single" w:sz="4" w:space="0" w:color="auto"/>
              <w:right w:val="single" w:sz="4" w:space="0" w:color="auto"/>
            </w:tcBorders>
            <w:shd w:val="clear" w:color="auto" w:fill="F79646" w:themeFill="accent6"/>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230" w:type="pct"/>
            <w:tcBorders>
              <w:top w:val="nil"/>
              <w:left w:val="nil"/>
              <w:bottom w:val="single" w:sz="4" w:space="0" w:color="auto"/>
              <w:right w:val="single" w:sz="4" w:space="0" w:color="auto"/>
            </w:tcBorders>
            <w:shd w:val="clear" w:color="auto" w:fill="FFFFFF" w:themeFill="background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Milli Eğitim Bakanlığı İl ve İlçe Milli Eğitim Müdürlükleri Yönetmeliği </w:t>
            </w:r>
          </w:p>
        </w:tc>
      </w:tr>
    </w:tbl>
    <w:p w:rsidR="002655F2" w:rsidRPr="002655F2" w:rsidRDefault="002655F2" w:rsidP="002655F2">
      <w:pPr>
        <w:spacing w:after="0" w:line="360" w:lineRule="auto"/>
        <w:ind w:firstLine="708"/>
        <w:rPr>
          <w:rFonts w:ascii="Times New Roman" w:eastAsia="Times New Roman" w:hAnsi="Times New Roman" w:cs="Times New Roman"/>
          <w:sz w:val="28"/>
          <w:szCs w:val="28"/>
          <w:lang w:eastAsia="tr-TR"/>
        </w:rPr>
      </w:pPr>
    </w:p>
    <w:p w:rsidR="002655F2" w:rsidRPr="007B7007" w:rsidRDefault="002655F2" w:rsidP="007B7007">
      <w:pPr>
        <w:pStyle w:val="ListeParagraf"/>
        <w:numPr>
          <w:ilvl w:val="0"/>
          <w:numId w:val="21"/>
        </w:numPr>
        <w:shd w:val="clear" w:color="auto" w:fill="FFFFFF"/>
        <w:autoSpaceDE w:val="0"/>
        <w:autoSpaceDN w:val="0"/>
        <w:adjustRightInd w:val="0"/>
        <w:spacing w:after="0" w:line="360" w:lineRule="auto"/>
        <w:rPr>
          <w:rFonts w:ascii="Times New Roman" w:hAnsi="Times New Roman"/>
          <w:b/>
          <w:sz w:val="28"/>
          <w:szCs w:val="28"/>
          <w:lang w:eastAsia="tr-TR"/>
        </w:rPr>
      </w:pPr>
      <w:r w:rsidRPr="007B7007">
        <w:rPr>
          <w:rFonts w:ascii="Times New Roman" w:hAnsi="Times New Roman"/>
          <w:b/>
          <w:sz w:val="28"/>
          <w:szCs w:val="28"/>
          <w:lang w:eastAsia="tr-TR"/>
        </w:rPr>
        <w:t>FAALİYET ALANLARI İLE ÜRÜN VE HİZMETLER</w:t>
      </w:r>
    </w:p>
    <w:p w:rsidR="002655F2" w:rsidRPr="002655F2" w:rsidRDefault="002655F2" w:rsidP="002655F2">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b/>
        <w:t xml:space="preserve">Ağaçören İlçe Milli Eğitim tarafından sunulan hizmetlerin nitelik ve </w:t>
      </w:r>
      <w:proofErr w:type="spellStart"/>
      <w:r w:rsidRPr="002655F2">
        <w:rPr>
          <w:rFonts w:ascii="Times New Roman" w:eastAsia="Times New Roman" w:hAnsi="Times New Roman" w:cs="Times New Roman"/>
          <w:sz w:val="24"/>
          <w:szCs w:val="24"/>
          <w:lang w:eastAsia="tr-TR"/>
        </w:rPr>
        <w:t>niceliğine;çalışma</w:t>
      </w:r>
      <w:proofErr w:type="spellEnd"/>
      <w:r w:rsidRPr="002655F2">
        <w:rPr>
          <w:rFonts w:ascii="Times New Roman" w:eastAsia="Times New Roman" w:hAnsi="Times New Roman" w:cs="Times New Roman"/>
          <w:sz w:val="24"/>
          <w:szCs w:val="24"/>
          <w:lang w:eastAsia="tr-TR"/>
        </w:rPr>
        <w:t xml:space="preserve"> usullerine ve iş süreçlerine ilişkin düzenlemeler (SDK , KHE , </w:t>
      </w:r>
      <w:proofErr w:type="spellStart"/>
      <w:r w:rsidRPr="002655F2">
        <w:rPr>
          <w:rFonts w:ascii="Times New Roman" w:eastAsia="Times New Roman" w:hAnsi="Times New Roman" w:cs="Times New Roman"/>
          <w:sz w:val="24"/>
          <w:szCs w:val="24"/>
          <w:lang w:eastAsia="tr-TR"/>
        </w:rPr>
        <w:t>sp</w:t>
      </w:r>
      <w:proofErr w:type="spellEnd"/>
      <w:r w:rsidR="00BE3894">
        <w:rPr>
          <w:rFonts w:ascii="Times New Roman" w:eastAsia="Times New Roman" w:hAnsi="Times New Roman" w:cs="Times New Roman"/>
          <w:sz w:val="24"/>
          <w:szCs w:val="24"/>
          <w:lang w:eastAsia="tr-TR"/>
        </w:rPr>
        <w:t xml:space="preserve"> </w:t>
      </w:r>
      <w:r w:rsidRPr="002655F2">
        <w:rPr>
          <w:rFonts w:ascii="Times New Roman" w:eastAsia="Times New Roman" w:hAnsi="Times New Roman" w:cs="Times New Roman"/>
          <w:sz w:val="24"/>
          <w:szCs w:val="24"/>
          <w:lang w:eastAsia="tr-TR"/>
        </w:rPr>
        <w:t>vb</w:t>
      </w:r>
      <w:r w:rsidR="00BE3894">
        <w:rPr>
          <w:rFonts w:ascii="Times New Roman" w:eastAsia="Times New Roman" w:hAnsi="Times New Roman" w:cs="Times New Roman"/>
          <w:sz w:val="24"/>
          <w:szCs w:val="24"/>
          <w:lang w:eastAsia="tr-TR"/>
        </w:rPr>
        <w:t>.</w:t>
      </w:r>
      <w:r w:rsidRPr="002655F2">
        <w:rPr>
          <w:rFonts w:ascii="Times New Roman" w:eastAsia="Times New Roman" w:hAnsi="Times New Roman" w:cs="Times New Roman"/>
          <w:sz w:val="24"/>
          <w:szCs w:val="24"/>
          <w:lang w:eastAsia="tr-TR"/>
        </w:rPr>
        <w:t xml:space="preserve"> ) irdelenmiş ve kurumun ürün ve hizmetleri faaliyet alanları adı altında gruplanmıştır.</w:t>
      </w:r>
    </w:p>
    <w:p w:rsidR="002655F2" w:rsidRPr="002655F2" w:rsidRDefault="002655F2" w:rsidP="002655F2">
      <w:pPr>
        <w:shd w:val="clear" w:color="auto" w:fill="FFFFFF"/>
        <w:autoSpaceDE w:val="0"/>
        <w:autoSpaceDN w:val="0"/>
        <w:adjustRightInd w:val="0"/>
        <w:spacing w:after="0" w:line="36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b/>
        <w:t>Yasal yükümlülükler ile kuruluşun yürütmekte olduğu program ve faaliyetler arasındaki bağlantı ile kuruluş tarafından üretilen mal ve hizmetlerin kapsamı belirlenmiş ve paydaşlarla ilişkisi kurulmuştur.</w:t>
      </w:r>
    </w:p>
    <w:p w:rsidR="002655F2" w:rsidRPr="002655F2" w:rsidRDefault="002655F2" w:rsidP="002655F2">
      <w:pPr>
        <w:tabs>
          <w:tab w:val="left" w:pos="0"/>
        </w:tabs>
        <w:spacing w:before="100" w:beforeAutospacing="1"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Milli Eğitim Müdürlüklerinin hizmet alanlarına göre görevleri şunlardır:</w:t>
      </w:r>
    </w:p>
    <w:p w:rsidR="002655F2" w:rsidRPr="002655F2" w:rsidRDefault="002655F2" w:rsidP="002655F2">
      <w:pPr>
        <w:tabs>
          <w:tab w:val="left" w:pos="0"/>
          <w:tab w:val="left" w:pos="566"/>
        </w:tabs>
        <w:spacing w:before="120" w:after="0" w:line="240" w:lineRule="auto"/>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Eğitim öğretim hizmetlerinde ortak görevler</w:t>
      </w:r>
    </w:p>
    <w:p w:rsidR="002655F2" w:rsidRPr="002655F2" w:rsidRDefault="002655F2" w:rsidP="002655F2">
      <w:pPr>
        <w:tabs>
          <w:tab w:val="left" w:pos="0"/>
          <w:tab w:val="left" w:pos="566"/>
        </w:tabs>
        <w:spacing w:before="120" w:after="0" w:line="240" w:lineRule="auto"/>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b/>
          <w:sz w:val="24"/>
          <w:szCs w:val="24"/>
        </w:rPr>
        <w:tab/>
      </w:r>
      <w:r w:rsidRPr="002655F2">
        <w:rPr>
          <w:rFonts w:ascii="Times New Roman" w:eastAsia="ヒラギノ明朝 Pro W3" w:hAnsi="Times New Roman" w:cs="Times New Roman"/>
          <w:sz w:val="24"/>
          <w:szCs w:val="24"/>
        </w:rPr>
        <w:t>Temel eğitim, ortaöğretim, mesleki ve teknik eğitim, din öğretimi, özel eğitim ve rehberlik ile hayat boyu öğrenmeye yönelik ortak hizmetler aşağıda belirtilmiştir.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a) Eğitimi geliştirmeye yönelik görevler: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 Eğitim öğretim programlarının uygulanmasını sağlamak, uygulama rehberleri hazırlamak,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2) Ders kitapları, öğretim materyalleri ve eğitim araç-gereçlerine ilişkin işlemleri yürütmek, etkin kullanımlarını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3) Eğitimde fırsat eşitliğini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4) Eğitime erişimi teşvik edecek ve artıracak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5) Eğitim hizmetlerinin yürütülmesinde verimliliği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6) Eğitim kurumları ve öğrencilere yönelik araştırma geliştirme ve saha çalışmaları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7) Eğitim moral ortamını, okul ve kurum kültürünü ve öğrenme süreçlerini geliştirmek,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8) Eğitime ilişkin projeler geliştirmek, uygulamak ve sonuçlarından yararlanmak,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9) Ulusal ve uluslararası araştırma ve projeleri takip etmek, sonuçlarından yararlanmak,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10) Kamu ve özel sektör eğitim paydaşlarıyla işbirliği içinde gerekli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11) Eğitim hizmetlerinin geliştirilmesi amacıyla Bakanlığa tekliflerde bulunmak,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12) Etkili ve öğrenci merkezli eğitimi geliştirmek ve iyi uygulamaları teşvik etmek.</w:t>
      </w:r>
    </w:p>
    <w:p w:rsidR="002655F2" w:rsidRPr="002655F2" w:rsidRDefault="002655F2" w:rsidP="002655F2">
      <w:pPr>
        <w:tabs>
          <w:tab w:val="left" w:pos="0"/>
          <w:tab w:val="left" w:pos="566"/>
        </w:tabs>
        <w:spacing w:before="120" w:after="0" w:line="240" w:lineRule="auto"/>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ab/>
        <w:t>b) Eğitim kurumlarına yönelik görevler: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 Eğitim ortamlarının fiziki imkânlarını geliştirmek,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2) Resmi eğitim kurumlarının açılması, kapatılması ve dönüştürülmesi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3) Öğrencilere barınma hizmeti sunulan eğitim kurumlarında bu hizmeti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4) Eğitim kurumları arasında işbirliğini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5) Eğitim kurumlarının idari kapasite ve yönetim kalitesinin geliştirilmesini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6) Eğitim kurumlarının hizmet, verimlilik ve donatım standartlarını uygulamak, yerel ihtiyaçlara göre belirlenen çerçevede standartlar geliştirmek ve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7) Eğitim kurumlarındaki iyi uygulama örneklerini teşvik etmek, yaygınlaşmasını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8) Eğitim kurumları arasındaki kalite ve sayısal farklılıkları giderecek tedbirler almak,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9) Kutlama veya anma gün ve haftalarının programlarını hazırlamak, uygulatmak,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10) Öğrenci velileri ve diğer tarafların eğitime desteklerini sağlayıcı faaliyetler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c) Öğrencilere yönelik görevler: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 Rehberlik ve yöneltme/yönlendirme çalışmalarını planlamak, yürütülmesini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 xml:space="preserve">2) Öğrencilerin eğitim kurumlarına aidiyet duygusunu geliştirmeye yönelik çalışmalar yapmak, yaptırmak ve sonuçlarını </w:t>
      </w:r>
      <w:proofErr w:type="spellStart"/>
      <w:r w:rsidRPr="002655F2">
        <w:rPr>
          <w:rFonts w:ascii="Times New Roman" w:eastAsia="ヒラギノ明朝 Pro W3" w:hAnsi="Times New Roman" w:cs="Times New Roman"/>
          <w:sz w:val="24"/>
          <w:szCs w:val="24"/>
        </w:rPr>
        <w:t>raporlaştırmak</w:t>
      </w:r>
      <w:proofErr w:type="spellEnd"/>
      <w:r w:rsidRPr="002655F2">
        <w:rPr>
          <w:rFonts w:ascii="Times New Roman" w:eastAsia="ヒラギノ明朝 Pro W3" w:hAnsi="Times New Roman" w:cs="Times New Roman"/>
          <w:sz w:val="24"/>
          <w:szCs w:val="24"/>
        </w:rPr>
        <w:t>,</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3) Öğrencilerin kayıt-kabul, nakil, kontenjan, ödül, disiplin ve başarı değerlendirme iş ve işlemlerinin yürütülmesini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4) Öğrencilerin yatılılık ve burslulukla ilgili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5) Öğrencilerin ulusal ve uluslararası sosyal, kültürel, sportif ve izcilik etkinliklerine ilişkin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6) Öğrencilerin okul başarısını artıracak çalışmalar yapmak, yaptırmak,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7) Öğrencilerin eğitim sistemi dışında bırakılmamasını sağlayacak tedbirleri almak,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8) Yurtdışında eğitim alan öğrencilerle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9) Öğrencilerin okul dışı etkinliklerine ilişkin çalışmalar yapmak, yaptırmak,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10) Sporcu öğrencilere yönelik hizmetleri planlamak, yürütülmesini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ç) İzleme ve değerlendirmeye yönelik görevler: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1) Eğitim kurumu yöneticilerinin performanslarını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2) Eğitim öğretim programlarının uygulanmasını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3) Öğretim materyallerinin kullanımını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4) Öğretmen yeterliliklerini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Temel eğitim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Okul öncesi eğitimi yaygınlaştıracak ve geliştirecek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İlköğretim öğrencilerinin maddi yönden desteklenmesini koordine 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Ortaöğretim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Yükseköğretimle ilgili Bakanlıkça verilen görevleri yerine getirmek,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Yükseköğretime giriş sınavları konusunda ilgili kurum ve kuruluşlarla işbirliği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Mesleki ve teknik eğitim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Mesleki ve teknik eğitim-istihdam ilişkisini yerelde sağlamak ve geliştirmek,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5/6/1986 tarihli ve 3308 sayılı Mesleki Eğitim Kanunu kapsamında çıraklık eğitimi ile ilgili iş ve işlemleri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Meslekî ve teknik eğitimin yerel ihtiyaçlara uygunluğunu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Din öğretimi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Din kültürü ve ahlak bilgisi eğitim programlarının uygulanmasını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Seçmeli din eğitimi derslerini takip etmek, uygulanmasını gözetmek,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Din eğitiminde kullanılan ders kitabı ve materyallerin teminini koordine 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Özel eğitim ve rehberlik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Bakanlık tarafından oluşturulan özel eğitim ve rehberlik politikalarını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Resmi eğitim kurumlarınca yürütülen özel eğitimin yaygınlaşmasını ve gelişmesini sağlayıcı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Özel eğitim programlarının uygulanma süreçlerini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Bilim sanat merkezleriyle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Rehberlik ve araştırma merkezlerinin nitelikli hizmet vermesini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Rehberlik ve araştırma merkezlerinin ölçme araçlarını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f) Mobil rehberlik hizmetlerinin uygulanmasını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Madde bağımlılığı, şiddet ve benzeri konularda toplum temelli destek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Engelli öğrencilerin eğitim hizmetleri ile ilgili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Rehberlik ve kaynaştırma uygulamalarının yürütülmesini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Rehberlik servislerinin kurulmasına ve etkin çalışmasına yönelik tedbirler almak,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Özel yetenekli bireylerin tespit edilmesini ve özel eğitime erişimlerini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Özel yetenekli bireylerin eğitici eğitimlerini planlamak ve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k) Özel yetenekli birey eğitimine ilişkin araştırma, geliştirme ve planlama çalışmaları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Hayat boyu öğrenme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Örgün eğitim alamayan bireylerin bilgi ve becerilerini geliştirici tedbirler almak,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Hayat boyu öğrenmenin imkân, fırsat, kapsam ve yöntemlerini geliştirmek,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Yetişkinlere yönelik yaygın meslekî eğitim verilmesini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Öğrenme fırsat ve imkânlarını destekleyici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Beceri ve hobi kursları ile kültürel faaliyetlerle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 xml:space="preserve">e) Çocuk, genç ve aileler ile ilgili eğitim ve </w:t>
      </w:r>
      <w:proofErr w:type="spellStart"/>
      <w:r w:rsidRPr="002655F2">
        <w:rPr>
          <w:rFonts w:ascii="Times New Roman" w:eastAsia="ヒラギノ明朝 Pro W3" w:hAnsi="Times New Roman" w:cs="Times New Roman"/>
          <w:sz w:val="24"/>
          <w:szCs w:val="24"/>
        </w:rPr>
        <w:t>sosyo</w:t>
      </w:r>
      <w:proofErr w:type="spellEnd"/>
      <w:r w:rsidRPr="002655F2">
        <w:rPr>
          <w:rFonts w:ascii="Times New Roman" w:eastAsia="ヒラギノ明朝 Pro W3" w:hAnsi="Times New Roman" w:cs="Times New Roman"/>
          <w:sz w:val="24"/>
          <w:szCs w:val="24"/>
        </w:rPr>
        <w:t>-kültürel etkinlikler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Açık öğretim sistemi ile ilgili uygulamaları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Edinilen bilgilerin denkliğine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Mesleki Yeterlilik Kurumuyla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Özel öğretim kurumları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Özel öğretim kurumlarıyla ilgili Bakanlık politika ve stratejilerini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Özel öğretim kurumlarınca yürütülen özel eğitimin gelişmesini sağlayıcı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Engellilerin özel eğitim giderleriyle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8/2/2007 tarihli ve 5580 sayılı Özel Öğretim Kurumları Kanunu kapsamında yer alan kurumların açılış, kapanış, devir, nakil ve diğer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Özel yurtlara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Özel öğretim kurumlarındaki öğrencilerin sınav, ücret, burs, diploma, disiplin ve benzeri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Azınlık okulları, yabancı okullar ve milletlerarası okullara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Özel okulların arsa tahsisi ile teşvik ve vergi muafiyetiyle ilgili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Kursiyerlerin sınav, ücret, sertifika ve benzeri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h) Özel öğretim kurumlarını ve özel yurtları denetlemek, sonuçları raporlamak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Özel öğretim kurumlarında öğretim materyallerinin kullanımıyla ilgili süreçleri izlemek,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Özel eğitim ve özel öğretim süreçlerini izlemek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Öğrencilerin daha fazla başarı sağlamalarına ilişkin faaliyetler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Bilgi işlem ve eğitim teknolojileri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Ölçme ve değerlendirme iş ve işlemlerini birimlerle işbirliği içerisinde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Sınavların uygulanması ile ilgili organizasyonu yapmak ve sınav güvenliğini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Sınav komisyonunun sekretarya hizmetlerini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Öğretim programlarını teknik yönden izlemek ve sonuçlarını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Eğitim faaliyetlerinin iyileştirilmesine yönelik teknik çözümlere ve yerel ihtiyaçlara dayalı uygulama projeleri geliştirmek ve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Yenilikçi eğitim ve teknoloji destekli eğitim uygulamaları için yenilikçi çözümler hedefleyen proje ve araştırmalarda birimlere ve resmi ve özel kurumlara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İlgili birimler ile işbirliği içinde proje ve araştırma sonuçlarının yeni uygulamalara yön vererek sürdürülebilir iş süreçlerine dönüşümünü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Eğitim araç ve ortam standartlarının uygunluk testlerine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Uzaktan eğitim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Eğitim bilişim ağını işletmek ve geliştirmek, erişim ve paylaşım yetkilerini yönetmek,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Tedarikçilerin eğitim materyalleri ve e-içerik projelerini incelemek ve değerlendirmek,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Eğitim teknolojileriyle ilgili bütçe ve yatırım planlamalarını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Bilişime ilişkin Bakanlık ve diğer birim projelerine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k) Kamu bilişim standartlarına uygun çözümler üretmek,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l) Haberleşme, veri ve bilgi güvenliğini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m) Eğitim bilişim ağının kullanımının yaygınlaştırılmasını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n) Bilişim hizmetlerine ve internet sayfalarına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o) Elektronik imza ve elektronik belge uygulamalarına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ö) Bilgi işlem ve otomasyon ihtiyacının karşılanmasına destek sağlamak ve işletimini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p) İstatistikî verilerin saklanmasına ilişkin teknik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r) Çağrı sistemleri kurulmasına ve işletilmesine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Strateji geliştirme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a) İl/ilçe düzeyinde iş takvimini hazırlamak,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İl/ilçe stratejik planlarını hazırlamak, geliştirmek ve uygulanmasını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Hükümet programlarına dayalı eylem planı ile ilgili işleri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Kalkınma planları ve yılı programları ile ilgili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Faaliyetlerin stratejik plan, bütçe ve performans programına uygunluğunu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Hizmetlerin etkililiği ile vatandaş ve çalışan memnuniyetine ilişkin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Bütçe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Ayrıntılı harcama programını hazırlamak,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Nakit ödemelerin planlamasını yapmak, ödemeleri izlemek,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Malî durum ve beklentiler raporunu hazırlamak,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Kamu zararı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Yatırımlarla ilgili ihtiyaç analizlerini yapmak, verileri hazırlamak,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Performans programıyla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k) Okul aile birlikleri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l) Eğitim kurumu bina veya eklentileri ile derslik ihtiyaçlarını tespit 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m) İstatistikî verileri ilgili birimlerle işbirliği içinde ulusal ve uluslararası standartlara uygun ve eksiksiz toplamak, güncelleştirmek, analiz etmek ve yayınlamak,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n) Eğitim kurumları, yönetici, öğretmen ve çalışanlar için belirlenen performans ölçütlerinin uygulanmasını izlemek, yerel ihtiyaçlara göre performans ölçütleri geliştirmek ve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ö) Eğitime ilişkin araştırma, geliştirme, stratejik planlama ve kalite geliştirme faaliyetleri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p) Eğitime ilişkin projeler hazırlamak,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r) İlçe millî eğitim müdürlükleri ile eğitim kurumlarının proje hazırlama ve yürütme kapasitesini geliştirici çalışmalar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s) Araştırma ve uygulama projelerinde finansal ve malî yönetimi izlemek, raporlamak.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Hukuk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Malî, hukukî ve fikrî haklar konusundaki uyuşmazlıklara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Adlî ve idarî davalar ile tahkim yargılaması ve icra işlemlerinde Valiliği veya Kaymakamlığı temsil 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Dava ve icra işlemlerini yürütmek, anlaşmazlıkları önleyici hukuki tedbirleri almak,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Hizmet satın alma yoluyla yaptırılan dava ve icra takiplerini izlemek ve denetlemek,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d) Soruşturma ve inceleme raporlarına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Disiplin kuruluna girecek dosyaların iş ve işlemlerini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Adlî ve idarî makamlardan gelen ön inceleme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İdarî, adlî ve icra davalarıyla ilgili yazışmaları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İdarî ve adlî itirazlar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Mevzuatı takip etmek, uygulanmasını gözetmek,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Mevzuat ve hukuki konularda birimlere görüş bildirmek.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İnsan kaynakları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İnsan kaynaklarıyla ilgili kısa, orta ve uzun vadeli planlamalar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Norm kadro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İl/ilçe özlük dosyalarının muhafazasını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Özlük ve emeklilik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Disiplin ve ödül işlemlerinin uygulamalarını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Güvenlik soruşturması ve arşiv araştırması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Yöneticilik formasyonunun gelişmesini sağlayıcı faaliyetler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Personelin eğitimlerine ilişkin iş ve işlemleri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Aday öğretmenlerin uyum ve adaylık eğitimi programlarını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Öğretmen yeterliliği ve iş başarımı düzeyini iyileştirici hizmet içi eğitimler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Öğretmen yeterliliklerine ilişkin Bakanlığa geri bildirim ve önerilerde bulunmak,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Öğretmenlerin hizmet içi eğitimlerine yönelik ulusal ve uluslararası gelişmeleri izlemek,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Öğretmenlerin meslekî gelişimiyle ilgili araştırma ve projeler yapmak ve uygulamak,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k) Öğretmenlerin meslekî gelişimine yönelik yerel düzeyde etkinlikler düzenlemek,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l) Yöneticilerin, öğretmenlerin ve diğer personelin atama, yer değiştirme, askerlik, alan değişikliği ve benzeri iş ve işlemlerini yapmak,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m) Personelin pasaport ve yurt dışı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n) Sendika ve konfederasyonların il temsilcilikleriyle iletişim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o) 25/6/2001 tarihli ve 4688 sayılı Kamu Görevlileri Sendikaları Kanunu kapsamındaki görevleri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Destek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Yayın faaliyetlerini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Ders araç ve gereçleri ile donatım ihtiyaçlarını temin etmek,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Ücretsiz Ders Kitabı Temini Projesini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Taşınır ve taşınmazlara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d) Depo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Lojmanlar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Yemekhane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Öğretmenevleri ve sosyal tesislerle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Döner sermaye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Temizlik, güvenlik, ısınma, aydınlatma, onarım ve taşıma gibi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Satın alma iş ve işlemlerini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Tahakkuk işlemlerine esas olan onayları almak ve ilgili diğer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Genel evrak ve arşiv hizmetlerini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İnşaat ve emlak hizmetleri</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Yapım programları ile ilgili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Eğitim kurumu bina veya eklentileri ile derslik ihtiyaçlarını önceliklere göre karşılamak,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c) Onaylanan yapım programlarının ve ek programların uygulanmasına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ç) Halk katkısı ile yapılacak eğitim yapılarına ilişkin iş ve işlemlere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d) Yatırım programı yapı yatırımlarının ihale öncesi hazırlıklarına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e) İhale edilen yatırımları izlemek, planlanan süre içerisinde hizmete sunulmalarını sağlamak,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f) Onarımlara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g) Yapılan ihalelere ait projelerin ödeneğe esas dosyalarının hazırlanmasına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ğ) Projelere göre idarî ve teknik ihale şartnamelerinin hazırlanmasına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h) Hak edişlere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ı) Eğitim kurumlarının Toplu Konut İdaresi Başkanlığı veya inşaat işleri ile ilgili diğer kamu kurum ve kuruluşlarına yaptırılmasına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 Yapıların mimarî ve mühendislik projelerinin yapılmasına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j) Özel projeleri incelemek ve görüş bildirmek,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k) Hazine mülkiyetinde olanlar dâhil, her türlü okul ve bina kiralamalarına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l) Bakanlık binalarının eğitim kurumu olarak kiralanmasına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m) Kamu kuruluşlarına tahsisli taşınmazların tahsisi veya devri işlemlerine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lastRenderedPageBreak/>
        <w:t>n) Eğitim kurumlarının kamu-özel ortaklığı modeliyle yapımına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o) Bakanlıkça yapımına karar verilen eğitim öğretim tesislerinin belirli süre ve bedel üzerinden kiralama karşılığı yaptırılmasıyla ilgili işlemlere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 xml:space="preserve">ö) Eğitim kurumlarındaki eğitim öğretim hizmet alanları dışındaki hizmet ve alanların işletme devri karşılığında eğitim öğretim tesislerinin sözleşme ile gerçek veya özel hukuk tüzel kişilerine </w:t>
      </w:r>
      <w:proofErr w:type="spellStart"/>
      <w:r w:rsidRPr="002655F2">
        <w:rPr>
          <w:rFonts w:ascii="Times New Roman" w:eastAsia="ヒラギノ明朝 Pro W3" w:hAnsi="Times New Roman" w:cs="Times New Roman"/>
          <w:sz w:val="24"/>
          <w:szCs w:val="24"/>
        </w:rPr>
        <w:t>yenilettirilmesi</w:t>
      </w:r>
      <w:proofErr w:type="spellEnd"/>
      <w:r w:rsidRPr="002655F2">
        <w:rPr>
          <w:rFonts w:ascii="Times New Roman" w:eastAsia="ヒラギノ明朝 Pro W3" w:hAnsi="Times New Roman" w:cs="Times New Roman"/>
          <w:sz w:val="24"/>
          <w:szCs w:val="24"/>
        </w:rPr>
        <w:t xml:space="preserve"> veya yeniden yaptırılmasına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p) Eğitim kurumlarının depreme karşı tahkiklerini yapmak ve yaptırmak, güçlendirilecek eğitim kurumlarını tespit etmek ve Bakanlığa bildirmek,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r) Taşınabilir okulların yaptırılmasına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s) Eğitim kurumlarına ilişkin kamulaştırma iş ve işlemlerinin yürütülmesine ilişkin iş ve işlemleri yürütmek,</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ş) Bakanlığa gerektiğinde kamulaştırma teklifi sunmak.</w:t>
      </w:r>
    </w:p>
    <w:p w:rsidR="002655F2" w:rsidRPr="002655F2" w:rsidRDefault="002655F2" w:rsidP="002655F2">
      <w:pPr>
        <w:tabs>
          <w:tab w:val="left" w:pos="0"/>
        </w:tabs>
        <w:spacing w:before="120" w:after="0" w:line="240" w:lineRule="auto"/>
        <w:jc w:val="both"/>
        <w:rPr>
          <w:rFonts w:ascii="Times New Roman" w:eastAsia="ヒラギノ明朝 Pro W3" w:hAnsi="Times New Roman" w:cs="Times New Roman"/>
          <w:b/>
          <w:sz w:val="24"/>
          <w:szCs w:val="24"/>
        </w:rPr>
      </w:pP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İlçe millî eğitim komisyonu</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rsidR="002655F2" w:rsidRPr="002655F2" w:rsidRDefault="002655F2" w:rsidP="002655F2">
      <w:pPr>
        <w:tabs>
          <w:tab w:val="left" w:pos="0"/>
          <w:tab w:val="left" w:pos="566"/>
        </w:tabs>
        <w:spacing w:before="120" w:after="0" w:line="240" w:lineRule="auto"/>
        <w:jc w:val="both"/>
        <w:rPr>
          <w:rFonts w:ascii="Times New Roman" w:eastAsia="ヒラギノ明朝 Pro W3" w:hAnsi="Times New Roman" w:cs="Times New Roman"/>
          <w:b/>
          <w:sz w:val="24"/>
          <w:szCs w:val="24"/>
        </w:rPr>
      </w:pPr>
      <w:r w:rsidRPr="002655F2">
        <w:rPr>
          <w:rFonts w:ascii="Times New Roman" w:eastAsia="ヒラギノ明朝 Pro W3" w:hAnsi="Times New Roman" w:cs="Times New Roman"/>
          <w:b/>
          <w:sz w:val="24"/>
          <w:szCs w:val="24"/>
        </w:rPr>
        <w:t xml:space="preserve"> İlçe millî eğitim komisyonunun görevleri şunlardır: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a) İl millî eğitim müdürlüklerince alınan ve gereği için bildirilen kararlar hakkında somut ve uygulanabilir programları hazırlar ve önerilerde bulunur.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b) Bakanlık, il müdürü veya ilçe müdürünce münhasıran veya birimlerle işbirliği içerisinde incelenmesi istenen konularda çalışmalar yapar, uygulamaya esas politikalar geliştirir, kararlar alır.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(5) Komisyonlar, il ve ilçe millî eğitim müdürünün çağrısı üzerine en az üç ayda bir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(6)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2655F2" w:rsidRPr="002655F2" w:rsidRDefault="002655F2" w:rsidP="002655F2">
      <w:pPr>
        <w:tabs>
          <w:tab w:val="left" w:pos="0"/>
          <w:tab w:val="left" w:pos="566"/>
        </w:tabs>
        <w:spacing w:before="120" w:after="0" w:line="240" w:lineRule="auto"/>
        <w:ind w:firstLine="566"/>
        <w:jc w:val="both"/>
        <w:rPr>
          <w:rFonts w:ascii="Times New Roman" w:eastAsia="ヒラギノ明朝 Pro W3" w:hAnsi="Times New Roman" w:cs="Times New Roman"/>
          <w:sz w:val="24"/>
          <w:szCs w:val="24"/>
        </w:rPr>
      </w:pPr>
      <w:r w:rsidRPr="002655F2">
        <w:rPr>
          <w:rFonts w:ascii="Times New Roman" w:eastAsia="ヒラギノ明朝 Pro W3" w:hAnsi="Times New Roman" w:cs="Times New Roman"/>
          <w:sz w:val="24"/>
          <w:szCs w:val="24"/>
        </w:rPr>
        <w:t>(7) Komisyonlar üyelerinden veya birim personelinden çalışma grupları oluşturabilir. Çalışmalarında birimlerden her türlü bilgi ve belgeyi isteyebilir. Birimler komisyonların verdiği görevleri gecikmeksizin yerine getirmek zorundadır.</w:t>
      </w:r>
    </w:p>
    <w:p w:rsidR="002655F2" w:rsidRPr="002655F2" w:rsidRDefault="007B7007" w:rsidP="002655F2">
      <w:pPr>
        <w:tabs>
          <w:tab w:val="left" w:pos="0"/>
          <w:tab w:val="left" w:pos="566"/>
        </w:tabs>
        <w:spacing w:before="120" w:after="0" w:line="240" w:lineRule="auto"/>
        <w:ind w:firstLine="566"/>
        <w:jc w:val="both"/>
        <w:rPr>
          <w:rFonts w:ascii="Times New Roman" w:eastAsia="ヒラギノ明朝 Pro W3" w:hAnsi="Times New Roman" w:cs="Times New Roman"/>
          <w:b/>
          <w:sz w:val="28"/>
          <w:szCs w:val="28"/>
        </w:rPr>
      </w:pPr>
      <w:r>
        <w:rPr>
          <w:rFonts w:ascii="Times New Roman" w:eastAsia="ヒラギノ明朝 Pro W3" w:hAnsi="Times New Roman" w:cs="Times New Roman"/>
          <w:b/>
          <w:sz w:val="28"/>
          <w:szCs w:val="28"/>
        </w:rPr>
        <w:t xml:space="preserve">D- </w:t>
      </w:r>
      <w:r w:rsidR="002655F2" w:rsidRPr="002655F2">
        <w:rPr>
          <w:rFonts w:ascii="Times New Roman" w:eastAsia="ヒラギノ明朝 Pro W3" w:hAnsi="Times New Roman" w:cs="Times New Roman"/>
          <w:b/>
          <w:sz w:val="28"/>
          <w:szCs w:val="28"/>
        </w:rPr>
        <w:t>PAYDAŞ ANALİZİ</w:t>
      </w:r>
    </w:p>
    <w:p w:rsidR="002655F2" w:rsidRPr="002655F2" w:rsidRDefault="002655F2" w:rsidP="002655F2">
      <w:pPr>
        <w:autoSpaceDE w:val="0"/>
        <w:autoSpaceDN w:val="0"/>
        <w:adjustRightInd w:val="0"/>
        <w:spacing w:after="0"/>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Paydaş analizinin yapılmasında; stratejik planlamanın temel unsurlarından biri olan katılımcılığın sağlanabilmesi için Kurumumuzun etkileşim içinde bulunduğu tarafların görüşleri dikkate alınarak stratejik planın sahiplenilmesine çalışılmıştır. </w:t>
      </w:r>
      <w:r w:rsidRPr="002655F2">
        <w:rPr>
          <w:rFonts w:ascii="Times New Roman" w:eastAsia="Calibri" w:hAnsi="Times New Roman" w:cs="Times New Roman"/>
          <w:sz w:val="24"/>
          <w:szCs w:val="24"/>
        </w:rPr>
        <w:tab/>
        <w:t xml:space="preserve">Oğuzata </w:t>
      </w:r>
      <w:r w:rsidRPr="002655F2">
        <w:rPr>
          <w:rFonts w:ascii="Times New Roman" w:eastAsia="Calibri" w:hAnsi="Times New Roman" w:cs="Times New Roman"/>
          <w:sz w:val="24"/>
          <w:szCs w:val="24"/>
        </w:rPr>
        <w:lastRenderedPageBreak/>
        <w:t>İlkokulu/Ortaokulu Stratejik Planlama Ekibi,  planın hazırlanması aşamasında katılımcı bir yapı oluşturmak için paydaş analizi çalışmasını dört aşamada ele almıştır.</w:t>
      </w:r>
    </w:p>
    <w:p w:rsidR="002655F2" w:rsidRPr="002655F2" w:rsidRDefault="002655F2" w:rsidP="002655F2">
      <w:pPr>
        <w:spacing w:after="160" w:line="259" w:lineRule="auto"/>
        <w:rPr>
          <w:rFonts w:ascii="Times New Roman" w:eastAsia="Calibri" w:hAnsi="Times New Roman" w:cs="Times New Roman"/>
          <w:sz w:val="24"/>
          <w:szCs w:val="24"/>
        </w:rPr>
      </w:pPr>
      <w:r w:rsidRPr="002655F2">
        <w:rPr>
          <w:rFonts w:ascii="Times New Roman" w:eastAsia="Calibri" w:hAnsi="Times New Roman" w:cs="Times New Roman"/>
          <w:color w:val="000000"/>
          <w:sz w:val="24"/>
          <w:szCs w:val="24"/>
        </w:rPr>
        <w:t>Paydaş analizinde aşamalar;</w:t>
      </w:r>
    </w:p>
    <w:p w:rsidR="002655F2" w:rsidRPr="002655F2" w:rsidRDefault="002655F2" w:rsidP="00510397">
      <w:pPr>
        <w:numPr>
          <w:ilvl w:val="0"/>
          <w:numId w:val="15"/>
        </w:numPr>
        <w:spacing w:before="120" w:after="120" w:line="259"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Paydaşları tespiti</w:t>
      </w:r>
    </w:p>
    <w:p w:rsidR="002655F2" w:rsidRPr="002655F2" w:rsidRDefault="002655F2" w:rsidP="00510397">
      <w:pPr>
        <w:numPr>
          <w:ilvl w:val="0"/>
          <w:numId w:val="15"/>
        </w:numPr>
        <w:spacing w:before="120" w:after="120" w:line="259"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Paydaşların </w:t>
      </w:r>
      <w:proofErr w:type="spellStart"/>
      <w:r w:rsidRPr="002655F2">
        <w:rPr>
          <w:rFonts w:ascii="Times New Roman" w:eastAsia="Calibri" w:hAnsi="Times New Roman" w:cs="Times New Roman"/>
          <w:sz w:val="24"/>
          <w:szCs w:val="24"/>
        </w:rPr>
        <w:t>önceliklendirilmesi</w:t>
      </w:r>
      <w:proofErr w:type="spellEnd"/>
    </w:p>
    <w:p w:rsidR="002655F2" w:rsidRPr="002655F2" w:rsidRDefault="002655F2" w:rsidP="00510397">
      <w:pPr>
        <w:numPr>
          <w:ilvl w:val="0"/>
          <w:numId w:val="15"/>
        </w:numPr>
        <w:spacing w:before="120" w:after="120" w:line="259"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Paydaşların değerlendirilmesi</w:t>
      </w:r>
    </w:p>
    <w:p w:rsidR="002655F2" w:rsidRPr="002655F2" w:rsidRDefault="002655F2" w:rsidP="00510397">
      <w:pPr>
        <w:numPr>
          <w:ilvl w:val="0"/>
          <w:numId w:val="15"/>
        </w:numPr>
        <w:spacing w:after="160" w:line="360" w:lineRule="auto"/>
        <w:jc w:val="both"/>
        <w:rPr>
          <w:rFonts w:ascii="Times New Roman" w:eastAsia="Times New Roman" w:hAnsi="Times New Roman" w:cs="Times New Roman"/>
          <w:sz w:val="24"/>
          <w:szCs w:val="24"/>
        </w:rPr>
      </w:pPr>
      <w:r w:rsidRPr="002655F2">
        <w:rPr>
          <w:rFonts w:ascii="Times New Roman" w:eastAsia="Times New Roman" w:hAnsi="Times New Roman" w:cs="Times New Roman"/>
          <w:sz w:val="24"/>
          <w:szCs w:val="24"/>
        </w:rPr>
        <w:t>Paydaş görüş ve önerilerin alınması</w:t>
      </w:r>
    </w:p>
    <w:p w:rsidR="002655F2" w:rsidRPr="007B7007" w:rsidRDefault="002655F2" w:rsidP="007B7007">
      <w:pPr>
        <w:pStyle w:val="ListeParagraf"/>
        <w:numPr>
          <w:ilvl w:val="0"/>
          <w:numId w:val="22"/>
        </w:numPr>
        <w:spacing w:after="160" w:line="360" w:lineRule="auto"/>
        <w:jc w:val="both"/>
        <w:rPr>
          <w:rFonts w:ascii="Times New Roman" w:hAnsi="Times New Roman"/>
          <w:b/>
          <w:sz w:val="24"/>
          <w:szCs w:val="24"/>
        </w:rPr>
      </w:pPr>
      <w:r w:rsidRPr="007B7007">
        <w:rPr>
          <w:rFonts w:ascii="Times New Roman" w:hAnsi="Times New Roman"/>
          <w:b/>
          <w:sz w:val="24"/>
          <w:szCs w:val="24"/>
        </w:rPr>
        <w:t>PAYDAŞLARIN TESPİTİ</w:t>
      </w:r>
    </w:p>
    <w:p w:rsidR="002655F2" w:rsidRPr="002655F2" w:rsidRDefault="002655F2" w:rsidP="002655F2">
      <w:pPr>
        <w:spacing w:after="160" w:line="360" w:lineRule="auto"/>
        <w:ind w:firstLine="708"/>
        <w:jc w:val="both"/>
        <w:rPr>
          <w:rFonts w:ascii="Times New Roman" w:eastAsia="Calibri" w:hAnsi="Times New Roman" w:cs="Times New Roman"/>
          <w:color w:val="000000"/>
          <w:sz w:val="24"/>
          <w:szCs w:val="24"/>
        </w:rPr>
      </w:pPr>
      <w:r w:rsidRPr="002655F2">
        <w:rPr>
          <w:rFonts w:ascii="Times New Roman" w:eastAsia="Times New Roman" w:hAnsi="Times New Roman" w:cs="Times New Roman"/>
          <w:sz w:val="24"/>
          <w:szCs w:val="24"/>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r w:rsidR="00BE3894">
        <w:rPr>
          <w:rFonts w:ascii="Times New Roman" w:eastAsia="Times New Roman" w:hAnsi="Times New Roman" w:cs="Times New Roman"/>
          <w:sz w:val="24"/>
          <w:szCs w:val="24"/>
        </w:rPr>
        <w:t xml:space="preserve"> </w:t>
      </w:r>
      <w:r w:rsidRPr="002655F2">
        <w:rPr>
          <w:rFonts w:ascii="Times New Roman" w:eastAsia="Calibri" w:hAnsi="Times New Roman" w:cs="Times New Roman"/>
          <w:color w:val="000000"/>
          <w:sz w:val="24"/>
          <w:szCs w:val="24"/>
        </w:rPr>
        <w:t>Ürün-hizmet ve faaliyet alanlarından yola çıkılarak Ağaçören İlçe Milli Eğitim Müdürlüğü iç ve dış paydaşları belirlemiştir.</w:t>
      </w:r>
    </w:p>
    <w:p w:rsidR="002655F2" w:rsidRPr="007B7007" w:rsidRDefault="002655F2" w:rsidP="007B7007">
      <w:pPr>
        <w:pStyle w:val="ListeParagraf"/>
        <w:numPr>
          <w:ilvl w:val="0"/>
          <w:numId w:val="22"/>
        </w:numPr>
        <w:spacing w:after="0" w:line="240" w:lineRule="auto"/>
        <w:jc w:val="both"/>
        <w:rPr>
          <w:rFonts w:ascii="Times New Roman" w:eastAsia="Calibri" w:hAnsi="Times New Roman"/>
          <w:b/>
          <w:sz w:val="24"/>
          <w:szCs w:val="24"/>
        </w:rPr>
      </w:pPr>
      <w:r w:rsidRPr="007B7007">
        <w:rPr>
          <w:rFonts w:ascii="Times New Roman" w:eastAsia="Calibri" w:hAnsi="Times New Roman"/>
          <w:b/>
          <w:sz w:val="24"/>
          <w:szCs w:val="24"/>
        </w:rPr>
        <w:t>PAYDAŞLARIN ÖNCELİKLENDİRİLMESİ</w:t>
      </w:r>
    </w:p>
    <w:p w:rsidR="002655F2" w:rsidRPr="002655F2" w:rsidRDefault="002655F2" w:rsidP="002655F2">
      <w:pPr>
        <w:spacing w:after="0" w:line="240" w:lineRule="auto"/>
        <w:jc w:val="both"/>
        <w:rPr>
          <w:rFonts w:ascii="Times New Roman" w:eastAsia="Calibri" w:hAnsi="Times New Roman" w:cs="Times New Roman"/>
          <w:b/>
          <w:sz w:val="24"/>
          <w:szCs w:val="24"/>
        </w:rPr>
      </w:pPr>
    </w:p>
    <w:p w:rsidR="002655F2" w:rsidRPr="002655F2" w:rsidRDefault="002655F2" w:rsidP="002655F2">
      <w:pPr>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Paydaşların </w:t>
      </w:r>
      <w:proofErr w:type="spellStart"/>
      <w:r w:rsidRPr="002655F2">
        <w:rPr>
          <w:rFonts w:ascii="Times New Roman" w:eastAsia="Calibri" w:hAnsi="Times New Roman" w:cs="Times New Roman"/>
          <w:sz w:val="24"/>
          <w:szCs w:val="24"/>
        </w:rPr>
        <w:t>önceliklendirilmesinde</w:t>
      </w:r>
      <w:proofErr w:type="spellEnd"/>
      <w:r w:rsidRPr="002655F2">
        <w:rPr>
          <w:rFonts w:ascii="Times New Roman" w:eastAsia="Calibri" w:hAnsi="Times New Roman" w:cs="Times New Roman"/>
          <w:sz w:val="24"/>
          <w:szCs w:val="24"/>
        </w:rPr>
        <w:t>,  paydaşın kurumun faaliyetlerini etkileme gücü ile kurumun faaliyetlerinden etkilenme dereceleri göz önünde bulundurulmuş ve öncelik vereceğimiz paydaşlar belirlenerek paydaş listesi indirgenmiştir. Bu çalışmada paydaş etki önem matrisinden yararlanılmıştır.</w:t>
      </w:r>
    </w:p>
    <w:p w:rsidR="002655F2" w:rsidRPr="002655F2" w:rsidRDefault="002655F2" w:rsidP="002655F2">
      <w:pPr>
        <w:spacing w:after="0" w:line="240" w:lineRule="auto"/>
        <w:ind w:firstLine="708"/>
        <w:jc w:val="both"/>
        <w:rPr>
          <w:rFonts w:ascii="Times New Roman" w:eastAsia="Calibri" w:hAnsi="Times New Roman" w:cs="Times New Roman"/>
          <w:sz w:val="24"/>
          <w:szCs w:val="24"/>
        </w:rPr>
      </w:pPr>
    </w:p>
    <w:p w:rsidR="002655F2" w:rsidRPr="007B7007" w:rsidRDefault="002655F2" w:rsidP="007B7007">
      <w:pPr>
        <w:pStyle w:val="ListeParagraf"/>
        <w:numPr>
          <w:ilvl w:val="0"/>
          <w:numId w:val="22"/>
        </w:numPr>
        <w:spacing w:before="120" w:after="120" w:line="240" w:lineRule="auto"/>
        <w:jc w:val="both"/>
        <w:rPr>
          <w:rFonts w:ascii="Times New Roman" w:eastAsia="Calibri" w:hAnsi="Times New Roman"/>
          <w:b/>
          <w:sz w:val="24"/>
          <w:szCs w:val="24"/>
        </w:rPr>
      </w:pPr>
      <w:r w:rsidRPr="007B7007">
        <w:rPr>
          <w:rFonts w:ascii="Times New Roman" w:eastAsia="Calibri" w:hAnsi="Times New Roman"/>
          <w:b/>
          <w:sz w:val="24"/>
          <w:szCs w:val="24"/>
        </w:rPr>
        <w:t>PAYDAŞLARIN DEĞERLENDİRİLMESİ</w:t>
      </w:r>
    </w:p>
    <w:p w:rsidR="002655F2" w:rsidRPr="002655F2" w:rsidRDefault="002655F2" w:rsidP="002655F2">
      <w:pPr>
        <w:spacing w:after="0" w:line="240" w:lineRule="auto"/>
        <w:rPr>
          <w:rFonts w:ascii="Times New Roman" w:eastAsia="Calibri" w:hAnsi="Times New Roman" w:cs="Times New Roman"/>
          <w:b/>
          <w:sz w:val="24"/>
          <w:szCs w:val="24"/>
        </w:rPr>
      </w:pPr>
    </w:p>
    <w:p w:rsidR="002655F2" w:rsidRPr="002655F2" w:rsidRDefault="002655F2" w:rsidP="002655F2">
      <w:pPr>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“Çıkarlarını gözet çalışmalara dahil et ” ve “Birlikte çalış” olarak belirlenmiştir.</w:t>
      </w:r>
    </w:p>
    <w:p w:rsidR="002655F2" w:rsidRPr="007B7007" w:rsidRDefault="002655F2" w:rsidP="007B7007">
      <w:pPr>
        <w:pStyle w:val="ListeParagraf"/>
        <w:keepNext/>
        <w:keepLines/>
        <w:numPr>
          <w:ilvl w:val="0"/>
          <w:numId w:val="22"/>
        </w:numPr>
        <w:spacing w:before="200" w:after="0" w:line="240" w:lineRule="auto"/>
        <w:jc w:val="both"/>
        <w:outlineLvl w:val="3"/>
        <w:rPr>
          <w:rFonts w:ascii="Times New Roman" w:hAnsi="Times New Roman"/>
          <w:b/>
          <w:bCs/>
          <w:sz w:val="24"/>
          <w:szCs w:val="24"/>
        </w:rPr>
      </w:pPr>
      <w:bookmarkStart w:id="35" w:name="_Toc410053157"/>
      <w:r w:rsidRPr="007B7007">
        <w:rPr>
          <w:rFonts w:ascii="Times New Roman" w:hAnsi="Times New Roman"/>
          <w:b/>
          <w:bCs/>
          <w:sz w:val="24"/>
          <w:szCs w:val="24"/>
        </w:rPr>
        <w:t xml:space="preserve">PAYDAŞ GÖRÜŞ VE ÖNERİLERİNİN ALINMASI </w:t>
      </w:r>
      <w:bookmarkEnd w:id="35"/>
    </w:p>
    <w:p w:rsidR="002655F2" w:rsidRPr="002655F2" w:rsidRDefault="002655F2" w:rsidP="002655F2">
      <w:pPr>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hangi sıklıkta görüş alma zamanı belirlenmiş,  paydaş görüş ve önerilerin alınmasında sistematiklik sağlanmıştır. </w:t>
      </w:r>
    </w:p>
    <w:p w:rsidR="002655F2" w:rsidRPr="002655F2" w:rsidRDefault="002655F2" w:rsidP="002655F2">
      <w:pPr>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lastRenderedPageBreak/>
        <w:t>Gerek iç gerekse dış paydaşlarımızın görüş ve önerileri sonucunda ortaya çıkan hususlar, stratejik amaçların ve hedeflerin belirlenmesi ile öncelikli stratejik alanların tespitinde büyük ölçüde belirleyici olmuştur.</w:t>
      </w:r>
    </w:p>
    <w:p w:rsidR="002655F2" w:rsidRPr="002655F2" w:rsidRDefault="002655F2" w:rsidP="002655F2">
      <w:pPr>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Paydaş görüş değerlendirmeleri SWOT,</w:t>
      </w:r>
      <w:r w:rsidR="00BE3894">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sorun alanları ve geleceğe yönelim bölümlerine yansıtılmıştır.</w:t>
      </w:r>
    </w:p>
    <w:p w:rsidR="002655F2" w:rsidRPr="007B7007" w:rsidRDefault="002655F2" w:rsidP="007B7007">
      <w:pPr>
        <w:pStyle w:val="ListeParagraf"/>
        <w:numPr>
          <w:ilvl w:val="0"/>
          <w:numId w:val="23"/>
        </w:numPr>
        <w:jc w:val="both"/>
        <w:rPr>
          <w:rFonts w:ascii="Times New Roman" w:eastAsia="Calibri" w:hAnsi="Times New Roman"/>
          <w:sz w:val="28"/>
          <w:szCs w:val="28"/>
        </w:rPr>
      </w:pPr>
      <w:r w:rsidRPr="007B7007">
        <w:rPr>
          <w:rFonts w:ascii="Times New Roman" w:eastAsia="Calibri" w:hAnsi="Times New Roman"/>
          <w:b/>
          <w:bCs/>
          <w:sz w:val="28"/>
          <w:szCs w:val="28"/>
        </w:rPr>
        <w:t>KURUM İÇİ VE ÇEVRE ANALİZİ</w:t>
      </w:r>
    </w:p>
    <w:p w:rsidR="002655F2" w:rsidRPr="002655F2" w:rsidRDefault="002655F2" w:rsidP="002655F2">
      <w:pPr>
        <w:spacing w:after="160" w:line="259" w:lineRule="auto"/>
        <w:ind w:firstLine="708"/>
        <w:jc w:val="both"/>
        <w:rPr>
          <w:rFonts w:ascii="Times New Roman" w:eastAsia="Calibri" w:hAnsi="Times New Roman" w:cs="Times New Roman"/>
          <w:b/>
          <w:sz w:val="24"/>
          <w:szCs w:val="24"/>
        </w:rPr>
      </w:pPr>
      <w:r w:rsidRPr="002655F2">
        <w:rPr>
          <w:rFonts w:ascii="Times New Roman" w:eastAsia="Calibri" w:hAnsi="Times New Roman" w:cs="Times New Roman"/>
          <w:sz w:val="24"/>
          <w:szCs w:val="24"/>
        </w:rPr>
        <w:t>Kurum içi analiz çalışmasında; müdürlüğümüzün organizasyon yapısı, insan kaynakları, kurum kültürü, teknolojik düzey ve mali kaynaklar yönünden ayrıntılı olarak ele alınmıştır.</w:t>
      </w:r>
    </w:p>
    <w:p w:rsidR="002655F2" w:rsidRPr="002655F2" w:rsidRDefault="0053741F" w:rsidP="002655F2">
      <w:pPr>
        <w:spacing w:after="0" w:line="240" w:lineRule="auto"/>
        <w:rPr>
          <w:rFonts w:ascii="Times New Roman" w:eastAsia="Calibri" w:hAnsi="Times New Roman" w:cs="Times New Roman"/>
          <w:b/>
        </w:rPr>
      </w:pPr>
      <w:r>
        <w:rPr>
          <w:rFonts w:ascii="Times New Roman" w:eastAsia="Calibri" w:hAnsi="Times New Roman" w:cs="Times New Roman"/>
          <w:b/>
        </w:rPr>
        <w:t xml:space="preserve">Şekil </w:t>
      </w:r>
      <w:r w:rsidR="002655F2" w:rsidRPr="002655F2">
        <w:rPr>
          <w:rFonts w:ascii="Times New Roman" w:eastAsia="Calibri" w:hAnsi="Times New Roman" w:cs="Times New Roman"/>
          <w:b/>
        </w:rPr>
        <w:t>2</w:t>
      </w:r>
      <w:r>
        <w:rPr>
          <w:rFonts w:ascii="Times New Roman" w:eastAsia="Calibri" w:hAnsi="Times New Roman" w:cs="Times New Roman"/>
          <w:b/>
        </w:rPr>
        <w:t>-</w:t>
      </w:r>
      <w:r w:rsidR="002655F2" w:rsidRPr="002655F2">
        <w:rPr>
          <w:rFonts w:ascii="Times New Roman" w:eastAsia="Calibri" w:hAnsi="Times New Roman" w:cs="Times New Roman"/>
          <w:b/>
        </w:rPr>
        <w:t xml:space="preserve"> Örgüt Şeması</w:t>
      </w:r>
    </w:p>
    <w:p w:rsidR="002655F2" w:rsidRPr="002655F2" w:rsidRDefault="00FF0E77"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mc:AlternateContent>
          <mc:Choice Requires="wpc">
            <w:drawing>
              <wp:inline distT="0" distB="0" distL="0" distR="0" wp14:anchorId="72CAE9DB" wp14:editId="6D7A7A35">
                <wp:extent cx="5715000" cy="5478780"/>
                <wp:effectExtent l="46355" t="43815" r="39370" b="40005"/>
                <wp:docPr id="251" name="Tuval 25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79646"/>
                        </a:solidFill>
                      </wpc:bg>
                      <wpc:whole>
                        <a:ln w="38100" cap="flat" cmpd="sng" algn="ctr">
                          <a:solidFill>
                            <a:srgbClr val="F2F2F2"/>
                          </a:solidFill>
                          <a:prstDash val="solid"/>
                          <a:miter lim="800000"/>
                          <a:headEnd type="none" w="med" len="med"/>
                          <a:tailEnd type="none" w="med" len="med"/>
                        </a:ln>
                      </wpc:whole>
                      <wps:wsp>
                        <wps:cNvPr id="7" name="Rectangle 199"/>
                        <wps:cNvSpPr>
                          <a:spLocks noChangeArrowheads="1"/>
                        </wps:cNvSpPr>
                        <wps:spPr bwMode="auto">
                          <a:xfrm>
                            <a:off x="1943100" y="84101"/>
                            <a:ext cx="1943100" cy="457207"/>
                          </a:xfrm>
                          <a:prstGeom prst="rect">
                            <a:avLst/>
                          </a:prstGeom>
                          <a:solidFill>
                            <a:srgbClr val="FFFFFF"/>
                          </a:solidFill>
                          <a:ln w="9525">
                            <a:solidFill>
                              <a:srgbClr val="000000"/>
                            </a:solidFill>
                            <a:miter lim="800000"/>
                            <a:headEnd/>
                            <a:tailEnd/>
                          </a:ln>
                        </wps:spPr>
                        <wps:txbx>
                          <w:txbxContent>
                            <w:p w:rsidR="00BD31DD" w:rsidRDefault="00BD31DD" w:rsidP="000A36B2">
                              <w:pPr>
                                <w:spacing w:after="0"/>
                                <w:jc w:val="center"/>
                                <w:rPr>
                                  <w:b/>
                                </w:rPr>
                              </w:pPr>
                              <w:r>
                                <w:rPr>
                                  <w:b/>
                                </w:rPr>
                                <w:t>Murat AYDIN</w:t>
                              </w:r>
                            </w:p>
                            <w:p w:rsidR="00BD31DD" w:rsidRDefault="00BD31DD" w:rsidP="002655F2">
                              <w:pPr>
                                <w:jc w:val="center"/>
                                <w:rPr>
                                  <w:b/>
                                </w:rPr>
                              </w:pPr>
                              <w:r>
                                <w:rPr>
                                  <w:b/>
                                </w:rPr>
                                <w:t>Ağaçören Kaymakamı</w:t>
                              </w:r>
                            </w:p>
                            <w:p w:rsidR="00BD31DD" w:rsidRPr="00FD1C14" w:rsidRDefault="00BD31DD" w:rsidP="002655F2">
                              <w:pPr>
                                <w:jc w:val="center"/>
                                <w:rPr>
                                  <w:b/>
                                </w:rPr>
                              </w:pPr>
                            </w:p>
                            <w:p w:rsidR="00BD31DD" w:rsidRPr="00FD1C14" w:rsidRDefault="00BD31DD" w:rsidP="002655F2">
                              <w:pPr>
                                <w:jc w:val="center"/>
                                <w:rPr>
                                  <w:b/>
                                </w:rPr>
                              </w:pPr>
                              <w:r w:rsidRPr="00FD1C14">
                                <w:rPr>
                                  <w:b/>
                                </w:rPr>
                                <w:t>KAYMAKAM</w:t>
                              </w:r>
                            </w:p>
                            <w:p w:rsidR="00BD31DD" w:rsidRDefault="00BD31DD" w:rsidP="002655F2">
                              <w:pPr>
                                <w:jc w:val="center"/>
                              </w:pPr>
                            </w:p>
                            <w:p w:rsidR="00BD31DD" w:rsidRDefault="00BD31DD" w:rsidP="002655F2">
                              <w:pPr>
                                <w:jc w:val="center"/>
                              </w:pPr>
                            </w:p>
                          </w:txbxContent>
                        </wps:txbx>
                        <wps:bodyPr rot="0" vert="horz" wrap="square" lIns="91440" tIns="45720" rIns="91440" bIns="45720" anchor="t" anchorCtr="0" upright="1">
                          <a:noAutofit/>
                        </wps:bodyPr>
                      </wps:wsp>
                      <wps:wsp>
                        <wps:cNvPr id="8" name="Line 200"/>
                        <wps:cNvCnPr/>
                        <wps:spPr bwMode="auto">
                          <a:xfrm>
                            <a:off x="2971800" y="541308"/>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201"/>
                        <wps:cNvSpPr>
                          <a:spLocks noChangeArrowheads="1"/>
                        </wps:cNvSpPr>
                        <wps:spPr bwMode="auto">
                          <a:xfrm>
                            <a:off x="1838300" y="655610"/>
                            <a:ext cx="2143100" cy="457307"/>
                          </a:xfrm>
                          <a:prstGeom prst="rect">
                            <a:avLst/>
                          </a:prstGeom>
                          <a:solidFill>
                            <a:srgbClr val="FFFFFF"/>
                          </a:solidFill>
                          <a:ln w="9525">
                            <a:solidFill>
                              <a:srgbClr val="000000"/>
                            </a:solidFill>
                            <a:miter lim="800000"/>
                            <a:headEnd/>
                            <a:tailEnd/>
                          </a:ln>
                        </wps:spPr>
                        <wps:txbx>
                          <w:txbxContent>
                            <w:p w:rsidR="00BD31DD" w:rsidRPr="00FD1C14" w:rsidRDefault="00BD31DD" w:rsidP="002655F2">
                              <w:pPr>
                                <w:jc w:val="center"/>
                                <w:rPr>
                                  <w:b/>
                                  <w:sz w:val="20"/>
                                  <w:szCs w:val="20"/>
                                </w:rPr>
                              </w:pPr>
                              <w:r>
                                <w:rPr>
                                  <w:b/>
                                </w:rPr>
                                <w:t xml:space="preserve"> İsmail GEYİK </w:t>
                              </w:r>
                              <w:r w:rsidRPr="00FD1C14">
                                <w:rPr>
                                  <w:b/>
                                </w:rPr>
                                <w:t>İlçe Milli Eğitim Müdür V.</w:t>
                              </w:r>
                            </w:p>
                          </w:txbxContent>
                        </wps:txbx>
                        <wps:bodyPr rot="0" vert="horz" wrap="square" lIns="91440" tIns="45720" rIns="91440" bIns="45720" anchor="t" anchorCtr="0" upright="1">
                          <a:noAutofit/>
                        </wps:bodyPr>
                      </wps:wsp>
                      <wps:wsp>
                        <wps:cNvPr id="10" name="Line 202"/>
                        <wps:cNvCnPr/>
                        <wps:spPr bwMode="auto">
                          <a:xfrm>
                            <a:off x="2971800" y="1112916"/>
                            <a:ext cx="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03"/>
                        <wps:cNvCnPr/>
                        <wps:spPr bwMode="auto">
                          <a:xfrm>
                            <a:off x="2857500" y="134152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04"/>
                        <wps:cNvSpPr>
                          <a:spLocks noChangeArrowheads="1"/>
                        </wps:cNvSpPr>
                        <wps:spPr bwMode="auto">
                          <a:xfrm>
                            <a:off x="1371600" y="1166817"/>
                            <a:ext cx="3035000" cy="457707"/>
                          </a:xfrm>
                          <a:prstGeom prst="rect">
                            <a:avLst/>
                          </a:prstGeom>
                          <a:solidFill>
                            <a:srgbClr val="FFFFFF"/>
                          </a:solidFill>
                          <a:ln w="9525">
                            <a:solidFill>
                              <a:srgbClr val="000000"/>
                            </a:solidFill>
                            <a:miter lim="800000"/>
                            <a:headEnd/>
                            <a:tailEnd/>
                          </a:ln>
                        </wps:spPr>
                        <wps:txbx>
                          <w:txbxContent>
                            <w:p w:rsidR="00BD31DD" w:rsidRDefault="00BD31DD" w:rsidP="00083509">
                              <w:pPr>
                                <w:spacing w:after="0"/>
                                <w:jc w:val="center"/>
                                <w:rPr>
                                  <w:b/>
                                  <w:sz w:val="18"/>
                                  <w:szCs w:val="18"/>
                                </w:rPr>
                              </w:pPr>
                              <w:r>
                                <w:rPr>
                                  <w:b/>
                                  <w:sz w:val="18"/>
                                  <w:szCs w:val="18"/>
                                </w:rPr>
                                <w:t>Salih IŞIK</w:t>
                              </w:r>
                            </w:p>
                            <w:p w:rsidR="00BD31DD" w:rsidRDefault="00BD31DD" w:rsidP="002655F2">
                              <w:pPr>
                                <w:jc w:val="center"/>
                                <w:rPr>
                                  <w:b/>
                                  <w:sz w:val="18"/>
                                  <w:szCs w:val="18"/>
                                </w:rPr>
                              </w:pPr>
                              <w:r>
                                <w:rPr>
                                  <w:b/>
                                  <w:sz w:val="18"/>
                                  <w:szCs w:val="18"/>
                                </w:rPr>
                                <w:t>ŞUBE MÜDÜRÜ</w:t>
                              </w:r>
                            </w:p>
                            <w:p w:rsidR="00BD31DD" w:rsidRPr="007D4534" w:rsidRDefault="00BD31DD" w:rsidP="002655F2">
                              <w:pPr>
                                <w:jc w:val="center"/>
                                <w:rPr>
                                  <w:b/>
                                  <w:sz w:val="16"/>
                                  <w:szCs w:val="16"/>
                                </w:rPr>
                              </w:pPr>
                              <w:r w:rsidRPr="007D4534">
                                <w:rPr>
                                  <w:b/>
                                  <w:sz w:val="16"/>
                                  <w:szCs w:val="16"/>
                                </w:rPr>
                                <w:t>ŞUBE MÜDÜRÜ</w:t>
                              </w:r>
                            </w:p>
                            <w:p w:rsidR="00BD31DD" w:rsidRPr="00772335" w:rsidRDefault="00BD31DD" w:rsidP="002655F2">
                              <w:pPr>
                                <w:rPr>
                                  <w:szCs w:val="18"/>
                                </w:rPr>
                              </w:pPr>
                            </w:p>
                          </w:txbxContent>
                        </wps:txbx>
                        <wps:bodyPr rot="0" vert="horz" wrap="square" lIns="91440" tIns="45720" rIns="91440" bIns="45720" anchor="t" anchorCtr="0" upright="1">
                          <a:noAutofit/>
                        </wps:bodyPr>
                      </wps:wsp>
                      <wps:wsp>
                        <wps:cNvPr id="13" name="Rectangle 206"/>
                        <wps:cNvSpPr>
                          <a:spLocks noChangeArrowheads="1"/>
                        </wps:cNvSpPr>
                        <wps:spPr bwMode="auto">
                          <a:xfrm>
                            <a:off x="342900" y="1684425"/>
                            <a:ext cx="1943100" cy="342905"/>
                          </a:xfrm>
                          <a:prstGeom prst="rect">
                            <a:avLst/>
                          </a:prstGeom>
                          <a:solidFill>
                            <a:srgbClr val="FFFFFF"/>
                          </a:solidFill>
                          <a:ln w="9525">
                            <a:solidFill>
                              <a:srgbClr val="000000"/>
                            </a:solidFill>
                            <a:miter lim="800000"/>
                            <a:headEnd/>
                            <a:tailEnd/>
                          </a:ln>
                        </wps:spPr>
                        <wps:txbx>
                          <w:txbxContent>
                            <w:p w:rsidR="00BD31DD" w:rsidRDefault="00BD31DD" w:rsidP="002655F2">
                              <w:r>
                                <w:t>Temel Eğitim</w:t>
                              </w:r>
                            </w:p>
                          </w:txbxContent>
                        </wps:txbx>
                        <wps:bodyPr rot="0" vert="horz" wrap="square" lIns="91440" tIns="45720" rIns="91440" bIns="45720" anchor="t" anchorCtr="0" upright="1">
                          <a:noAutofit/>
                        </wps:bodyPr>
                      </wps:wsp>
                      <wps:wsp>
                        <wps:cNvPr id="14" name="Rectangle 207"/>
                        <wps:cNvSpPr>
                          <a:spLocks noChangeArrowheads="1"/>
                        </wps:cNvSpPr>
                        <wps:spPr bwMode="auto">
                          <a:xfrm>
                            <a:off x="342900" y="2141631"/>
                            <a:ext cx="1943100" cy="457207"/>
                          </a:xfrm>
                          <a:prstGeom prst="rect">
                            <a:avLst/>
                          </a:prstGeom>
                          <a:solidFill>
                            <a:srgbClr val="FFFFFF"/>
                          </a:solidFill>
                          <a:ln w="9525">
                            <a:solidFill>
                              <a:srgbClr val="000000"/>
                            </a:solidFill>
                            <a:miter lim="800000"/>
                            <a:headEnd/>
                            <a:tailEnd/>
                          </a:ln>
                        </wps:spPr>
                        <wps:txbx>
                          <w:txbxContent>
                            <w:p w:rsidR="00BD31DD" w:rsidRDefault="00BD31DD" w:rsidP="002655F2">
                              <w:r>
                                <w:t>Ortaöğretim</w:t>
                              </w:r>
                            </w:p>
                          </w:txbxContent>
                        </wps:txbx>
                        <wps:bodyPr rot="0" vert="horz" wrap="square" lIns="91440" tIns="45720" rIns="91440" bIns="45720" anchor="t" anchorCtr="0" upright="1">
                          <a:noAutofit/>
                        </wps:bodyPr>
                      </wps:wsp>
                      <wps:wsp>
                        <wps:cNvPr id="15" name="Rectangle 208"/>
                        <wps:cNvSpPr>
                          <a:spLocks noChangeArrowheads="1"/>
                        </wps:cNvSpPr>
                        <wps:spPr bwMode="auto">
                          <a:xfrm>
                            <a:off x="342900" y="2713140"/>
                            <a:ext cx="1943100" cy="343005"/>
                          </a:xfrm>
                          <a:prstGeom prst="rect">
                            <a:avLst/>
                          </a:prstGeom>
                          <a:solidFill>
                            <a:srgbClr val="FFFFFF"/>
                          </a:solidFill>
                          <a:ln w="9525">
                            <a:solidFill>
                              <a:srgbClr val="000000"/>
                            </a:solidFill>
                            <a:miter lim="800000"/>
                            <a:headEnd/>
                            <a:tailEnd/>
                          </a:ln>
                        </wps:spPr>
                        <wps:txbx>
                          <w:txbxContent>
                            <w:p w:rsidR="00BD31DD" w:rsidRDefault="00BD31DD" w:rsidP="002655F2">
                              <w:r>
                                <w:t>Mesleki ve Teknik Eğitim</w:t>
                              </w:r>
                            </w:p>
                            <w:p w:rsidR="00BD31DD" w:rsidRPr="00772335" w:rsidRDefault="00BD31DD" w:rsidP="002655F2"/>
                          </w:txbxContent>
                        </wps:txbx>
                        <wps:bodyPr rot="0" vert="horz" wrap="square" lIns="91440" tIns="45720" rIns="91440" bIns="45720" anchor="t" anchorCtr="0" upright="1">
                          <a:noAutofit/>
                        </wps:bodyPr>
                      </wps:wsp>
                      <wps:wsp>
                        <wps:cNvPr id="16" name="Rectangle 209"/>
                        <wps:cNvSpPr>
                          <a:spLocks noChangeArrowheads="1"/>
                        </wps:cNvSpPr>
                        <wps:spPr bwMode="auto">
                          <a:xfrm>
                            <a:off x="342900" y="3170446"/>
                            <a:ext cx="1943100" cy="571508"/>
                          </a:xfrm>
                          <a:prstGeom prst="rect">
                            <a:avLst/>
                          </a:prstGeom>
                          <a:solidFill>
                            <a:srgbClr val="FFFFFF"/>
                          </a:solidFill>
                          <a:ln w="9525">
                            <a:solidFill>
                              <a:srgbClr val="000000"/>
                            </a:solidFill>
                            <a:miter lim="800000"/>
                            <a:headEnd/>
                            <a:tailEnd/>
                          </a:ln>
                        </wps:spPr>
                        <wps:txbx>
                          <w:txbxContent>
                            <w:p w:rsidR="00BD31DD" w:rsidRDefault="00BD31DD" w:rsidP="002655F2">
                              <w:r>
                                <w:t>Özel Eğitim ve Rehberlik Hizmetleri</w:t>
                              </w:r>
                            </w:p>
                            <w:p w:rsidR="00BD31DD" w:rsidRDefault="00BD31DD" w:rsidP="002655F2"/>
                          </w:txbxContent>
                        </wps:txbx>
                        <wps:bodyPr rot="0" vert="horz" wrap="square" lIns="91440" tIns="45720" rIns="91440" bIns="45720" anchor="t" anchorCtr="0" upright="1">
                          <a:noAutofit/>
                        </wps:bodyPr>
                      </wps:wsp>
                      <wps:wsp>
                        <wps:cNvPr id="17" name="Rectangle 210"/>
                        <wps:cNvSpPr>
                          <a:spLocks noChangeArrowheads="1"/>
                        </wps:cNvSpPr>
                        <wps:spPr bwMode="auto">
                          <a:xfrm>
                            <a:off x="342900" y="3856256"/>
                            <a:ext cx="1943100" cy="457207"/>
                          </a:xfrm>
                          <a:prstGeom prst="rect">
                            <a:avLst/>
                          </a:prstGeom>
                          <a:solidFill>
                            <a:srgbClr val="FFFFFF"/>
                          </a:solidFill>
                          <a:ln w="9525">
                            <a:solidFill>
                              <a:srgbClr val="000000"/>
                            </a:solidFill>
                            <a:miter lim="800000"/>
                            <a:headEnd/>
                            <a:tailEnd/>
                          </a:ln>
                        </wps:spPr>
                        <wps:txbx>
                          <w:txbxContent>
                            <w:p w:rsidR="00BD31DD" w:rsidRPr="00772335" w:rsidRDefault="00BD31DD" w:rsidP="002655F2">
                              <w:r>
                                <w:t>Özel Öğretim Kurumları</w:t>
                              </w:r>
                            </w:p>
                          </w:txbxContent>
                        </wps:txbx>
                        <wps:bodyPr rot="0" vert="horz" wrap="square" lIns="91440" tIns="45720" rIns="91440" bIns="45720" anchor="t" anchorCtr="0" upright="1">
                          <a:noAutofit/>
                        </wps:bodyPr>
                      </wps:wsp>
                      <wps:wsp>
                        <wps:cNvPr id="18" name="Rectangle 211"/>
                        <wps:cNvSpPr>
                          <a:spLocks noChangeArrowheads="1"/>
                        </wps:cNvSpPr>
                        <wps:spPr bwMode="auto">
                          <a:xfrm>
                            <a:off x="342900" y="4427765"/>
                            <a:ext cx="1943100" cy="343005"/>
                          </a:xfrm>
                          <a:prstGeom prst="rect">
                            <a:avLst/>
                          </a:prstGeom>
                          <a:solidFill>
                            <a:srgbClr val="FFFFFF"/>
                          </a:solidFill>
                          <a:ln w="9525">
                            <a:solidFill>
                              <a:srgbClr val="000000"/>
                            </a:solidFill>
                            <a:miter lim="800000"/>
                            <a:headEnd/>
                            <a:tailEnd/>
                          </a:ln>
                        </wps:spPr>
                        <wps:txbx>
                          <w:txbxContent>
                            <w:p w:rsidR="00BD31DD" w:rsidRDefault="00BD31DD" w:rsidP="002655F2">
                              <w:r>
                                <w:t>Din Öğretimi</w:t>
                              </w:r>
                            </w:p>
                          </w:txbxContent>
                        </wps:txbx>
                        <wps:bodyPr rot="0" vert="horz" wrap="square" lIns="91440" tIns="45720" rIns="91440" bIns="45720" anchor="t" anchorCtr="0" upright="1">
                          <a:noAutofit/>
                        </wps:bodyPr>
                      </wps:wsp>
                      <wps:wsp>
                        <wps:cNvPr id="19" name="Rectangle 212"/>
                        <wps:cNvSpPr>
                          <a:spLocks noChangeArrowheads="1"/>
                        </wps:cNvSpPr>
                        <wps:spPr bwMode="auto">
                          <a:xfrm>
                            <a:off x="342900" y="4885071"/>
                            <a:ext cx="1943100" cy="457207"/>
                          </a:xfrm>
                          <a:prstGeom prst="rect">
                            <a:avLst/>
                          </a:prstGeom>
                          <a:solidFill>
                            <a:srgbClr val="FFFFFF"/>
                          </a:solidFill>
                          <a:ln w="9525">
                            <a:solidFill>
                              <a:srgbClr val="000000"/>
                            </a:solidFill>
                            <a:miter lim="800000"/>
                            <a:headEnd/>
                            <a:tailEnd/>
                          </a:ln>
                        </wps:spPr>
                        <wps:txbx>
                          <w:txbxContent>
                            <w:p w:rsidR="00BD31DD" w:rsidRPr="0032470A" w:rsidRDefault="00BD31DD" w:rsidP="002655F2">
                              <w:r>
                                <w:t>Hayat Boyu Öğrenme</w:t>
                              </w:r>
                            </w:p>
                          </w:txbxContent>
                        </wps:txbx>
                        <wps:bodyPr rot="0" vert="horz" wrap="square" lIns="91440" tIns="45720" rIns="91440" bIns="45720" anchor="t" anchorCtr="0" upright="1">
                          <a:noAutofit/>
                        </wps:bodyPr>
                      </wps:wsp>
                      <wps:wsp>
                        <wps:cNvPr id="20" name="Rectangle 213"/>
                        <wps:cNvSpPr>
                          <a:spLocks noChangeArrowheads="1"/>
                        </wps:cNvSpPr>
                        <wps:spPr bwMode="auto">
                          <a:xfrm>
                            <a:off x="3657600" y="1684425"/>
                            <a:ext cx="1714500" cy="457207"/>
                          </a:xfrm>
                          <a:prstGeom prst="rect">
                            <a:avLst/>
                          </a:prstGeom>
                          <a:solidFill>
                            <a:srgbClr val="FFFFFF"/>
                          </a:solidFill>
                          <a:ln w="9525">
                            <a:solidFill>
                              <a:srgbClr val="000000"/>
                            </a:solidFill>
                            <a:miter lim="800000"/>
                            <a:headEnd/>
                            <a:tailEnd/>
                          </a:ln>
                        </wps:spPr>
                        <wps:txbx>
                          <w:txbxContent>
                            <w:p w:rsidR="00BD31DD" w:rsidRPr="00F55F5A" w:rsidRDefault="00BD31DD" w:rsidP="002655F2">
                              <w:r>
                                <w:t>İnşaat ve Emlak</w:t>
                              </w:r>
                            </w:p>
                          </w:txbxContent>
                        </wps:txbx>
                        <wps:bodyPr rot="0" vert="horz" wrap="square" lIns="91440" tIns="45720" rIns="91440" bIns="45720" anchor="t" anchorCtr="0" upright="1">
                          <a:noAutofit/>
                        </wps:bodyPr>
                      </wps:wsp>
                      <wps:wsp>
                        <wps:cNvPr id="21" name="Rectangle 214"/>
                        <wps:cNvSpPr>
                          <a:spLocks noChangeArrowheads="1"/>
                        </wps:cNvSpPr>
                        <wps:spPr bwMode="auto">
                          <a:xfrm>
                            <a:off x="3657600" y="4999373"/>
                            <a:ext cx="1714500" cy="342905"/>
                          </a:xfrm>
                          <a:prstGeom prst="rect">
                            <a:avLst/>
                          </a:prstGeom>
                          <a:solidFill>
                            <a:srgbClr val="FFFFFF"/>
                          </a:solidFill>
                          <a:ln w="9525">
                            <a:solidFill>
                              <a:srgbClr val="000000"/>
                            </a:solidFill>
                            <a:miter lim="800000"/>
                            <a:headEnd/>
                            <a:tailEnd/>
                          </a:ln>
                        </wps:spPr>
                        <wps:txbx>
                          <w:txbxContent>
                            <w:p w:rsidR="00BD31DD" w:rsidRDefault="00BD31DD" w:rsidP="002655F2">
                              <w:r>
                                <w:t>Strateji Geliştirme</w:t>
                              </w:r>
                            </w:p>
                            <w:p w:rsidR="00BD31DD" w:rsidRPr="00772335" w:rsidRDefault="00BD31DD" w:rsidP="002655F2"/>
                          </w:txbxContent>
                        </wps:txbx>
                        <wps:bodyPr rot="0" vert="horz" wrap="square" lIns="91440" tIns="45720" rIns="91440" bIns="45720" anchor="t" anchorCtr="0" upright="1">
                          <a:noAutofit/>
                        </wps:bodyPr>
                      </wps:wsp>
                      <wps:wsp>
                        <wps:cNvPr id="22" name="Rectangle 215"/>
                        <wps:cNvSpPr>
                          <a:spLocks noChangeArrowheads="1"/>
                        </wps:cNvSpPr>
                        <wps:spPr bwMode="auto">
                          <a:xfrm>
                            <a:off x="3657600" y="2255933"/>
                            <a:ext cx="1714500" cy="457207"/>
                          </a:xfrm>
                          <a:prstGeom prst="rect">
                            <a:avLst/>
                          </a:prstGeom>
                          <a:solidFill>
                            <a:srgbClr val="FFFFFF"/>
                          </a:solidFill>
                          <a:ln w="9525">
                            <a:solidFill>
                              <a:srgbClr val="000000"/>
                            </a:solidFill>
                            <a:miter lim="800000"/>
                            <a:headEnd/>
                            <a:tailEnd/>
                          </a:ln>
                        </wps:spPr>
                        <wps:txbx>
                          <w:txbxContent>
                            <w:p w:rsidR="00BD31DD" w:rsidRPr="00F55F5A" w:rsidRDefault="00BD31DD" w:rsidP="002655F2">
                              <w:r>
                                <w:t>İnsan Kaynakları</w:t>
                              </w:r>
                            </w:p>
                          </w:txbxContent>
                        </wps:txbx>
                        <wps:bodyPr rot="0" vert="horz" wrap="square" lIns="91440" tIns="45720" rIns="91440" bIns="45720" anchor="t" anchorCtr="0" upright="1">
                          <a:noAutofit/>
                        </wps:bodyPr>
                      </wps:wsp>
                      <wps:wsp>
                        <wps:cNvPr id="23" name="Rectangle 216"/>
                        <wps:cNvSpPr>
                          <a:spLocks noChangeArrowheads="1"/>
                        </wps:cNvSpPr>
                        <wps:spPr bwMode="auto">
                          <a:xfrm>
                            <a:off x="3657600" y="2827541"/>
                            <a:ext cx="1714500" cy="457207"/>
                          </a:xfrm>
                          <a:prstGeom prst="rect">
                            <a:avLst/>
                          </a:prstGeom>
                          <a:solidFill>
                            <a:srgbClr val="FFFFFF"/>
                          </a:solidFill>
                          <a:ln w="9525">
                            <a:solidFill>
                              <a:srgbClr val="000000"/>
                            </a:solidFill>
                            <a:miter lim="800000"/>
                            <a:headEnd/>
                            <a:tailEnd/>
                          </a:ln>
                        </wps:spPr>
                        <wps:txbx>
                          <w:txbxContent>
                            <w:p w:rsidR="00BD31DD" w:rsidRPr="0095364B" w:rsidRDefault="00BD31DD" w:rsidP="002655F2">
                              <w:r>
                                <w:t>Sivil Savunma</w:t>
                              </w:r>
                            </w:p>
                          </w:txbxContent>
                        </wps:txbx>
                        <wps:bodyPr rot="0" vert="horz" wrap="square" lIns="91440" tIns="45720" rIns="91440" bIns="45720" anchor="t" anchorCtr="0" upright="1">
                          <a:noAutofit/>
                        </wps:bodyPr>
                      </wps:wsp>
                      <wps:wsp>
                        <wps:cNvPr id="24" name="Rectangle 217"/>
                        <wps:cNvSpPr>
                          <a:spLocks noChangeArrowheads="1"/>
                        </wps:cNvSpPr>
                        <wps:spPr bwMode="auto">
                          <a:xfrm>
                            <a:off x="3657600" y="3399050"/>
                            <a:ext cx="1714500" cy="342905"/>
                          </a:xfrm>
                          <a:prstGeom prst="rect">
                            <a:avLst/>
                          </a:prstGeom>
                          <a:solidFill>
                            <a:srgbClr val="FFFFFF"/>
                          </a:solidFill>
                          <a:ln w="9525">
                            <a:solidFill>
                              <a:srgbClr val="000000"/>
                            </a:solidFill>
                            <a:miter lim="800000"/>
                            <a:headEnd/>
                            <a:tailEnd/>
                          </a:ln>
                        </wps:spPr>
                        <wps:txbx>
                          <w:txbxContent>
                            <w:p w:rsidR="00BD31DD" w:rsidRPr="00772335" w:rsidRDefault="00BD31DD" w:rsidP="002655F2">
                              <w:r>
                                <w:t>Hukuk</w:t>
                              </w:r>
                            </w:p>
                          </w:txbxContent>
                        </wps:txbx>
                        <wps:bodyPr rot="0" vert="horz" wrap="square" lIns="91440" tIns="45720" rIns="91440" bIns="45720" anchor="t" anchorCtr="0" upright="1">
                          <a:noAutofit/>
                        </wps:bodyPr>
                      </wps:wsp>
                      <wps:wsp>
                        <wps:cNvPr id="25" name="Rectangle 218"/>
                        <wps:cNvSpPr>
                          <a:spLocks noChangeArrowheads="1"/>
                        </wps:cNvSpPr>
                        <wps:spPr bwMode="auto">
                          <a:xfrm>
                            <a:off x="3657600" y="3856256"/>
                            <a:ext cx="1714500" cy="504907"/>
                          </a:xfrm>
                          <a:prstGeom prst="rect">
                            <a:avLst/>
                          </a:prstGeom>
                          <a:solidFill>
                            <a:srgbClr val="FFFFFF"/>
                          </a:solidFill>
                          <a:ln w="9525">
                            <a:solidFill>
                              <a:srgbClr val="000000"/>
                            </a:solidFill>
                            <a:miter lim="800000"/>
                            <a:headEnd/>
                            <a:tailEnd/>
                          </a:ln>
                        </wps:spPr>
                        <wps:txbx>
                          <w:txbxContent>
                            <w:p w:rsidR="00BD31DD" w:rsidRPr="00772335" w:rsidRDefault="00BD31DD" w:rsidP="002655F2">
                              <w:r>
                                <w:t>Bilgi İşlem ve Eğitim Teknolojileri</w:t>
                              </w:r>
                            </w:p>
                          </w:txbxContent>
                        </wps:txbx>
                        <wps:bodyPr rot="0" vert="horz" wrap="square" lIns="91440" tIns="45720" rIns="91440" bIns="45720" anchor="t" anchorCtr="0" upright="1">
                          <a:noAutofit/>
                        </wps:bodyPr>
                      </wps:wsp>
                      <wps:wsp>
                        <wps:cNvPr id="26" name="Rectangle 219"/>
                        <wps:cNvSpPr>
                          <a:spLocks noChangeArrowheads="1"/>
                        </wps:cNvSpPr>
                        <wps:spPr bwMode="auto">
                          <a:xfrm>
                            <a:off x="3657600" y="4480965"/>
                            <a:ext cx="1714500" cy="404106"/>
                          </a:xfrm>
                          <a:prstGeom prst="rect">
                            <a:avLst/>
                          </a:prstGeom>
                          <a:solidFill>
                            <a:srgbClr val="FFFFFF"/>
                          </a:solidFill>
                          <a:ln w="9525">
                            <a:solidFill>
                              <a:srgbClr val="000000"/>
                            </a:solidFill>
                            <a:miter lim="800000"/>
                            <a:headEnd/>
                            <a:tailEnd/>
                          </a:ln>
                        </wps:spPr>
                        <wps:txbx>
                          <w:txbxContent>
                            <w:p w:rsidR="00BD31DD" w:rsidRDefault="00BD31DD" w:rsidP="002655F2">
                              <w:r>
                                <w:t>Destek Hizmetleri</w:t>
                              </w:r>
                            </w:p>
                          </w:txbxContent>
                        </wps:txbx>
                        <wps:bodyPr rot="0" vert="horz" wrap="square" lIns="91440" tIns="45720" rIns="91440" bIns="45720" anchor="t" anchorCtr="0" upright="1">
                          <a:noAutofit/>
                        </wps:bodyPr>
                      </wps:wsp>
                      <wps:wsp>
                        <wps:cNvPr id="27" name="Line 220"/>
                        <wps:cNvCnPr/>
                        <wps:spPr bwMode="auto">
                          <a:xfrm>
                            <a:off x="2628900" y="1570123"/>
                            <a:ext cx="700" cy="3544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21"/>
                        <wps:cNvCnPr/>
                        <wps:spPr bwMode="auto">
                          <a:xfrm flipH="1" flipV="1">
                            <a:off x="2286000" y="5113675"/>
                            <a:ext cx="3429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22"/>
                        <wps:cNvCnPr/>
                        <wps:spPr bwMode="auto">
                          <a:xfrm flipH="1">
                            <a:off x="2286000" y="1913028"/>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23"/>
                        <wps:cNvCnPr/>
                        <wps:spPr bwMode="auto">
                          <a:xfrm flipH="1">
                            <a:off x="2286000" y="2370235"/>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24"/>
                        <wps:cNvCnPr/>
                        <wps:spPr bwMode="auto">
                          <a:xfrm flipH="1">
                            <a:off x="2286000" y="2941843"/>
                            <a:ext cx="3429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5"/>
                        <wps:cNvCnPr/>
                        <wps:spPr bwMode="auto">
                          <a:xfrm flipH="1">
                            <a:off x="2286000" y="3399050"/>
                            <a:ext cx="3429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26"/>
                        <wps:cNvCnPr/>
                        <wps:spPr bwMode="auto">
                          <a:xfrm flipH="1">
                            <a:off x="2286000" y="408486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27"/>
                        <wps:cNvCnPr/>
                        <wps:spPr bwMode="auto">
                          <a:xfrm flipH="1">
                            <a:off x="2286000" y="4595267"/>
                            <a:ext cx="3429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28"/>
                        <wps:cNvCnPr/>
                        <wps:spPr bwMode="auto">
                          <a:xfrm>
                            <a:off x="3200400" y="1570123"/>
                            <a:ext cx="700" cy="35435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29"/>
                        <wps:cNvCnPr/>
                        <wps:spPr bwMode="auto">
                          <a:xfrm>
                            <a:off x="3200400" y="191302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30"/>
                        <wps:cNvCnPr/>
                        <wps:spPr bwMode="auto">
                          <a:xfrm>
                            <a:off x="3200400" y="2484536"/>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1"/>
                        <wps:cNvCnPr/>
                        <wps:spPr bwMode="auto">
                          <a:xfrm>
                            <a:off x="3200400" y="3056145"/>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32"/>
                        <wps:cNvCnPr/>
                        <wps:spPr bwMode="auto">
                          <a:xfrm>
                            <a:off x="3200400" y="3566552"/>
                            <a:ext cx="4572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33"/>
                        <wps:cNvCnPr/>
                        <wps:spPr bwMode="auto">
                          <a:xfrm>
                            <a:off x="3200400" y="408486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34"/>
                        <wps:cNvCnPr/>
                        <wps:spPr bwMode="auto">
                          <a:xfrm>
                            <a:off x="3201100" y="4709569"/>
                            <a:ext cx="4572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35"/>
                        <wps:cNvCnPr/>
                        <wps:spPr bwMode="auto">
                          <a:xfrm>
                            <a:off x="3200400" y="5113675"/>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252" o:spid="_x0000_s1055" editas="canvas" style="width:450pt;height:431.4pt;mso-position-horizontal-relative:char;mso-position-vertical-relative:line" coordsize="57150,5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7150;height:54787;visibility:visible;mso-wrap-style:square" filled="t" fillcolor="#f79646" stroked="t" strokecolor="#f2f2f2" strokeweight="3pt">
                  <v:fill o:detectmouseclick="t"/>
                  <v:path o:connecttype="none"/>
                </v:shape>
                <v:rect id="Rectangle 199" o:spid="_x0000_s1057" style="position:absolute;left:19431;top:841;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BD31DD" w:rsidRDefault="00BD31DD" w:rsidP="000A36B2">
                        <w:pPr>
                          <w:spacing w:after="0"/>
                          <w:jc w:val="center"/>
                          <w:rPr>
                            <w:b/>
                          </w:rPr>
                        </w:pPr>
                        <w:r>
                          <w:rPr>
                            <w:b/>
                          </w:rPr>
                          <w:t>Murat AYDIN</w:t>
                        </w:r>
                      </w:p>
                      <w:p w:rsidR="00BD31DD" w:rsidRDefault="00BD31DD" w:rsidP="002655F2">
                        <w:pPr>
                          <w:jc w:val="center"/>
                          <w:rPr>
                            <w:b/>
                          </w:rPr>
                        </w:pPr>
                        <w:r>
                          <w:rPr>
                            <w:b/>
                          </w:rPr>
                          <w:t>Ağaçören Kaymakamı</w:t>
                        </w:r>
                      </w:p>
                      <w:p w:rsidR="00BD31DD" w:rsidRPr="00FD1C14" w:rsidRDefault="00BD31DD" w:rsidP="002655F2">
                        <w:pPr>
                          <w:jc w:val="center"/>
                          <w:rPr>
                            <w:b/>
                          </w:rPr>
                        </w:pPr>
                      </w:p>
                      <w:p w:rsidR="00BD31DD" w:rsidRPr="00FD1C14" w:rsidRDefault="00BD31DD" w:rsidP="002655F2">
                        <w:pPr>
                          <w:jc w:val="center"/>
                          <w:rPr>
                            <w:b/>
                          </w:rPr>
                        </w:pPr>
                        <w:r w:rsidRPr="00FD1C14">
                          <w:rPr>
                            <w:b/>
                          </w:rPr>
                          <w:t>KAYMAKAM</w:t>
                        </w:r>
                      </w:p>
                      <w:p w:rsidR="00BD31DD" w:rsidRDefault="00BD31DD" w:rsidP="002655F2">
                        <w:pPr>
                          <w:jc w:val="center"/>
                        </w:pPr>
                      </w:p>
                      <w:p w:rsidR="00BD31DD" w:rsidRDefault="00BD31DD" w:rsidP="002655F2">
                        <w:pPr>
                          <w:jc w:val="center"/>
                        </w:pPr>
                      </w:p>
                    </w:txbxContent>
                  </v:textbox>
                </v:rect>
                <v:line id="Line 200" o:spid="_x0000_s1058" style="position:absolute;visibility:visible;mso-wrap-style:square" from="29718,5413" to="29718,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rect id="Rectangle 201" o:spid="_x0000_s1059" style="position:absolute;left:18383;top:6556;width:2143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BD31DD" w:rsidRPr="00FD1C14" w:rsidRDefault="00BD31DD" w:rsidP="002655F2">
                        <w:pPr>
                          <w:jc w:val="center"/>
                          <w:rPr>
                            <w:b/>
                            <w:sz w:val="20"/>
                            <w:szCs w:val="20"/>
                          </w:rPr>
                        </w:pPr>
                        <w:r>
                          <w:rPr>
                            <w:b/>
                          </w:rPr>
                          <w:t xml:space="preserve"> İsmail GEYİK </w:t>
                        </w:r>
                        <w:r w:rsidRPr="00FD1C14">
                          <w:rPr>
                            <w:b/>
                          </w:rPr>
                          <w:t>İlçe Milli Eğitim Müdür V.</w:t>
                        </w:r>
                      </w:p>
                    </w:txbxContent>
                  </v:textbox>
                </v:rect>
                <v:line id="Line 202" o:spid="_x0000_s1060" style="position:absolute;visibility:visible;mso-wrap-style:square" from="29718,11129" to="29718,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203" o:spid="_x0000_s1061" style="position:absolute;visibility:visible;mso-wrap-style:square" from="28575,13415" to="30861,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ect id="Rectangle 204" o:spid="_x0000_s1062" style="position:absolute;left:13716;top:11668;width:30350;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BD31DD" w:rsidRDefault="00BD31DD" w:rsidP="00083509">
                        <w:pPr>
                          <w:spacing w:after="0"/>
                          <w:jc w:val="center"/>
                          <w:rPr>
                            <w:b/>
                            <w:sz w:val="18"/>
                            <w:szCs w:val="18"/>
                          </w:rPr>
                        </w:pPr>
                        <w:r>
                          <w:rPr>
                            <w:b/>
                            <w:sz w:val="18"/>
                            <w:szCs w:val="18"/>
                          </w:rPr>
                          <w:t>Salih IŞIK</w:t>
                        </w:r>
                      </w:p>
                      <w:p w:rsidR="00BD31DD" w:rsidRDefault="00BD31DD" w:rsidP="002655F2">
                        <w:pPr>
                          <w:jc w:val="center"/>
                          <w:rPr>
                            <w:b/>
                            <w:sz w:val="18"/>
                            <w:szCs w:val="18"/>
                          </w:rPr>
                        </w:pPr>
                        <w:r>
                          <w:rPr>
                            <w:b/>
                            <w:sz w:val="18"/>
                            <w:szCs w:val="18"/>
                          </w:rPr>
                          <w:t>ŞUBE MÜDÜRÜ</w:t>
                        </w:r>
                      </w:p>
                      <w:p w:rsidR="00BD31DD" w:rsidRPr="007D4534" w:rsidRDefault="00BD31DD" w:rsidP="002655F2">
                        <w:pPr>
                          <w:jc w:val="center"/>
                          <w:rPr>
                            <w:b/>
                            <w:sz w:val="16"/>
                            <w:szCs w:val="16"/>
                          </w:rPr>
                        </w:pPr>
                        <w:r w:rsidRPr="007D4534">
                          <w:rPr>
                            <w:b/>
                            <w:sz w:val="16"/>
                            <w:szCs w:val="16"/>
                          </w:rPr>
                          <w:t>ŞUBE MÜDÜRÜ</w:t>
                        </w:r>
                      </w:p>
                      <w:p w:rsidR="00BD31DD" w:rsidRPr="00772335" w:rsidRDefault="00BD31DD" w:rsidP="002655F2">
                        <w:pPr>
                          <w:rPr>
                            <w:szCs w:val="18"/>
                          </w:rPr>
                        </w:pPr>
                      </w:p>
                    </w:txbxContent>
                  </v:textbox>
                </v:rect>
                <v:rect id="Rectangle 206" o:spid="_x0000_s1063" style="position:absolute;left:3429;top:16844;width:19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BD31DD" w:rsidRDefault="00BD31DD" w:rsidP="002655F2">
                        <w:r>
                          <w:t>Temel Eğitim</w:t>
                        </w:r>
                      </w:p>
                    </w:txbxContent>
                  </v:textbox>
                </v:rect>
                <v:rect id="Rectangle 207" o:spid="_x0000_s1064" style="position:absolute;left:3429;top:21416;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BD31DD" w:rsidRDefault="00BD31DD" w:rsidP="002655F2">
                        <w:r>
                          <w:t>Ortaöğretim</w:t>
                        </w:r>
                      </w:p>
                    </w:txbxContent>
                  </v:textbox>
                </v:rect>
                <v:rect id="Rectangle 208" o:spid="_x0000_s1065" style="position:absolute;left:3429;top:27131;width:1943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BD31DD" w:rsidRDefault="00BD31DD" w:rsidP="002655F2">
                        <w:r>
                          <w:t>Mesleki ve Teknik Eğitim</w:t>
                        </w:r>
                      </w:p>
                      <w:p w:rsidR="00BD31DD" w:rsidRPr="00772335" w:rsidRDefault="00BD31DD" w:rsidP="002655F2"/>
                    </w:txbxContent>
                  </v:textbox>
                </v:rect>
                <v:rect id="Rectangle 209" o:spid="_x0000_s1066" style="position:absolute;left:3429;top:31704;width:19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BD31DD" w:rsidRDefault="00BD31DD" w:rsidP="002655F2">
                        <w:r>
                          <w:t>Özel Eğitim ve Rehberlik Hizmetleri</w:t>
                        </w:r>
                      </w:p>
                      <w:p w:rsidR="00BD31DD" w:rsidRDefault="00BD31DD" w:rsidP="002655F2"/>
                    </w:txbxContent>
                  </v:textbox>
                </v:rect>
                <v:rect id="Rectangle 210" o:spid="_x0000_s1067" style="position:absolute;left:3429;top:38562;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BD31DD" w:rsidRPr="00772335" w:rsidRDefault="00BD31DD" w:rsidP="002655F2">
                        <w:r>
                          <w:t>Özel Öğretim Kurumları</w:t>
                        </w:r>
                      </w:p>
                    </w:txbxContent>
                  </v:textbox>
                </v:rect>
                <v:rect id="Rectangle 211" o:spid="_x0000_s1068" style="position:absolute;left:3429;top:44277;width:1943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BD31DD" w:rsidRDefault="00BD31DD" w:rsidP="002655F2">
                        <w:r>
                          <w:t>Din Öğretimi</w:t>
                        </w:r>
                      </w:p>
                    </w:txbxContent>
                  </v:textbox>
                </v:rect>
                <v:rect id="Rectangle 212" o:spid="_x0000_s1069" style="position:absolute;left:3429;top:4885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BD31DD" w:rsidRPr="0032470A" w:rsidRDefault="00BD31DD" w:rsidP="002655F2">
                        <w:r>
                          <w:t>Hayat Boyu Öğrenme</w:t>
                        </w:r>
                      </w:p>
                    </w:txbxContent>
                  </v:textbox>
                </v:rect>
                <v:rect id="Rectangle 213" o:spid="_x0000_s1070" style="position:absolute;left:36576;top:16844;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BD31DD" w:rsidRPr="00F55F5A" w:rsidRDefault="00BD31DD" w:rsidP="002655F2">
                        <w:r>
                          <w:t>İnşaat ve Emlak</w:t>
                        </w:r>
                      </w:p>
                    </w:txbxContent>
                  </v:textbox>
                </v:rect>
                <v:rect id="Rectangle 214" o:spid="_x0000_s1071" style="position:absolute;left:36576;top:49993;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BD31DD" w:rsidRDefault="00BD31DD" w:rsidP="002655F2">
                        <w:r>
                          <w:t>Strateji Geliştirme</w:t>
                        </w:r>
                      </w:p>
                      <w:p w:rsidR="00BD31DD" w:rsidRPr="00772335" w:rsidRDefault="00BD31DD" w:rsidP="002655F2"/>
                    </w:txbxContent>
                  </v:textbox>
                </v:rect>
                <v:rect id="Rectangle 215" o:spid="_x0000_s1072" style="position:absolute;left:36576;top:22559;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BD31DD" w:rsidRPr="00F55F5A" w:rsidRDefault="00BD31DD" w:rsidP="002655F2">
                        <w:r>
                          <w:t>İnsan Kaynakları</w:t>
                        </w:r>
                      </w:p>
                    </w:txbxContent>
                  </v:textbox>
                </v:rect>
                <v:rect id="Rectangle 216" o:spid="_x0000_s1073" style="position:absolute;left:36576;top:28275;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BD31DD" w:rsidRPr="0095364B" w:rsidRDefault="00BD31DD" w:rsidP="002655F2">
                        <w:r>
                          <w:t>Sivil Savunma</w:t>
                        </w:r>
                      </w:p>
                    </w:txbxContent>
                  </v:textbox>
                </v:rect>
                <v:rect id="Rectangle 217" o:spid="_x0000_s1074" style="position:absolute;left:36576;top:33990;width:17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BD31DD" w:rsidRPr="00772335" w:rsidRDefault="00BD31DD" w:rsidP="002655F2">
                        <w:r>
                          <w:t>Hukuk</w:t>
                        </w:r>
                      </w:p>
                    </w:txbxContent>
                  </v:textbox>
                </v:rect>
                <v:rect id="Rectangle 218" o:spid="_x0000_s1075" style="position:absolute;left:36576;top:38562;width:17145;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BD31DD" w:rsidRPr="00772335" w:rsidRDefault="00BD31DD" w:rsidP="002655F2">
                        <w:r>
                          <w:t>Bilgi İşlem ve Eğitim Teknolojileri</w:t>
                        </w:r>
                      </w:p>
                    </w:txbxContent>
                  </v:textbox>
                </v:rect>
                <v:rect id="Rectangle 219" o:spid="_x0000_s1076" style="position:absolute;left:36576;top:44809;width:17145;height:4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BD31DD" w:rsidRDefault="00BD31DD" w:rsidP="002655F2">
                        <w:r>
                          <w:t>Destek Hizmetleri</w:t>
                        </w:r>
                      </w:p>
                    </w:txbxContent>
                  </v:textbox>
                </v:rect>
                <v:line id="Line 220" o:spid="_x0000_s1077" style="position:absolute;visibility:visible;mso-wrap-style:square" from="26289,15701" to="26296,5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21" o:spid="_x0000_s1078" style="position:absolute;flip:x y;visibility:visible;mso-wrap-style:square" from="22860,51136" to="26289,5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aCOMMAAADcAAAADwAAAGRycy9kb3ducmV2LnhtbESPT4vCMBTE74LfITxhL7KmVpFSjSKC&#10;y54U/7HXR/Nsi81LabK2u5/eCILHYWZ+wyxWnanEnRpXWlYwHkUgiDOrS84VnE/bzwSE88gaK8uk&#10;4I8crJb93gJTbVs+0P3ocxEg7FJUUHhfp1K6rCCDbmRr4uBdbWPQB9nkUjfYBripZBxFM2mw5LBQ&#10;YE2bgrLb8dcoQN79T5J2TFP5RT8u3u2H68tVqY9Bt56D8NT5d/jV/tYK4ngK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GgjjDAAAA3AAAAA8AAAAAAAAAAAAA&#10;AAAAoQIAAGRycy9kb3ducmV2LnhtbFBLBQYAAAAABAAEAPkAAACRAwAAAAA=&#10;"/>
                <v:line id="Line 222" o:spid="_x0000_s1079" style="position:absolute;flip:x;visibility:visible;mso-wrap-style:square" from="22860,19130" to="26289,1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223" o:spid="_x0000_s1080" style="position:absolute;flip:x;visibility:visible;mso-wrap-style:square" from="22860,23702" to="26289,2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224" o:spid="_x0000_s1081" style="position:absolute;flip:x;visibility:visible;mso-wrap-style:square" from="22860,29418" to="26289,2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225" o:spid="_x0000_s1082" style="position:absolute;flip:x;visibility:visible;mso-wrap-style:square" from="22860,33990" to="26289,3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226" o:spid="_x0000_s1083" style="position:absolute;flip:x;visibility:visible;mso-wrap-style:square" from="22860,40848" to="26289,4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227" o:spid="_x0000_s1084" style="position:absolute;flip:x;visibility:visible;mso-wrap-style:square" from="22860,45952" to="26289,4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228" o:spid="_x0000_s1085" style="position:absolute;visibility:visible;mso-wrap-style:square" from="32004,15701" to="32011,5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229" o:spid="_x0000_s1086" style="position:absolute;visibility:visible;mso-wrap-style:square" from="32004,19130" to="36576,1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30" o:spid="_x0000_s1087" style="position:absolute;visibility:visible;mso-wrap-style:square" from="32004,24845" to="36576,2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231" o:spid="_x0000_s1088" style="position:absolute;visibility:visible;mso-wrap-style:square" from="32004,30561" to="36576,3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32" o:spid="_x0000_s1089" style="position:absolute;visibility:visible;mso-wrap-style:square" from="32004,35665" to="36576,3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33" o:spid="_x0000_s1090" style="position:absolute;visibility:visible;mso-wrap-style:square" from="32004,40848" to="36576,4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4" o:spid="_x0000_s1091" style="position:absolute;visibility:visible;mso-wrap-style:square" from="32011,47095" to="36583,4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235" o:spid="_x0000_s1092" style="position:absolute;visibility:visible;mso-wrap-style:square" from="32004,51136" to="36576,5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w10:anchorlock/>
              </v:group>
            </w:pict>
          </mc:Fallback>
        </mc:AlternateContent>
      </w:r>
    </w:p>
    <w:p w:rsidR="002655F2" w:rsidRPr="002655F2" w:rsidRDefault="002655F2"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p>
    <w:p w:rsidR="002655F2" w:rsidRDefault="002655F2"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p>
    <w:p w:rsidR="009D179E" w:rsidRDefault="009D179E"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p>
    <w:p w:rsidR="009D179E" w:rsidRDefault="009D179E"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p>
    <w:p w:rsidR="009D179E" w:rsidRPr="002655F2" w:rsidRDefault="009D179E" w:rsidP="002655F2">
      <w:pPr>
        <w:tabs>
          <w:tab w:val="left" w:pos="0"/>
        </w:tabs>
        <w:autoSpaceDE w:val="0"/>
        <w:autoSpaceDN w:val="0"/>
        <w:adjustRightInd w:val="0"/>
        <w:spacing w:after="0"/>
        <w:jc w:val="both"/>
        <w:rPr>
          <w:rFonts w:ascii="Times New Roman" w:eastAsia="Times New Roman" w:hAnsi="Times New Roman" w:cs="Times New Roman"/>
          <w:sz w:val="24"/>
          <w:szCs w:val="24"/>
          <w:lang w:eastAsia="tr-TR"/>
        </w:rPr>
      </w:pPr>
    </w:p>
    <w:p w:rsidR="002655F2" w:rsidRPr="007B7007" w:rsidRDefault="002655F2" w:rsidP="002655F2">
      <w:pPr>
        <w:pStyle w:val="ListeParagraf"/>
        <w:numPr>
          <w:ilvl w:val="0"/>
          <w:numId w:val="24"/>
        </w:numPr>
        <w:spacing w:after="160" w:line="259" w:lineRule="auto"/>
        <w:rPr>
          <w:rFonts w:ascii="Times New Roman" w:eastAsia="Calibri" w:hAnsi="Times New Roman"/>
          <w:b/>
          <w:bCs/>
          <w:sz w:val="28"/>
          <w:szCs w:val="28"/>
        </w:rPr>
      </w:pPr>
      <w:r w:rsidRPr="007B7007">
        <w:rPr>
          <w:rFonts w:ascii="Times New Roman" w:eastAsia="Calibri" w:hAnsi="Times New Roman"/>
          <w:b/>
          <w:bCs/>
          <w:sz w:val="28"/>
          <w:szCs w:val="28"/>
        </w:rPr>
        <w:lastRenderedPageBreak/>
        <w:t>İNSAN KAYNAKLARI</w:t>
      </w:r>
    </w:p>
    <w:p w:rsidR="002655F2" w:rsidRPr="00481C72" w:rsidRDefault="002655F2" w:rsidP="002655F2">
      <w:pPr>
        <w:spacing w:after="0" w:line="240" w:lineRule="auto"/>
        <w:jc w:val="both"/>
        <w:rPr>
          <w:rFonts w:ascii="Times New Roman" w:eastAsia="Times New Roman" w:hAnsi="Times New Roman" w:cs="Times New Roman"/>
          <w:sz w:val="24"/>
          <w:szCs w:val="24"/>
        </w:rPr>
      </w:pPr>
      <w:r w:rsidRPr="002655F2">
        <w:rPr>
          <w:rFonts w:ascii="Arial" w:eastAsia="Times New Roman" w:hAnsi="Arial" w:cs="Arial"/>
          <w:sz w:val="24"/>
          <w:szCs w:val="24"/>
        </w:rPr>
        <w:tab/>
      </w:r>
      <w:r w:rsidRPr="00481C72">
        <w:rPr>
          <w:rFonts w:ascii="Times New Roman" w:eastAsia="Times New Roman" w:hAnsi="Times New Roman" w:cs="Times New Roman"/>
          <w:sz w:val="24"/>
          <w:szCs w:val="24"/>
        </w:rPr>
        <w:t xml:space="preserve">Ağaçören İlçe Milli Eğitim Müdürlüğü,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p>
    <w:p w:rsidR="002655F2" w:rsidRPr="00481C72" w:rsidRDefault="002655F2" w:rsidP="002655F2">
      <w:pPr>
        <w:spacing w:after="0" w:line="240" w:lineRule="auto"/>
        <w:jc w:val="both"/>
        <w:rPr>
          <w:rFonts w:ascii="Times New Roman" w:eastAsia="Times New Roman" w:hAnsi="Times New Roman" w:cs="Times New Roman"/>
          <w:sz w:val="24"/>
          <w:szCs w:val="24"/>
        </w:rPr>
      </w:pPr>
      <w:r w:rsidRPr="00481C72">
        <w:rPr>
          <w:rFonts w:ascii="Times New Roman" w:eastAsia="Times New Roman" w:hAnsi="Times New Roman" w:cs="Times New Roman"/>
          <w:sz w:val="24"/>
          <w:szCs w:val="24"/>
        </w:rPr>
        <w:tab/>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2655F2" w:rsidRPr="002655F2" w:rsidRDefault="002655F2" w:rsidP="002655F2">
      <w:pPr>
        <w:tabs>
          <w:tab w:val="left" w:pos="0"/>
        </w:tabs>
        <w:autoSpaceDE w:val="0"/>
        <w:autoSpaceDN w:val="0"/>
        <w:adjustRightInd w:val="0"/>
        <w:spacing w:after="0"/>
        <w:jc w:val="both"/>
        <w:rPr>
          <w:rFonts w:ascii="Times New Roman" w:eastAsia="Calibri" w:hAnsi="Times New Roman" w:cs="Times New Roman"/>
          <w:b/>
          <w:bCs/>
          <w:color w:val="4F81BD"/>
          <w:sz w:val="28"/>
          <w:szCs w:val="28"/>
        </w:rPr>
      </w:pPr>
    </w:p>
    <w:p w:rsidR="002655F2" w:rsidRPr="002655F2" w:rsidRDefault="0053741F" w:rsidP="002655F2">
      <w:pPr>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Tablo 3</w:t>
      </w:r>
      <w:r w:rsidR="002655F2" w:rsidRPr="002655F2">
        <w:rPr>
          <w:rFonts w:ascii="Times New Roman" w:eastAsia="Times New Roman" w:hAnsi="Times New Roman" w:cs="Times New Roman"/>
          <w:b/>
          <w:sz w:val="28"/>
          <w:szCs w:val="28"/>
          <w:lang w:eastAsia="tr-TR"/>
        </w:rPr>
        <w:t>-Kurumumuzda Çalışan Personel Sayısı</w:t>
      </w:r>
    </w:p>
    <w:p w:rsidR="002655F2" w:rsidRPr="002655F2" w:rsidRDefault="002655F2" w:rsidP="002655F2">
      <w:pPr>
        <w:tabs>
          <w:tab w:val="left" w:pos="2700"/>
        </w:tabs>
        <w:spacing w:after="0" w:line="240" w:lineRule="auto"/>
        <w:rPr>
          <w:rFonts w:ascii="Times New Roman" w:eastAsia="Arial Unicode MS" w:hAnsi="Times New Roman" w:cs="Times New Roman"/>
          <w:b/>
          <w:sz w:val="28"/>
          <w:szCs w:val="28"/>
          <w:lang w:eastAsia="tr-TR"/>
        </w:rPr>
      </w:pPr>
    </w:p>
    <w:tbl>
      <w:tblPr>
        <w:tblW w:w="9153" w:type="dxa"/>
        <w:jc w:val="center"/>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16"/>
        <w:gridCol w:w="3400"/>
        <w:gridCol w:w="1460"/>
        <w:gridCol w:w="1749"/>
        <w:gridCol w:w="1628"/>
      </w:tblGrid>
      <w:tr w:rsidR="002655F2" w:rsidRPr="002655F2" w:rsidTr="002655F2">
        <w:trPr>
          <w:trHeight w:val="957"/>
          <w:jc w:val="center"/>
        </w:trPr>
        <w:tc>
          <w:tcPr>
            <w:tcW w:w="916" w:type="dxa"/>
            <w:shd w:val="clear" w:color="auto" w:fill="F79646"/>
            <w:vAlign w:val="center"/>
          </w:tcPr>
          <w:p w:rsidR="002655F2" w:rsidRPr="002655F2" w:rsidRDefault="002655F2" w:rsidP="002655F2">
            <w:pPr>
              <w:spacing w:after="0" w:line="240"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Sıra</w:t>
            </w:r>
            <w:r w:rsidRPr="002655F2">
              <w:rPr>
                <w:rFonts w:ascii="Calibri" w:eastAsia="Calibri" w:hAnsi="Calibri" w:cs="Times New Roman"/>
                <w:b/>
                <w:bCs/>
                <w:color w:val="FFFFFF"/>
                <w:sz w:val="24"/>
                <w:szCs w:val="24"/>
              </w:rPr>
              <w:br/>
              <w:t>No</w:t>
            </w:r>
          </w:p>
        </w:tc>
        <w:tc>
          <w:tcPr>
            <w:tcW w:w="3400" w:type="dxa"/>
            <w:shd w:val="clear" w:color="auto" w:fill="F79646"/>
            <w:vAlign w:val="center"/>
          </w:tcPr>
          <w:p w:rsidR="002655F2" w:rsidRPr="002655F2" w:rsidRDefault="002655F2" w:rsidP="002655F2">
            <w:pPr>
              <w:spacing w:after="0" w:line="240"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Görevi</w:t>
            </w:r>
          </w:p>
        </w:tc>
        <w:tc>
          <w:tcPr>
            <w:tcW w:w="1460" w:type="dxa"/>
            <w:shd w:val="clear" w:color="auto" w:fill="F79646"/>
            <w:vAlign w:val="center"/>
          </w:tcPr>
          <w:p w:rsidR="002655F2" w:rsidRPr="002655F2" w:rsidRDefault="002655F2" w:rsidP="002655F2">
            <w:pPr>
              <w:spacing w:after="0" w:line="240"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Erkek</w:t>
            </w:r>
          </w:p>
        </w:tc>
        <w:tc>
          <w:tcPr>
            <w:tcW w:w="1749" w:type="dxa"/>
            <w:shd w:val="clear" w:color="auto" w:fill="F79646"/>
            <w:vAlign w:val="center"/>
          </w:tcPr>
          <w:p w:rsidR="002655F2" w:rsidRPr="002655F2" w:rsidRDefault="002655F2" w:rsidP="002655F2">
            <w:pPr>
              <w:spacing w:after="0" w:line="240"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Kadın</w:t>
            </w:r>
          </w:p>
        </w:tc>
        <w:tc>
          <w:tcPr>
            <w:tcW w:w="1628" w:type="dxa"/>
            <w:shd w:val="clear" w:color="auto" w:fill="F79646"/>
            <w:vAlign w:val="center"/>
          </w:tcPr>
          <w:p w:rsidR="002655F2" w:rsidRPr="002655F2" w:rsidRDefault="002655F2" w:rsidP="002655F2">
            <w:pPr>
              <w:spacing w:after="0" w:line="240" w:lineRule="auto"/>
              <w:jc w:val="center"/>
              <w:rPr>
                <w:rFonts w:ascii="Calibri" w:eastAsia="Calibri" w:hAnsi="Calibri" w:cs="Times New Roman"/>
                <w:b/>
                <w:bCs/>
                <w:i/>
                <w:iCs/>
                <w:color w:val="FFFFFF"/>
                <w:sz w:val="24"/>
                <w:szCs w:val="24"/>
              </w:rPr>
            </w:pPr>
            <w:r w:rsidRPr="002655F2">
              <w:rPr>
                <w:rFonts w:ascii="Calibri" w:eastAsia="Calibri" w:hAnsi="Calibri" w:cs="Times New Roman"/>
                <w:b/>
                <w:bCs/>
                <w:i/>
                <w:iCs/>
                <w:color w:val="FFFFFF"/>
                <w:sz w:val="24"/>
                <w:szCs w:val="24"/>
              </w:rPr>
              <w:t>Toplam</w:t>
            </w:r>
          </w:p>
        </w:tc>
      </w:tr>
      <w:tr w:rsidR="002655F2" w:rsidRPr="002655F2" w:rsidTr="002655F2">
        <w:trPr>
          <w:trHeight w:val="483"/>
          <w:jc w:val="center"/>
        </w:trPr>
        <w:tc>
          <w:tcPr>
            <w:tcW w:w="916" w:type="dxa"/>
            <w:shd w:val="clear" w:color="auto" w:fill="auto"/>
            <w:vAlign w:val="center"/>
          </w:tcPr>
          <w:p w:rsidR="002655F2" w:rsidRPr="002655F2" w:rsidRDefault="002655F2" w:rsidP="002655F2">
            <w:pPr>
              <w:spacing w:after="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1</w:t>
            </w:r>
          </w:p>
        </w:tc>
        <w:tc>
          <w:tcPr>
            <w:tcW w:w="340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İlçe Milli Eğitim Müdürü</w:t>
            </w:r>
          </w:p>
        </w:tc>
        <w:tc>
          <w:tcPr>
            <w:tcW w:w="1460" w:type="dxa"/>
            <w:shd w:val="clear" w:color="auto" w:fill="auto"/>
            <w:vAlign w:val="center"/>
          </w:tcPr>
          <w:p w:rsidR="002655F2" w:rsidRPr="002655F2" w:rsidRDefault="002655F2" w:rsidP="002655F2">
            <w:pPr>
              <w:spacing w:after="160" w:line="259" w:lineRule="auto"/>
              <w:jc w:val="both"/>
              <w:rPr>
                <w:rFonts w:ascii="Calibri" w:eastAsia="Calibri" w:hAnsi="Calibri" w:cs="Times New Roman"/>
                <w:bCs/>
                <w:sz w:val="24"/>
                <w:szCs w:val="24"/>
              </w:rPr>
            </w:pPr>
            <w:r w:rsidRPr="002655F2">
              <w:rPr>
                <w:rFonts w:ascii="Calibri" w:eastAsia="Calibri" w:hAnsi="Calibri" w:cs="Times New Roman"/>
                <w:bCs/>
                <w:sz w:val="24"/>
                <w:szCs w:val="24"/>
              </w:rPr>
              <w:t>1</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w:t>
            </w:r>
          </w:p>
        </w:tc>
        <w:tc>
          <w:tcPr>
            <w:tcW w:w="1628" w:type="dxa"/>
            <w:shd w:val="clear" w:color="auto" w:fill="auto"/>
            <w:vAlign w:val="center"/>
          </w:tcPr>
          <w:p w:rsidR="002655F2" w:rsidRPr="002655F2" w:rsidRDefault="002655F2" w:rsidP="002655F2">
            <w:pPr>
              <w:spacing w:after="160" w:line="259" w:lineRule="auto"/>
              <w:jc w:val="both"/>
              <w:rPr>
                <w:rFonts w:ascii="Calibri" w:eastAsia="Calibri" w:hAnsi="Calibri" w:cs="Times New Roman"/>
                <w:bCs/>
                <w:i/>
                <w:iCs/>
                <w:sz w:val="24"/>
                <w:szCs w:val="24"/>
              </w:rPr>
            </w:pPr>
            <w:r w:rsidRPr="002655F2">
              <w:rPr>
                <w:rFonts w:ascii="Calibri" w:eastAsia="Calibri" w:hAnsi="Calibri" w:cs="Times New Roman"/>
                <w:bCs/>
                <w:i/>
                <w:iCs/>
                <w:sz w:val="24"/>
                <w:szCs w:val="24"/>
              </w:rPr>
              <w:t>1</w:t>
            </w:r>
          </w:p>
        </w:tc>
      </w:tr>
      <w:tr w:rsidR="002655F2" w:rsidRPr="002655F2" w:rsidTr="002655F2">
        <w:trPr>
          <w:trHeight w:val="483"/>
          <w:jc w:val="center"/>
        </w:trPr>
        <w:tc>
          <w:tcPr>
            <w:tcW w:w="916" w:type="dxa"/>
            <w:shd w:val="clear" w:color="auto" w:fill="auto"/>
            <w:vAlign w:val="center"/>
          </w:tcPr>
          <w:p w:rsidR="002655F2" w:rsidRPr="002655F2" w:rsidRDefault="002655F2" w:rsidP="002655F2">
            <w:pPr>
              <w:spacing w:after="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2</w:t>
            </w:r>
          </w:p>
        </w:tc>
        <w:tc>
          <w:tcPr>
            <w:tcW w:w="340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Şube Müdürü</w:t>
            </w:r>
          </w:p>
        </w:tc>
        <w:tc>
          <w:tcPr>
            <w:tcW w:w="146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1</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w:t>
            </w:r>
          </w:p>
        </w:tc>
        <w:tc>
          <w:tcPr>
            <w:tcW w:w="1628"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1</w:t>
            </w:r>
          </w:p>
        </w:tc>
      </w:tr>
      <w:tr w:rsidR="00DF1626" w:rsidRPr="002655F2" w:rsidTr="002655F2">
        <w:trPr>
          <w:trHeight w:val="483"/>
          <w:jc w:val="center"/>
        </w:trPr>
        <w:tc>
          <w:tcPr>
            <w:tcW w:w="916" w:type="dxa"/>
            <w:shd w:val="clear" w:color="auto" w:fill="auto"/>
            <w:vAlign w:val="center"/>
          </w:tcPr>
          <w:p w:rsidR="00DF1626" w:rsidRPr="002655F2" w:rsidRDefault="00DF1626" w:rsidP="002655F2">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3400" w:type="dxa"/>
            <w:shd w:val="clear" w:color="auto" w:fill="auto"/>
            <w:vAlign w:val="center"/>
          </w:tcPr>
          <w:p w:rsidR="00DF1626"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Şef</w:t>
            </w:r>
          </w:p>
        </w:tc>
        <w:tc>
          <w:tcPr>
            <w:tcW w:w="1460" w:type="dxa"/>
            <w:shd w:val="clear" w:color="auto" w:fill="auto"/>
            <w:vAlign w:val="center"/>
          </w:tcPr>
          <w:p w:rsidR="00DF1626"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1</w:t>
            </w:r>
          </w:p>
        </w:tc>
        <w:tc>
          <w:tcPr>
            <w:tcW w:w="1749" w:type="dxa"/>
            <w:shd w:val="clear" w:color="auto" w:fill="auto"/>
            <w:vAlign w:val="center"/>
          </w:tcPr>
          <w:p w:rsidR="00DF1626"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w:t>
            </w:r>
          </w:p>
        </w:tc>
        <w:tc>
          <w:tcPr>
            <w:tcW w:w="1628" w:type="dxa"/>
            <w:shd w:val="clear" w:color="auto" w:fill="auto"/>
            <w:vAlign w:val="center"/>
          </w:tcPr>
          <w:p w:rsidR="00DF1626"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1</w:t>
            </w:r>
          </w:p>
        </w:tc>
      </w:tr>
      <w:tr w:rsidR="002655F2" w:rsidRPr="002655F2" w:rsidTr="002655F2">
        <w:trPr>
          <w:trHeight w:val="509"/>
          <w:jc w:val="center"/>
        </w:trPr>
        <w:tc>
          <w:tcPr>
            <w:tcW w:w="916" w:type="dxa"/>
            <w:shd w:val="clear" w:color="auto" w:fill="auto"/>
            <w:vAlign w:val="center"/>
          </w:tcPr>
          <w:p w:rsidR="002655F2" w:rsidRPr="002655F2" w:rsidRDefault="00DF1626" w:rsidP="002655F2">
            <w:pPr>
              <w:spacing w:after="0" w:line="240" w:lineRule="auto"/>
              <w:jc w:val="center"/>
              <w:rPr>
                <w:rFonts w:ascii="Calibri" w:eastAsia="Calibri" w:hAnsi="Calibri" w:cs="Times New Roman"/>
                <w:bCs/>
                <w:i/>
                <w:iCs/>
                <w:sz w:val="24"/>
                <w:szCs w:val="24"/>
              </w:rPr>
            </w:pPr>
            <w:r>
              <w:rPr>
                <w:rFonts w:ascii="Calibri" w:eastAsia="Calibri" w:hAnsi="Calibri" w:cs="Times New Roman"/>
                <w:bCs/>
                <w:i/>
                <w:iCs/>
                <w:sz w:val="24"/>
                <w:szCs w:val="24"/>
              </w:rPr>
              <w:t>4</w:t>
            </w:r>
          </w:p>
        </w:tc>
        <w:tc>
          <w:tcPr>
            <w:tcW w:w="340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V.H.K.İ</w:t>
            </w:r>
          </w:p>
        </w:tc>
        <w:tc>
          <w:tcPr>
            <w:tcW w:w="146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2</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628"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2</w:t>
            </w:r>
          </w:p>
        </w:tc>
      </w:tr>
      <w:tr w:rsidR="002655F2" w:rsidRPr="002655F2" w:rsidTr="002655F2">
        <w:trPr>
          <w:trHeight w:val="509"/>
          <w:jc w:val="center"/>
        </w:trPr>
        <w:tc>
          <w:tcPr>
            <w:tcW w:w="916" w:type="dxa"/>
            <w:shd w:val="clear" w:color="auto" w:fill="auto"/>
            <w:vAlign w:val="center"/>
          </w:tcPr>
          <w:p w:rsidR="002655F2" w:rsidRPr="002655F2" w:rsidRDefault="00DF1626" w:rsidP="002655F2">
            <w:pPr>
              <w:spacing w:after="0" w:line="240" w:lineRule="auto"/>
              <w:jc w:val="center"/>
              <w:rPr>
                <w:rFonts w:ascii="Calibri" w:eastAsia="Calibri" w:hAnsi="Calibri" w:cs="Times New Roman"/>
                <w:bCs/>
                <w:i/>
                <w:iCs/>
                <w:sz w:val="24"/>
                <w:szCs w:val="24"/>
              </w:rPr>
            </w:pPr>
            <w:r>
              <w:rPr>
                <w:rFonts w:ascii="Calibri" w:eastAsia="Calibri" w:hAnsi="Calibri" w:cs="Times New Roman"/>
                <w:bCs/>
                <w:i/>
                <w:iCs/>
                <w:sz w:val="24"/>
                <w:szCs w:val="24"/>
              </w:rPr>
              <w:t>5</w:t>
            </w:r>
          </w:p>
        </w:tc>
        <w:tc>
          <w:tcPr>
            <w:tcW w:w="340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Memur</w:t>
            </w:r>
          </w:p>
        </w:tc>
        <w:tc>
          <w:tcPr>
            <w:tcW w:w="146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3</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628"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3</w:t>
            </w:r>
          </w:p>
        </w:tc>
      </w:tr>
      <w:tr w:rsidR="002655F2" w:rsidRPr="002655F2" w:rsidTr="002655F2">
        <w:trPr>
          <w:trHeight w:val="509"/>
          <w:jc w:val="center"/>
        </w:trPr>
        <w:tc>
          <w:tcPr>
            <w:tcW w:w="916" w:type="dxa"/>
            <w:shd w:val="clear" w:color="auto" w:fill="auto"/>
            <w:vAlign w:val="center"/>
          </w:tcPr>
          <w:p w:rsidR="002655F2" w:rsidRPr="002655F2" w:rsidRDefault="00DF1626" w:rsidP="002655F2">
            <w:pPr>
              <w:spacing w:after="0" w:line="240" w:lineRule="auto"/>
              <w:jc w:val="center"/>
              <w:rPr>
                <w:rFonts w:ascii="Calibri" w:eastAsia="Calibri" w:hAnsi="Calibri" w:cs="Times New Roman"/>
                <w:bCs/>
                <w:i/>
                <w:iCs/>
                <w:sz w:val="24"/>
                <w:szCs w:val="24"/>
              </w:rPr>
            </w:pPr>
            <w:r>
              <w:rPr>
                <w:rFonts w:ascii="Calibri" w:eastAsia="Calibri" w:hAnsi="Calibri" w:cs="Times New Roman"/>
                <w:bCs/>
                <w:i/>
                <w:iCs/>
                <w:sz w:val="24"/>
                <w:szCs w:val="24"/>
              </w:rPr>
              <w:t>6</w:t>
            </w:r>
          </w:p>
        </w:tc>
        <w:tc>
          <w:tcPr>
            <w:tcW w:w="340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Hizmetli</w:t>
            </w:r>
          </w:p>
        </w:tc>
        <w:tc>
          <w:tcPr>
            <w:tcW w:w="1460" w:type="dxa"/>
            <w:shd w:val="clear" w:color="auto" w:fill="auto"/>
            <w:vAlign w:val="center"/>
          </w:tcPr>
          <w:p w:rsidR="002655F2" w:rsidRPr="002655F2" w:rsidRDefault="00481C72"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1</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w:t>
            </w:r>
          </w:p>
        </w:tc>
        <w:tc>
          <w:tcPr>
            <w:tcW w:w="1628" w:type="dxa"/>
            <w:shd w:val="clear" w:color="auto" w:fill="auto"/>
            <w:vAlign w:val="center"/>
          </w:tcPr>
          <w:p w:rsidR="002655F2" w:rsidRPr="002655F2" w:rsidRDefault="00481C72"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1</w:t>
            </w:r>
          </w:p>
        </w:tc>
      </w:tr>
      <w:tr w:rsidR="00481C72" w:rsidRPr="002655F2" w:rsidTr="002655F2">
        <w:trPr>
          <w:trHeight w:val="509"/>
          <w:jc w:val="center"/>
        </w:trPr>
        <w:tc>
          <w:tcPr>
            <w:tcW w:w="916" w:type="dxa"/>
            <w:shd w:val="clear" w:color="auto" w:fill="auto"/>
            <w:vAlign w:val="center"/>
          </w:tcPr>
          <w:p w:rsidR="00481C72" w:rsidRDefault="00481C72" w:rsidP="002655F2">
            <w:pPr>
              <w:spacing w:after="0" w:line="240" w:lineRule="auto"/>
              <w:jc w:val="center"/>
              <w:rPr>
                <w:rFonts w:ascii="Calibri" w:eastAsia="Calibri" w:hAnsi="Calibri" w:cs="Times New Roman"/>
                <w:bCs/>
                <w:i/>
                <w:iCs/>
                <w:sz w:val="24"/>
                <w:szCs w:val="24"/>
              </w:rPr>
            </w:pPr>
            <w:r>
              <w:rPr>
                <w:rFonts w:ascii="Calibri" w:eastAsia="Calibri" w:hAnsi="Calibri" w:cs="Times New Roman"/>
                <w:bCs/>
                <w:i/>
                <w:iCs/>
                <w:sz w:val="24"/>
                <w:szCs w:val="24"/>
              </w:rPr>
              <w:t>7</w:t>
            </w:r>
          </w:p>
        </w:tc>
        <w:tc>
          <w:tcPr>
            <w:tcW w:w="3400" w:type="dxa"/>
            <w:shd w:val="clear" w:color="auto" w:fill="auto"/>
            <w:vAlign w:val="center"/>
          </w:tcPr>
          <w:p w:rsidR="00481C72" w:rsidRDefault="00481C72" w:rsidP="002655F2">
            <w:pPr>
              <w:spacing w:after="160" w:line="259" w:lineRule="auto"/>
              <w:jc w:val="both"/>
              <w:rPr>
                <w:rFonts w:ascii="Calibri" w:eastAsia="Calibri" w:hAnsi="Calibri" w:cs="Times New Roman"/>
                <w:bCs/>
                <w:sz w:val="24"/>
                <w:szCs w:val="24"/>
              </w:rPr>
            </w:pPr>
            <w:r>
              <w:rPr>
                <w:rFonts w:ascii="Calibri" w:eastAsia="Calibri" w:hAnsi="Calibri" w:cs="Times New Roman"/>
                <w:bCs/>
                <w:sz w:val="24"/>
                <w:szCs w:val="24"/>
              </w:rPr>
              <w:t>Daimi İşçi</w:t>
            </w:r>
          </w:p>
        </w:tc>
        <w:tc>
          <w:tcPr>
            <w:tcW w:w="1460" w:type="dxa"/>
            <w:shd w:val="clear" w:color="auto" w:fill="auto"/>
            <w:vAlign w:val="center"/>
          </w:tcPr>
          <w:p w:rsidR="00481C72" w:rsidRDefault="00481C72"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2</w:t>
            </w:r>
          </w:p>
        </w:tc>
        <w:tc>
          <w:tcPr>
            <w:tcW w:w="1749" w:type="dxa"/>
            <w:shd w:val="clear" w:color="auto" w:fill="auto"/>
            <w:vAlign w:val="center"/>
          </w:tcPr>
          <w:p w:rsidR="00481C72" w:rsidRDefault="00481C72" w:rsidP="002655F2">
            <w:pPr>
              <w:spacing w:after="160" w:line="259" w:lineRule="auto"/>
              <w:jc w:val="both"/>
              <w:rPr>
                <w:rFonts w:ascii="Calibri" w:eastAsia="Calibri" w:hAnsi="Calibri" w:cs="Times New Roman"/>
                <w:bCs/>
                <w:i/>
                <w:iCs/>
                <w:sz w:val="24"/>
                <w:szCs w:val="24"/>
              </w:rPr>
            </w:pPr>
          </w:p>
        </w:tc>
        <w:tc>
          <w:tcPr>
            <w:tcW w:w="1628" w:type="dxa"/>
            <w:shd w:val="clear" w:color="auto" w:fill="auto"/>
            <w:vAlign w:val="center"/>
          </w:tcPr>
          <w:p w:rsidR="00481C72" w:rsidRDefault="00481C72" w:rsidP="002655F2">
            <w:pPr>
              <w:spacing w:after="160" w:line="259" w:lineRule="auto"/>
              <w:jc w:val="both"/>
              <w:rPr>
                <w:rFonts w:ascii="Calibri" w:eastAsia="Calibri" w:hAnsi="Calibri" w:cs="Times New Roman"/>
                <w:bCs/>
                <w:i/>
                <w:iCs/>
                <w:sz w:val="24"/>
                <w:szCs w:val="24"/>
              </w:rPr>
            </w:pPr>
            <w:r>
              <w:rPr>
                <w:rFonts w:ascii="Calibri" w:eastAsia="Calibri" w:hAnsi="Calibri" w:cs="Times New Roman"/>
                <w:bCs/>
                <w:i/>
                <w:iCs/>
                <w:sz w:val="24"/>
                <w:szCs w:val="24"/>
              </w:rPr>
              <w:t>2</w:t>
            </w:r>
          </w:p>
        </w:tc>
      </w:tr>
      <w:tr w:rsidR="002655F2" w:rsidRPr="002655F2" w:rsidTr="002655F2">
        <w:trPr>
          <w:trHeight w:val="509"/>
          <w:jc w:val="center"/>
        </w:trPr>
        <w:tc>
          <w:tcPr>
            <w:tcW w:w="4316" w:type="dxa"/>
            <w:gridSpan w:val="2"/>
            <w:shd w:val="clear" w:color="auto" w:fill="auto"/>
            <w:vAlign w:val="center"/>
          </w:tcPr>
          <w:p w:rsidR="002655F2" w:rsidRPr="002655F2" w:rsidRDefault="002655F2" w:rsidP="002655F2">
            <w:pPr>
              <w:spacing w:after="160" w:line="259" w:lineRule="auto"/>
              <w:jc w:val="center"/>
              <w:rPr>
                <w:rFonts w:ascii="Calibri" w:eastAsia="Calibri" w:hAnsi="Calibri" w:cs="Times New Roman"/>
                <w:b/>
                <w:bCs/>
                <w:sz w:val="24"/>
                <w:szCs w:val="24"/>
              </w:rPr>
            </w:pPr>
            <w:r w:rsidRPr="002655F2">
              <w:rPr>
                <w:rFonts w:ascii="Calibri" w:eastAsia="Calibri" w:hAnsi="Calibri" w:cs="Times New Roman"/>
                <w:b/>
                <w:bCs/>
                <w:i/>
                <w:iCs/>
                <w:sz w:val="24"/>
                <w:szCs w:val="24"/>
              </w:rPr>
              <w:t>Genel Toplam</w:t>
            </w:r>
          </w:p>
        </w:tc>
        <w:tc>
          <w:tcPr>
            <w:tcW w:w="1460"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
                <w:bCs/>
                <w:i/>
                <w:iCs/>
                <w:sz w:val="24"/>
                <w:szCs w:val="24"/>
              </w:rPr>
            </w:pPr>
            <w:r>
              <w:rPr>
                <w:rFonts w:ascii="Calibri" w:eastAsia="Calibri" w:hAnsi="Calibri" w:cs="Times New Roman"/>
                <w:b/>
                <w:bCs/>
                <w:i/>
                <w:iCs/>
                <w:sz w:val="24"/>
                <w:szCs w:val="24"/>
              </w:rPr>
              <w:t>10</w:t>
            </w:r>
          </w:p>
        </w:tc>
        <w:tc>
          <w:tcPr>
            <w:tcW w:w="1749"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
                <w:bCs/>
                <w:i/>
                <w:iCs/>
                <w:sz w:val="24"/>
                <w:szCs w:val="24"/>
              </w:rPr>
            </w:pPr>
            <w:r>
              <w:rPr>
                <w:rFonts w:ascii="Calibri" w:eastAsia="Calibri" w:hAnsi="Calibri" w:cs="Times New Roman"/>
                <w:b/>
                <w:bCs/>
                <w:i/>
                <w:iCs/>
                <w:sz w:val="24"/>
                <w:szCs w:val="24"/>
              </w:rPr>
              <w:t>-</w:t>
            </w:r>
          </w:p>
        </w:tc>
        <w:tc>
          <w:tcPr>
            <w:tcW w:w="1628" w:type="dxa"/>
            <w:shd w:val="clear" w:color="auto" w:fill="auto"/>
            <w:vAlign w:val="center"/>
          </w:tcPr>
          <w:p w:rsidR="002655F2" w:rsidRPr="002655F2" w:rsidRDefault="00DF1626" w:rsidP="002655F2">
            <w:pPr>
              <w:spacing w:after="160" w:line="259" w:lineRule="auto"/>
              <w:jc w:val="both"/>
              <w:rPr>
                <w:rFonts w:ascii="Calibri" w:eastAsia="Calibri" w:hAnsi="Calibri" w:cs="Times New Roman"/>
                <w:b/>
                <w:bCs/>
                <w:i/>
                <w:iCs/>
                <w:sz w:val="24"/>
                <w:szCs w:val="24"/>
              </w:rPr>
            </w:pPr>
            <w:r>
              <w:rPr>
                <w:rFonts w:ascii="Calibri" w:eastAsia="Calibri" w:hAnsi="Calibri" w:cs="Times New Roman"/>
                <w:b/>
                <w:bCs/>
                <w:i/>
                <w:iCs/>
                <w:sz w:val="24"/>
                <w:szCs w:val="24"/>
              </w:rPr>
              <w:t>10</w:t>
            </w:r>
          </w:p>
        </w:tc>
      </w:tr>
    </w:tbl>
    <w:p w:rsidR="002655F2" w:rsidRPr="002655F2" w:rsidRDefault="002655F2" w:rsidP="002655F2">
      <w:pPr>
        <w:shd w:val="clear" w:color="auto" w:fill="FFFFFF"/>
        <w:spacing w:after="0" w:line="240" w:lineRule="auto"/>
        <w:rPr>
          <w:rFonts w:ascii="Times New Roman" w:eastAsia="Times New Roman" w:hAnsi="Times New Roman" w:cs="Times New Roman"/>
          <w:vanish/>
          <w:sz w:val="24"/>
          <w:szCs w:val="24"/>
          <w:lang w:eastAsia="tr-TR"/>
        </w:rPr>
      </w:pPr>
    </w:p>
    <w:p w:rsidR="002655F2" w:rsidRPr="002655F2" w:rsidRDefault="002655F2" w:rsidP="002655F2">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tr-TR"/>
        </w:rPr>
      </w:pPr>
    </w:p>
    <w:p w:rsidR="002655F2" w:rsidRPr="002655F2" w:rsidRDefault="0053741F" w:rsidP="002655F2">
      <w:pPr>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Tablo 4</w:t>
      </w:r>
      <w:r w:rsidR="002655F2" w:rsidRPr="002655F2">
        <w:rPr>
          <w:rFonts w:ascii="Times New Roman" w:eastAsia="Times New Roman" w:hAnsi="Times New Roman" w:cs="Times New Roman"/>
          <w:b/>
          <w:sz w:val="28"/>
          <w:szCs w:val="28"/>
          <w:lang w:eastAsia="tr-TR"/>
        </w:rPr>
        <w:t>-Kurum Personelinin Eğitim Düzeyi</w:t>
      </w:r>
    </w:p>
    <w:tbl>
      <w:tblPr>
        <w:tblW w:w="9291"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3096"/>
        <w:gridCol w:w="2659"/>
      </w:tblGrid>
      <w:tr w:rsidR="002655F2" w:rsidRPr="002655F2" w:rsidTr="002655F2">
        <w:trPr>
          <w:trHeight w:val="802"/>
          <w:jc w:val="center"/>
        </w:trPr>
        <w:tc>
          <w:tcPr>
            <w:tcW w:w="3536" w:type="dxa"/>
            <w:vMerge w:val="restart"/>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Eğitim Düzeyi</w:t>
            </w:r>
          </w:p>
        </w:tc>
        <w:tc>
          <w:tcPr>
            <w:tcW w:w="5755" w:type="dxa"/>
            <w:gridSpan w:val="2"/>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2015 Yılı</w:t>
            </w:r>
          </w:p>
        </w:tc>
      </w:tr>
      <w:tr w:rsidR="002655F2" w:rsidRPr="002655F2" w:rsidTr="002655F2">
        <w:trPr>
          <w:trHeight w:val="350"/>
          <w:jc w:val="center"/>
        </w:trPr>
        <w:tc>
          <w:tcPr>
            <w:tcW w:w="3536" w:type="dxa"/>
            <w:vMerge/>
            <w:shd w:val="clear" w:color="auto" w:fill="C0C0C0"/>
            <w:vAlign w:val="center"/>
          </w:tcPr>
          <w:p w:rsidR="002655F2" w:rsidRPr="002655F2" w:rsidRDefault="002655F2" w:rsidP="002655F2">
            <w:pPr>
              <w:spacing w:after="160" w:line="259" w:lineRule="auto"/>
              <w:jc w:val="both"/>
              <w:rPr>
                <w:rFonts w:ascii="Calibri" w:eastAsia="Calibri" w:hAnsi="Calibri" w:cs="Times New Roman"/>
                <w:bCs/>
                <w:sz w:val="24"/>
                <w:szCs w:val="24"/>
              </w:rPr>
            </w:pPr>
          </w:p>
        </w:tc>
        <w:tc>
          <w:tcPr>
            <w:tcW w:w="3096" w:type="dxa"/>
            <w:shd w:val="clear" w:color="auto" w:fill="FFFFFF"/>
            <w:vAlign w:val="center"/>
          </w:tcPr>
          <w:p w:rsidR="002655F2" w:rsidRPr="002655F2" w:rsidRDefault="002655F2" w:rsidP="002655F2">
            <w:pPr>
              <w:spacing w:after="16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Kişi Sayısı</w:t>
            </w:r>
          </w:p>
        </w:tc>
        <w:tc>
          <w:tcPr>
            <w:tcW w:w="2659" w:type="dxa"/>
            <w:shd w:val="clear" w:color="auto" w:fill="FFFFFF"/>
            <w:vAlign w:val="center"/>
          </w:tcPr>
          <w:p w:rsidR="002655F2" w:rsidRPr="002655F2" w:rsidRDefault="002655F2" w:rsidP="002655F2">
            <w:pPr>
              <w:spacing w:after="16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w:t>
            </w:r>
          </w:p>
        </w:tc>
      </w:tr>
      <w:tr w:rsidR="002655F2" w:rsidRPr="002655F2" w:rsidTr="002655F2">
        <w:trPr>
          <w:trHeight w:val="373"/>
          <w:jc w:val="center"/>
        </w:trPr>
        <w:tc>
          <w:tcPr>
            <w:tcW w:w="353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Lisans</w:t>
            </w:r>
          </w:p>
        </w:tc>
        <w:tc>
          <w:tcPr>
            <w:tcW w:w="3096"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2659" w:type="dxa"/>
            <w:vAlign w:val="center"/>
          </w:tcPr>
          <w:p w:rsidR="002655F2" w:rsidRPr="002655F2" w:rsidRDefault="002655F2" w:rsidP="00DF1626">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w:t>
            </w:r>
            <w:r w:rsidR="00DF1626">
              <w:rPr>
                <w:rFonts w:ascii="Calibri" w:eastAsia="Calibri" w:hAnsi="Calibri" w:cs="Times New Roman"/>
                <w:bCs/>
                <w:sz w:val="24"/>
                <w:szCs w:val="24"/>
              </w:rPr>
              <w:t>10</w:t>
            </w:r>
          </w:p>
        </w:tc>
      </w:tr>
      <w:tr w:rsidR="002655F2" w:rsidRPr="002655F2" w:rsidTr="002655F2">
        <w:trPr>
          <w:trHeight w:val="373"/>
          <w:jc w:val="center"/>
        </w:trPr>
        <w:tc>
          <w:tcPr>
            <w:tcW w:w="353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Yüksek Lisans</w:t>
            </w:r>
          </w:p>
        </w:tc>
        <w:tc>
          <w:tcPr>
            <w:tcW w:w="309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1</w:t>
            </w:r>
          </w:p>
        </w:tc>
        <w:tc>
          <w:tcPr>
            <w:tcW w:w="2659" w:type="dxa"/>
            <w:vAlign w:val="center"/>
          </w:tcPr>
          <w:p w:rsidR="002655F2" w:rsidRPr="002655F2" w:rsidRDefault="002655F2" w:rsidP="00DF1626">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w:t>
            </w:r>
            <w:r w:rsidR="00DF1626">
              <w:rPr>
                <w:rFonts w:ascii="Calibri" w:eastAsia="Calibri" w:hAnsi="Calibri" w:cs="Times New Roman"/>
                <w:bCs/>
                <w:sz w:val="24"/>
                <w:szCs w:val="24"/>
              </w:rPr>
              <w:t>10</w:t>
            </w:r>
          </w:p>
        </w:tc>
      </w:tr>
      <w:tr w:rsidR="002655F2" w:rsidRPr="002655F2" w:rsidTr="002655F2">
        <w:trPr>
          <w:trHeight w:val="373"/>
          <w:jc w:val="center"/>
        </w:trPr>
        <w:tc>
          <w:tcPr>
            <w:tcW w:w="353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Lise</w:t>
            </w:r>
          </w:p>
        </w:tc>
        <w:tc>
          <w:tcPr>
            <w:tcW w:w="3096"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6</w:t>
            </w:r>
          </w:p>
        </w:tc>
        <w:tc>
          <w:tcPr>
            <w:tcW w:w="2659"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%60</w:t>
            </w:r>
          </w:p>
        </w:tc>
      </w:tr>
      <w:tr w:rsidR="002655F2" w:rsidRPr="002655F2" w:rsidTr="002655F2">
        <w:trPr>
          <w:trHeight w:val="373"/>
          <w:jc w:val="center"/>
        </w:trPr>
        <w:tc>
          <w:tcPr>
            <w:tcW w:w="353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Ortaokul</w:t>
            </w:r>
          </w:p>
        </w:tc>
        <w:tc>
          <w:tcPr>
            <w:tcW w:w="3096"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659"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2655F2" w:rsidRPr="002655F2" w:rsidTr="002655F2">
        <w:trPr>
          <w:trHeight w:val="373"/>
          <w:jc w:val="center"/>
        </w:trPr>
        <w:tc>
          <w:tcPr>
            <w:tcW w:w="3536" w:type="dxa"/>
            <w:vAlign w:val="center"/>
          </w:tcPr>
          <w:p w:rsidR="002655F2" w:rsidRPr="002655F2" w:rsidRDefault="002655F2" w:rsidP="002655F2">
            <w:pPr>
              <w:spacing w:after="160" w:line="259" w:lineRule="auto"/>
              <w:jc w:val="center"/>
              <w:rPr>
                <w:rFonts w:ascii="Calibri" w:eastAsia="Calibri" w:hAnsi="Calibri" w:cs="Times New Roman"/>
                <w:bCs/>
                <w:sz w:val="24"/>
                <w:szCs w:val="24"/>
              </w:rPr>
            </w:pPr>
            <w:r w:rsidRPr="002655F2">
              <w:rPr>
                <w:rFonts w:ascii="Calibri" w:eastAsia="Calibri" w:hAnsi="Calibri" w:cs="Times New Roman"/>
                <w:bCs/>
                <w:sz w:val="24"/>
                <w:szCs w:val="24"/>
              </w:rPr>
              <w:t>İlkokul</w:t>
            </w:r>
          </w:p>
        </w:tc>
        <w:tc>
          <w:tcPr>
            <w:tcW w:w="3096"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2659" w:type="dxa"/>
            <w:vAlign w:val="center"/>
          </w:tcPr>
          <w:p w:rsidR="002655F2" w:rsidRPr="002655F2" w:rsidRDefault="00DF1626"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%20</w:t>
            </w:r>
          </w:p>
        </w:tc>
      </w:tr>
    </w:tbl>
    <w:p w:rsidR="00481C72" w:rsidRPr="002655F2" w:rsidRDefault="00481C72" w:rsidP="002655F2">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tr-TR"/>
        </w:rPr>
      </w:pPr>
    </w:p>
    <w:p w:rsidR="002655F2" w:rsidRPr="002655F2" w:rsidRDefault="0053741F" w:rsidP="002655F2">
      <w:pPr>
        <w:shd w:val="clear" w:color="auto" w:fill="FFFFFF"/>
        <w:autoSpaceDE w:val="0"/>
        <w:autoSpaceDN w:val="0"/>
        <w:adjustRightInd w:val="0"/>
        <w:spacing w:after="0" w:line="36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lastRenderedPageBreak/>
        <w:t>Tablo 5</w:t>
      </w:r>
      <w:r w:rsidR="002655F2" w:rsidRPr="002655F2">
        <w:rPr>
          <w:rFonts w:ascii="Times New Roman" w:eastAsia="Times New Roman" w:hAnsi="Times New Roman" w:cs="Times New Roman"/>
          <w:b/>
          <w:sz w:val="28"/>
          <w:szCs w:val="28"/>
          <w:lang w:eastAsia="tr-TR"/>
        </w:rPr>
        <w:t>-</w:t>
      </w:r>
      <w:r w:rsidR="002655F2" w:rsidRPr="002655F2">
        <w:rPr>
          <w:rFonts w:ascii="Times New Roman" w:eastAsia="Calibri" w:hAnsi="Times New Roman" w:cs="Times New Roman"/>
          <w:b/>
          <w:sz w:val="28"/>
          <w:szCs w:val="28"/>
        </w:rPr>
        <w:t>Kurum Personelinin Hizmet Süresine İlişkin Bilgiler</w:t>
      </w:r>
    </w:p>
    <w:tbl>
      <w:tblPr>
        <w:tblW w:w="9215"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3"/>
        <w:gridCol w:w="4122"/>
      </w:tblGrid>
      <w:tr w:rsidR="002655F2" w:rsidRPr="002655F2" w:rsidTr="0053741F">
        <w:trPr>
          <w:trHeight w:val="873"/>
          <w:jc w:val="center"/>
        </w:trPr>
        <w:tc>
          <w:tcPr>
            <w:tcW w:w="5093" w:type="dxa"/>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Hizmet Süreleri</w:t>
            </w:r>
          </w:p>
        </w:tc>
        <w:tc>
          <w:tcPr>
            <w:tcW w:w="4122" w:type="dxa"/>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Kişi Sayısı</w:t>
            </w:r>
          </w:p>
        </w:tc>
      </w:tr>
      <w:tr w:rsidR="002655F2" w:rsidRPr="002655F2" w:rsidTr="0053741F">
        <w:trPr>
          <w:trHeight w:val="352"/>
          <w:jc w:val="center"/>
        </w:trPr>
        <w:tc>
          <w:tcPr>
            <w:tcW w:w="5093" w:type="dxa"/>
            <w:vAlign w:val="center"/>
          </w:tcPr>
          <w:p w:rsidR="002655F2" w:rsidRPr="002655F2" w:rsidRDefault="002655F2" w:rsidP="002655F2">
            <w:pPr>
              <w:spacing w:after="160" w:line="240" w:lineRule="auto"/>
              <w:jc w:val="center"/>
              <w:rPr>
                <w:rFonts w:ascii="Calibri" w:eastAsia="Calibri" w:hAnsi="Calibri" w:cs="Times New Roman"/>
                <w:sz w:val="24"/>
                <w:szCs w:val="24"/>
              </w:rPr>
            </w:pPr>
            <w:r w:rsidRPr="002655F2">
              <w:rPr>
                <w:rFonts w:ascii="Calibri" w:eastAsia="Calibri" w:hAnsi="Calibri" w:cs="Times New Roman"/>
                <w:sz w:val="24"/>
                <w:szCs w:val="24"/>
              </w:rPr>
              <w:t>1-5 Yıl</w:t>
            </w:r>
          </w:p>
        </w:tc>
        <w:tc>
          <w:tcPr>
            <w:tcW w:w="4122" w:type="dxa"/>
            <w:vAlign w:val="center"/>
          </w:tcPr>
          <w:p w:rsidR="002655F2" w:rsidRPr="002655F2" w:rsidRDefault="00DF1626" w:rsidP="002655F2">
            <w:pPr>
              <w:spacing w:after="160" w:line="240" w:lineRule="auto"/>
              <w:jc w:val="center"/>
              <w:rPr>
                <w:rFonts w:ascii="Calibri" w:eastAsia="Calibri" w:hAnsi="Calibri" w:cs="Times New Roman"/>
                <w:bCs/>
                <w:sz w:val="24"/>
                <w:szCs w:val="24"/>
              </w:rPr>
            </w:pPr>
            <w:r>
              <w:rPr>
                <w:rFonts w:ascii="Calibri" w:eastAsia="Calibri" w:hAnsi="Calibri" w:cs="Times New Roman"/>
                <w:bCs/>
                <w:sz w:val="24"/>
                <w:szCs w:val="24"/>
              </w:rPr>
              <w:t>3</w:t>
            </w:r>
          </w:p>
        </w:tc>
      </w:tr>
      <w:tr w:rsidR="002655F2" w:rsidRPr="002655F2" w:rsidTr="0053741F">
        <w:trPr>
          <w:trHeight w:val="376"/>
          <w:jc w:val="center"/>
        </w:trPr>
        <w:tc>
          <w:tcPr>
            <w:tcW w:w="5093" w:type="dxa"/>
            <w:vAlign w:val="center"/>
          </w:tcPr>
          <w:p w:rsidR="002655F2" w:rsidRPr="002655F2" w:rsidRDefault="002655F2" w:rsidP="002655F2">
            <w:pPr>
              <w:spacing w:after="160" w:line="240" w:lineRule="auto"/>
              <w:jc w:val="center"/>
              <w:rPr>
                <w:rFonts w:ascii="Calibri" w:eastAsia="Calibri" w:hAnsi="Calibri" w:cs="Times New Roman"/>
                <w:sz w:val="24"/>
                <w:szCs w:val="24"/>
              </w:rPr>
            </w:pPr>
            <w:r w:rsidRPr="002655F2">
              <w:rPr>
                <w:rFonts w:ascii="Calibri" w:eastAsia="Calibri" w:hAnsi="Calibri" w:cs="Times New Roman"/>
                <w:sz w:val="24"/>
                <w:szCs w:val="24"/>
              </w:rPr>
              <w:t>6-10 Yıl</w:t>
            </w:r>
          </w:p>
        </w:tc>
        <w:tc>
          <w:tcPr>
            <w:tcW w:w="4122" w:type="dxa"/>
            <w:vAlign w:val="center"/>
          </w:tcPr>
          <w:p w:rsidR="002655F2" w:rsidRPr="002655F2" w:rsidRDefault="00DF1626" w:rsidP="002655F2">
            <w:pPr>
              <w:spacing w:after="16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2655F2" w:rsidRPr="002655F2" w:rsidTr="0053741F">
        <w:trPr>
          <w:trHeight w:val="376"/>
          <w:jc w:val="center"/>
        </w:trPr>
        <w:tc>
          <w:tcPr>
            <w:tcW w:w="5093" w:type="dxa"/>
            <w:vAlign w:val="center"/>
          </w:tcPr>
          <w:p w:rsidR="002655F2" w:rsidRPr="002655F2" w:rsidRDefault="002655F2" w:rsidP="002655F2">
            <w:pPr>
              <w:spacing w:after="160" w:line="240" w:lineRule="auto"/>
              <w:jc w:val="center"/>
              <w:rPr>
                <w:rFonts w:ascii="Calibri" w:eastAsia="Calibri" w:hAnsi="Calibri" w:cs="Times New Roman"/>
                <w:sz w:val="24"/>
                <w:szCs w:val="24"/>
              </w:rPr>
            </w:pPr>
            <w:r w:rsidRPr="002655F2">
              <w:rPr>
                <w:rFonts w:ascii="Calibri" w:eastAsia="Calibri" w:hAnsi="Calibri" w:cs="Times New Roman"/>
                <w:sz w:val="24"/>
                <w:szCs w:val="24"/>
              </w:rPr>
              <w:t>11-15 Yıl</w:t>
            </w:r>
          </w:p>
        </w:tc>
        <w:tc>
          <w:tcPr>
            <w:tcW w:w="4122" w:type="dxa"/>
            <w:vAlign w:val="center"/>
          </w:tcPr>
          <w:p w:rsidR="002655F2" w:rsidRPr="002655F2" w:rsidRDefault="00DF1626" w:rsidP="002655F2">
            <w:pPr>
              <w:spacing w:after="160" w:line="240"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2655F2" w:rsidRPr="002655F2" w:rsidTr="0053741F">
        <w:trPr>
          <w:trHeight w:val="376"/>
          <w:jc w:val="center"/>
        </w:trPr>
        <w:tc>
          <w:tcPr>
            <w:tcW w:w="5093" w:type="dxa"/>
            <w:vAlign w:val="center"/>
          </w:tcPr>
          <w:p w:rsidR="002655F2" w:rsidRPr="002655F2" w:rsidRDefault="002655F2" w:rsidP="002655F2">
            <w:pPr>
              <w:spacing w:after="160" w:line="240" w:lineRule="auto"/>
              <w:jc w:val="center"/>
              <w:rPr>
                <w:rFonts w:ascii="Calibri" w:eastAsia="Calibri" w:hAnsi="Calibri" w:cs="Times New Roman"/>
                <w:sz w:val="24"/>
                <w:szCs w:val="24"/>
              </w:rPr>
            </w:pPr>
            <w:r w:rsidRPr="002655F2">
              <w:rPr>
                <w:rFonts w:ascii="Calibri" w:eastAsia="Calibri" w:hAnsi="Calibri" w:cs="Times New Roman"/>
                <w:sz w:val="24"/>
                <w:szCs w:val="24"/>
              </w:rPr>
              <w:t>15..+</w:t>
            </w:r>
          </w:p>
        </w:tc>
        <w:tc>
          <w:tcPr>
            <w:tcW w:w="4122" w:type="dxa"/>
            <w:vAlign w:val="center"/>
          </w:tcPr>
          <w:p w:rsidR="002655F2" w:rsidRPr="002655F2" w:rsidRDefault="00DF1626" w:rsidP="002655F2">
            <w:pPr>
              <w:spacing w:after="160" w:line="240" w:lineRule="auto"/>
              <w:jc w:val="center"/>
              <w:rPr>
                <w:rFonts w:ascii="Calibri" w:eastAsia="Calibri" w:hAnsi="Calibri" w:cs="Times New Roman"/>
                <w:bCs/>
                <w:sz w:val="24"/>
                <w:szCs w:val="24"/>
              </w:rPr>
            </w:pPr>
            <w:r>
              <w:rPr>
                <w:rFonts w:ascii="Calibri" w:eastAsia="Calibri" w:hAnsi="Calibri" w:cs="Times New Roman"/>
                <w:bCs/>
                <w:sz w:val="24"/>
                <w:szCs w:val="24"/>
              </w:rPr>
              <w:t>7</w:t>
            </w:r>
          </w:p>
        </w:tc>
      </w:tr>
    </w:tbl>
    <w:p w:rsidR="002655F2" w:rsidRPr="002655F2" w:rsidRDefault="002655F2" w:rsidP="002655F2">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tr-TR"/>
        </w:rPr>
      </w:pPr>
    </w:p>
    <w:p w:rsidR="002655F2" w:rsidRPr="002655F2" w:rsidRDefault="002655F2" w:rsidP="002655F2">
      <w:pPr>
        <w:shd w:val="clear" w:color="auto" w:fill="FFFFFF"/>
        <w:spacing w:after="0" w:line="240" w:lineRule="auto"/>
        <w:rPr>
          <w:rFonts w:ascii="Tahoma" w:eastAsia="Times New Roman" w:hAnsi="Tahoma" w:cs="Tahoma"/>
          <w:sz w:val="24"/>
          <w:szCs w:val="24"/>
          <w:lang w:eastAsia="tr-TR"/>
        </w:rPr>
      </w:pPr>
    </w:p>
    <w:p w:rsidR="002655F2" w:rsidRPr="002655F2" w:rsidRDefault="0053741F" w:rsidP="002655F2">
      <w:pPr>
        <w:shd w:val="clear" w:color="auto" w:fill="FFFFFF"/>
        <w:autoSpaceDE w:val="0"/>
        <w:autoSpaceDN w:val="0"/>
        <w:adjustRightInd w:val="0"/>
        <w:spacing w:after="0" w:line="360" w:lineRule="auto"/>
        <w:rPr>
          <w:rFonts w:ascii="Times New Roman" w:eastAsia="Times New Roman" w:hAnsi="Times New Roman" w:cs="Times New Roman"/>
          <w:sz w:val="28"/>
          <w:szCs w:val="28"/>
          <w:lang w:eastAsia="tr-TR"/>
        </w:rPr>
      </w:pPr>
      <w:r>
        <w:rPr>
          <w:rFonts w:ascii="Times New Roman" w:eastAsia="Times New Roman" w:hAnsi="Times New Roman" w:cs="Times New Roman"/>
          <w:b/>
          <w:sz w:val="28"/>
          <w:szCs w:val="28"/>
          <w:lang w:eastAsia="tr-TR"/>
        </w:rPr>
        <w:t>Tablo 6</w:t>
      </w:r>
      <w:r w:rsidR="002655F2" w:rsidRPr="002655F2">
        <w:rPr>
          <w:rFonts w:ascii="Times New Roman" w:eastAsia="Times New Roman" w:hAnsi="Times New Roman" w:cs="Times New Roman"/>
          <w:b/>
          <w:sz w:val="28"/>
          <w:szCs w:val="28"/>
          <w:lang w:eastAsia="tr-TR"/>
        </w:rPr>
        <w:t>-Kurum Norm Kadro Durumu</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3114"/>
        <w:gridCol w:w="3391"/>
      </w:tblGrid>
      <w:tr w:rsidR="002655F2" w:rsidRPr="002655F2" w:rsidTr="0053741F">
        <w:trPr>
          <w:trHeight w:val="781"/>
        </w:trPr>
        <w:tc>
          <w:tcPr>
            <w:tcW w:w="2851" w:type="dxa"/>
            <w:vMerge w:val="restart"/>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Yaş Düzeyleri</w:t>
            </w:r>
          </w:p>
        </w:tc>
        <w:tc>
          <w:tcPr>
            <w:tcW w:w="6505" w:type="dxa"/>
            <w:gridSpan w:val="2"/>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2015 Yılı</w:t>
            </w:r>
          </w:p>
        </w:tc>
      </w:tr>
      <w:tr w:rsidR="002655F2" w:rsidRPr="002655F2" w:rsidTr="0053741F">
        <w:trPr>
          <w:trHeight w:val="399"/>
        </w:trPr>
        <w:tc>
          <w:tcPr>
            <w:tcW w:w="2851" w:type="dxa"/>
            <w:vMerge/>
            <w:shd w:val="clear" w:color="auto" w:fill="C0C0C0"/>
            <w:vAlign w:val="center"/>
          </w:tcPr>
          <w:p w:rsidR="002655F2" w:rsidRPr="002655F2" w:rsidRDefault="002655F2" w:rsidP="002655F2">
            <w:pPr>
              <w:spacing w:after="160" w:line="259" w:lineRule="auto"/>
              <w:jc w:val="both"/>
              <w:rPr>
                <w:rFonts w:ascii="Calibri" w:eastAsia="Calibri" w:hAnsi="Calibri" w:cs="Times New Roman"/>
                <w:bCs/>
                <w:sz w:val="24"/>
                <w:szCs w:val="24"/>
              </w:rPr>
            </w:pPr>
          </w:p>
        </w:tc>
        <w:tc>
          <w:tcPr>
            <w:tcW w:w="3114" w:type="dxa"/>
            <w:shd w:val="clear" w:color="auto" w:fill="FFFFFF"/>
            <w:vAlign w:val="center"/>
          </w:tcPr>
          <w:p w:rsidR="002655F2" w:rsidRPr="002655F2" w:rsidRDefault="002655F2" w:rsidP="002655F2">
            <w:pPr>
              <w:spacing w:after="16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Kişi Sayısı</w:t>
            </w:r>
          </w:p>
        </w:tc>
        <w:tc>
          <w:tcPr>
            <w:tcW w:w="3391" w:type="dxa"/>
            <w:shd w:val="clear" w:color="auto" w:fill="FFFFFF"/>
            <w:vAlign w:val="center"/>
          </w:tcPr>
          <w:p w:rsidR="002655F2" w:rsidRPr="002655F2" w:rsidRDefault="002655F2" w:rsidP="002655F2">
            <w:pPr>
              <w:spacing w:after="160" w:line="240" w:lineRule="auto"/>
              <w:jc w:val="center"/>
              <w:rPr>
                <w:rFonts w:ascii="Calibri" w:eastAsia="Calibri" w:hAnsi="Calibri" w:cs="Times New Roman"/>
                <w:bCs/>
                <w:sz w:val="24"/>
                <w:szCs w:val="24"/>
              </w:rPr>
            </w:pPr>
            <w:r w:rsidRPr="002655F2">
              <w:rPr>
                <w:rFonts w:ascii="Calibri" w:eastAsia="Calibri" w:hAnsi="Calibri" w:cs="Times New Roman"/>
                <w:bCs/>
                <w:sz w:val="24"/>
                <w:szCs w:val="24"/>
              </w:rPr>
              <w:t>%</w:t>
            </w:r>
          </w:p>
        </w:tc>
      </w:tr>
      <w:tr w:rsidR="002655F2" w:rsidRPr="002655F2" w:rsidTr="0053741F">
        <w:trPr>
          <w:trHeight w:val="427"/>
        </w:trPr>
        <w:tc>
          <w:tcPr>
            <w:tcW w:w="2851" w:type="dxa"/>
            <w:vAlign w:val="center"/>
          </w:tcPr>
          <w:p w:rsidR="002655F2" w:rsidRPr="002655F2" w:rsidRDefault="002655F2" w:rsidP="002655F2">
            <w:pPr>
              <w:spacing w:after="160" w:line="259" w:lineRule="auto"/>
              <w:jc w:val="both"/>
              <w:rPr>
                <w:rFonts w:ascii="Calibri" w:eastAsia="Calibri" w:hAnsi="Calibri" w:cs="Times New Roman"/>
                <w:sz w:val="24"/>
                <w:szCs w:val="24"/>
              </w:rPr>
            </w:pPr>
            <w:r w:rsidRPr="002655F2">
              <w:rPr>
                <w:rFonts w:ascii="Calibri" w:eastAsia="Calibri" w:hAnsi="Calibri" w:cs="Times New Roman"/>
                <w:sz w:val="24"/>
                <w:szCs w:val="24"/>
              </w:rPr>
              <w:t>20-29</w:t>
            </w:r>
          </w:p>
        </w:tc>
        <w:tc>
          <w:tcPr>
            <w:tcW w:w="3114"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3391"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%20</w:t>
            </w:r>
          </w:p>
        </w:tc>
      </w:tr>
      <w:tr w:rsidR="002655F2" w:rsidRPr="002655F2" w:rsidTr="0053741F">
        <w:trPr>
          <w:trHeight w:val="427"/>
        </w:trPr>
        <w:tc>
          <w:tcPr>
            <w:tcW w:w="2851" w:type="dxa"/>
            <w:vAlign w:val="center"/>
          </w:tcPr>
          <w:p w:rsidR="002655F2" w:rsidRPr="002655F2" w:rsidRDefault="002655F2" w:rsidP="002655F2">
            <w:pPr>
              <w:spacing w:after="160" w:line="259" w:lineRule="auto"/>
              <w:jc w:val="both"/>
              <w:rPr>
                <w:rFonts w:ascii="Calibri" w:eastAsia="Calibri" w:hAnsi="Calibri" w:cs="Times New Roman"/>
                <w:sz w:val="24"/>
                <w:szCs w:val="24"/>
              </w:rPr>
            </w:pPr>
            <w:r w:rsidRPr="002655F2">
              <w:rPr>
                <w:rFonts w:ascii="Calibri" w:eastAsia="Calibri" w:hAnsi="Calibri" w:cs="Times New Roman"/>
                <w:sz w:val="24"/>
                <w:szCs w:val="24"/>
              </w:rPr>
              <w:t>30-39</w:t>
            </w:r>
          </w:p>
        </w:tc>
        <w:tc>
          <w:tcPr>
            <w:tcW w:w="3114"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3391"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%20</w:t>
            </w:r>
          </w:p>
        </w:tc>
      </w:tr>
      <w:tr w:rsidR="002655F2" w:rsidRPr="002655F2" w:rsidTr="0053741F">
        <w:trPr>
          <w:trHeight w:val="427"/>
        </w:trPr>
        <w:tc>
          <w:tcPr>
            <w:tcW w:w="2851" w:type="dxa"/>
            <w:vAlign w:val="center"/>
          </w:tcPr>
          <w:p w:rsidR="002655F2" w:rsidRPr="002655F2" w:rsidRDefault="002655F2" w:rsidP="002655F2">
            <w:pPr>
              <w:spacing w:after="160" w:line="259" w:lineRule="auto"/>
              <w:jc w:val="both"/>
              <w:rPr>
                <w:rFonts w:ascii="Calibri" w:eastAsia="Calibri" w:hAnsi="Calibri" w:cs="Times New Roman"/>
                <w:sz w:val="24"/>
                <w:szCs w:val="24"/>
              </w:rPr>
            </w:pPr>
            <w:r w:rsidRPr="002655F2">
              <w:rPr>
                <w:rFonts w:ascii="Calibri" w:eastAsia="Calibri" w:hAnsi="Calibri" w:cs="Times New Roman"/>
                <w:sz w:val="24"/>
                <w:szCs w:val="24"/>
              </w:rPr>
              <w:t>40-49</w:t>
            </w:r>
          </w:p>
        </w:tc>
        <w:tc>
          <w:tcPr>
            <w:tcW w:w="3114"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3391" w:type="dxa"/>
            <w:vAlign w:val="center"/>
          </w:tcPr>
          <w:p w:rsidR="002655F2"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%20</w:t>
            </w:r>
          </w:p>
        </w:tc>
      </w:tr>
      <w:tr w:rsidR="00DF1626" w:rsidRPr="002655F2" w:rsidTr="0053741F">
        <w:trPr>
          <w:trHeight w:val="427"/>
        </w:trPr>
        <w:tc>
          <w:tcPr>
            <w:tcW w:w="2851" w:type="dxa"/>
            <w:vAlign w:val="center"/>
          </w:tcPr>
          <w:p w:rsidR="00DF1626" w:rsidRPr="002655F2" w:rsidRDefault="00DF1626"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49</w:t>
            </w:r>
            <w:r w:rsidRPr="002655F2">
              <w:rPr>
                <w:rFonts w:ascii="Calibri" w:eastAsia="Calibri" w:hAnsi="Calibri" w:cs="Times New Roman"/>
                <w:sz w:val="24"/>
                <w:szCs w:val="24"/>
              </w:rPr>
              <w:t>..+</w:t>
            </w:r>
          </w:p>
        </w:tc>
        <w:tc>
          <w:tcPr>
            <w:tcW w:w="3114" w:type="dxa"/>
            <w:vAlign w:val="center"/>
          </w:tcPr>
          <w:p w:rsidR="00DF1626"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4</w:t>
            </w:r>
          </w:p>
        </w:tc>
        <w:tc>
          <w:tcPr>
            <w:tcW w:w="3391" w:type="dxa"/>
            <w:vAlign w:val="center"/>
          </w:tcPr>
          <w:p w:rsidR="00DF1626" w:rsidRPr="002655F2" w:rsidRDefault="00DF1626" w:rsidP="00DF1626">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%40</w:t>
            </w:r>
          </w:p>
        </w:tc>
      </w:tr>
    </w:tbl>
    <w:p w:rsidR="002655F2" w:rsidRPr="002655F2" w:rsidRDefault="002655F2" w:rsidP="002655F2">
      <w:pPr>
        <w:shd w:val="clear" w:color="auto" w:fill="FFFFFF"/>
        <w:spacing w:after="0" w:line="240" w:lineRule="auto"/>
        <w:rPr>
          <w:rFonts w:ascii="Tahoma" w:eastAsia="Times New Roman" w:hAnsi="Tahoma" w:cs="Tahoma"/>
          <w:vanish/>
          <w:sz w:val="24"/>
          <w:szCs w:val="24"/>
          <w:lang w:eastAsia="tr-TR"/>
        </w:rPr>
      </w:pPr>
    </w:p>
    <w:p w:rsidR="002655F2" w:rsidRPr="002655F2" w:rsidRDefault="002655F2" w:rsidP="002655F2">
      <w:pPr>
        <w:tabs>
          <w:tab w:val="left" w:pos="195"/>
          <w:tab w:val="center" w:pos="4535"/>
        </w:tabs>
        <w:spacing w:after="0" w:line="360" w:lineRule="auto"/>
        <w:rPr>
          <w:rFonts w:ascii="Times New Roman" w:eastAsia="Times New Roman" w:hAnsi="Times New Roman" w:cs="Times New Roman"/>
          <w:b/>
          <w:bCs/>
          <w:sz w:val="28"/>
          <w:szCs w:val="28"/>
          <w:lang w:eastAsia="tr-TR"/>
        </w:rPr>
      </w:pPr>
    </w:p>
    <w:p w:rsidR="002655F2" w:rsidRPr="002655F2" w:rsidRDefault="002655F2" w:rsidP="002655F2">
      <w:pPr>
        <w:shd w:val="clear" w:color="auto" w:fill="FFFFFF"/>
        <w:tabs>
          <w:tab w:val="left" w:pos="6545"/>
        </w:tabs>
        <w:spacing w:after="0" w:line="240" w:lineRule="auto"/>
        <w:rPr>
          <w:rFonts w:ascii="Times New Roman" w:eastAsia="Times New Roman" w:hAnsi="Times New Roman" w:cs="Times New Roman"/>
          <w:sz w:val="28"/>
          <w:szCs w:val="28"/>
          <w:lang w:eastAsia="tr-TR"/>
        </w:rPr>
      </w:pPr>
    </w:p>
    <w:p w:rsidR="002655F2" w:rsidRPr="002655F2" w:rsidRDefault="0053741F" w:rsidP="002655F2">
      <w:pPr>
        <w:spacing w:after="0" w:line="24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eastAsia="tr-TR"/>
        </w:rPr>
        <w:t>Tablo 7</w:t>
      </w:r>
      <w:r w:rsidR="002655F2" w:rsidRPr="002655F2">
        <w:rPr>
          <w:rFonts w:ascii="Times New Roman" w:eastAsia="Times New Roman" w:hAnsi="Times New Roman" w:cs="Times New Roman"/>
          <w:b/>
          <w:sz w:val="28"/>
          <w:szCs w:val="28"/>
          <w:lang w:eastAsia="tr-TR"/>
        </w:rPr>
        <w:t>-</w:t>
      </w:r>
      <w:r w:rsidR="002655F2" w:rsidRPr="002655F2">
        <w:rPr>
          <w:rFonts w:ascii="Times New Roman" w:eastAsia="Calibri" w:hAnsi="Times New Roman" w:cs="Times New Roman"/>
          <w:b/>
          <w:sz w:val="28"/>
          <w:szCs w:val="28"/>
        </w:rPr>
        <w:t>Personelin Katıldığı Hizmet-İçi Eğitim Programları</w:t>
      </w:r>
    </w:p>
    <w:p w:rsidR="002655F2" w:rsidRPr="002655F2" w:rsidRDefault="002655F2" w:rsidP="002655F2">
      <w:pPr>
        <w:shd w:val="clear" w:color="auto" w:fill="FFFFFF"/>
        <w:tabs>
          <w:tab w:val="left" w:pos="6545"/>
        </w:tabs>
        <w:spacing w:after="0" w:line="240" w:lineRule="auto"/>
        <w:rPr>
          <w:rFonts w:ascii="Times New Roman" w:eastAsia="Times New Roman" w:hAnsi="Times New Roman" w:cs="Times New Roman"/>
          <w:sz w:val="28"/>
          <w:szCs w:val="28"/>
          <w:lang w:eastAsia="tr-TR"/>
        </w:rPr>
      </w:pPr>
    </w:p>
    <w:tbl>
      <w:tblPr>
        <w:tblW w:w="9260"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2605"/>
        <w:gridCol w:w="1980"/>
        <w:gridCol w:w="2080"/>
      </w:tblGrid>
      <w:tr w:rsidR="002655F2" w:rsidRPr="002655F2" w:rsidTr="0053741F">
        <w:trPr>
          <w:trHeight w:val="909"/>
          <w:jc w:val="center"/>
        </w:trPr>
        <w:tc>
          <w:tcPr>
            <w:tcW w:w="2595" w:type="dxa"/>
            <w:vMerge w:val="restart"/>
            <w:shd w:val="clear" w:color="auto" w:fill="F79646"/>
            <w:vAlign w:val="center"/>
          </w:tcPr>
          <w:p w:rsidR="002655F2" w:rsidRPr="002655F2" w:rsidRDefault="002655F2" w:rsidP="002655F2">
            <w:pPr>
              <w:spacing w:after="160" w:line="259" w:lineRule="auto"/>
              <w:jc w:val="center"/>
              <w:rPr>
                <w:rFonts w:ascii="Calibri" w:eastAsia="Calibri" w:hAnsi="Calibri" w:cs="Times New Roman"/>
                <w:b/>
                <w:color w:val="FFFFFF"/>
                <w:sz w:val="24"/>
                <w:szCs w:val="24"/>
              </w:rPr>
            </w:pPr>
            <w:r w:rsidRPr="002655F2">
              <w:rPr>
                <w:rFonts w:ascii="Calibri" w:eastAsia="Calibri" w:hAnsi="Calibri" w:cs="Times New Roman"/>
                <w:b/>
                <w:color w:val="FFFFFF"/>
                <w:sz w:val="24"/>
                <w:szCs w:val="24"/>
              </w:rPr>
              <w:t>Adı ve Soyadı</w:t>
            </w:r>
          </w:p>
        </w:tc>
        <w:tc>
          <w:tcPr>
            <w:tcW w:w="2605" w:type="dxa"/>
            <w:vMerge w:val="restart"/>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Görevi</w:t>
            </w:r>
          </w:p>
        </w:tc>
        <w:tc>
          <w:tcPr>
            <w:tcW w:w="4060" w:type="dxa"/>
            <w:gridSpan w:val="2"/>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Katıldığı Hizmet</w:t>
            </w:r>
            <w:r w:rsidR="00BE3894">
              <w:rPr>
                <w:rFonts w:ascii="Calibri" w:eastAsia="Calibri" w:hAnsi="Calibri" w:cs="Times New Roman"/>
                <w:b/>
                <w:bCs/>
                <w:color w:val="FFFFFF"/>
                <w:sz w:val="24"/>
                <w:szCs w:val="24"/>
              </w:rPr>
              <w:t xml:space="preserve"> </w:t>
            </w:r>
            <w:r w:rsidRPr="002655F2">
              <w:rPr>
                <w:rFonts w:ascii="Calibri" w:eastAsia="Calibri" w:hAnsi="Calibri" w:cs="Times New Roman"/>
                <w:b/>
                <w:bCs/>
                <w:color w:val="FFFFFF"/>
                <w:sz w:val="24"/>
                <w:szCs w:val="24"/>
              </w:rPr>
              <w:t>içi Sayısı</w:t>
            </w:r>
          </w:p>
        </w:tc>
      </w:tr>
      <w:tr w:rsidR="002655F2" w:rsidRPr="002655F2" w:rsidTr="0053741F">
        <w:trPr>
          <w:trHeight w:val="909"/>
          <w:jc w:val="center"/>
        </w:trPr>
        <w:tc>
          <w:tcPr>
            <w:tcW w:w="2595" w:type="dxa"/>
            <w:vMerge/>
            <w:shd w:val="clear" w:color="auto" w:fill="F79646"/>
            <w:vAlign w:val="center"/>
          </w:tcPr>
          <w:p w:rsidR="002655F2" w:rsidRPr="002655F2" w:rsidRDefault="002655F2" w:rsidP="002655F2">
            <w:pPr>
              <w:spacing w:after="160" w:line="259" w:lineRule="auto"/>
              <w:jc w:val="center"/>
              <w:rPr>
                <w:rFonts w:ascii="Calibri" w:eastAsia="Calibri" w:hAnsi="Calibri" w:cs="Times New Roman"/>
                <w:b/>
                <w:color w:val="FFFFFF"/>
                <w:sz w:val="24"/>
                <w:szCs w:val="24"/>
              </w:rPr>
            </w:pPr>
          </w:p>
        </w:tc>
        <w:tc>
          <w:tcPr>
            <w:tcW w:w="2605" w:type="dxa"/>
            <w:vMerge/>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p>
        </w:tc>
        <w:tc>
          <w:tcPr>
            <w:tcW w:w="1980" w:type="dxa"/>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Seminer</w:t>
            </w:r>
          </w:p>
        </w:tc>
        <w:tc>
          <w:tcPr>
            <w:tcW w:w="2080" w:type="dxa"/>
            <w:shd w:val="clear" w:color="auto" w:fill="F79646"/>
            <w:vAlign w:val="center"/>
          </w:tcPr>
          <w:p w:rsidR="002655F2" w:rsidRPr="002655F2" w:rsidRDefault="002655F2" w:rsidP="002655F2">
            <w:pPr>
              <w:spacing w:after="160" w:line="259" w:lineRule="auto"/>
              <w:jc w:val="center"/>
              <w:rPr>
                <w:rFonts w:ascii="Calibri" w:eastAsia="Calibri" w:hAnsi="Calibri" w:cs="Times New Roman"/>
                <w:b/>
                <w:bCs/>
                <w:color w:val="FFFFFF"/>
                <w:sz w:val="24"/>
                <w:szCs w:val="24"/>
              </w:rPr>
            </w:pPr>
            <w:r w:rsidRPr="002655F2">
              <w:rPr>
                <w:rFonts w:ascii="Calibri" w:eastAsia="Calibri" w:hAnsi="Calibri" w:cs="Times New Roman"/>
                <w:b/>
                <w:bCs/>
                <w:color w:val="FFFFFF"/>
                <w:sz w:val="24"/>
                <w:szCs w:val="24"/>
              </w:rPr>
              <w:t>Kurs</w:t>
            </w:r>
          </w:p>
        </w:tc>
      </w:tr>
      <w:tr w:rsidR="002655F2" w:rsidRPr="002655F2" w:rsidTr="0053741F">
        <w:trPr>
          <w:trHeight w:val="649"/>
          <w:jc w:val="center"/>
        </w:trPr>
        <w:tc>
          <w:tcPr>
            <w:tcW w:w="2595" w:type="dxa"/>
            <w:vAlign w:val="center"/>
          </w:tcPr>
          <w:p w:rsidR="002655F2" w:rsidRPr="002655F2" w:rsidRDefault="009D179E"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İsmail GEYİK</w:t>
            </w:r>
          </w:p>
        </w:tc>
        <w:tc>
          <w:tcPr>
            <w:tcW w:w="2605" w:type="dxa"/>
            <w:vAlign w:val="center"/>
          </w:tcPr>
          <w:p w:rsidR="002655F2" w:rsidRPr="002655F2" w:rsidRDefault="009D179E" w:rsidP="002655F2">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Milli Eğitim Müdürü</w:t>
            </w:r>
          </w:p>
        </w:tc>
        <w:tc>
          <w:tcPr>
            <w:tcW w:w="1980" w:type="dxa"/>
            <w:vAlign w:val="center"/>
          </w:tcPr>
          <w:p w:rsidR="002655F2" w:rsidRPr="002655F2" w:rsidRDefault="005731BC"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10</w:t>
            </w:r>
          </w:p>
        </w:tc>
        <w:tc>
          <w:tcPr>
            <w:tcW w:w="2080" w:type="dxa"/>
            <w:vAlign w:val="center"/>
          </w:tcPr>
          <w:p w:rsidR="002655F2" w:rsidRPr="002655F2" w:rsidRDefault="005731BC"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4</w:t>
            </w:r>
          </w:p>
        </w:tc>
      </w:tr>
      <w:tr w:rsidR="002655F2" w:rsidRPr="002655F2" w:rsidTr="0053741F">
        <w:trPr>
          <w:trHeight w:val="559"/>
          <w:jc w:val="center"/>
        </w:trPr>
        <w:tc>
          <w:tcPr>
            <w:tcW w:w="2595" w:type="dxa"/>
            <w:vAlign w:val="center"/>
          </w:tcPr>
          <w:p w:rsidR="002655F2" w:rsidRPr="002655F2" w:rsidRDefault="009D179E"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Salih IŞIK</w:t>
            </w:r>
          </w:p>
        </w:tc>
        <w:tc>
          <w:tcPr>
            <w:tcW w:w="2605" w:type="dxa"/>
            <w:vAlign w:val="center"/>
          </w:tcPr>
          <w:p w:rsidR="002655F2" w:rsidRPr="002655F2" w:rsidRDefault="009D179E" w:rsidP="002655F2">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Şube Müdürü</w:t>
            </w:r>
          </w:p>
        </w:tc>
        <w:tc>
          <w:tcPr>
            <w:tcW w:w="1980" w:type="dxa"/>
            <w:vAlign w:val="center"/>
          </w:tcPr>
          <w:p w:rsidR="002655F2" w:rsidRPr="002655F2" w:rsidRDefault="005731BC"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12</w:t>
            </w:r>
          </w:p>
        </w:tc>
        <w:tc>
          <w:tcPr>
            <w:tcW w:w="2080" w:type="dxa"/>
            <w:vAlign w:val="center"/>
          </w:tcPr>
          <w:p w:rsidR="002655F2" w:rsidRPr="002655F2" w:rsidRDefault="005731BC"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5</w:t>
            </w:r>
          </w:p>
        </w:tc>
      </w:tr>
      <w:tr w:rsidR="00DF1626" w:rsidRPr="002655F2" w:rsidTr="0053741F">
        <w:trPr>
          <w:trHeight w:val="559"/>
          <w:jc w:val="center"/>
        </w:trPr>
        <w:tc>
          <w:tcPr>
            <w:tcW w:w="2595" w:type="dxa"/>
            <w:vAlign w:val="center"/>
          </w:tcPr>
          <w:p w:rsidR="00DF1626" w:rsidRDefault="00DF1626"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Orhan GÖRGÜLÜ</w:t>
            </w:r>
          </w:p>
        </w:tc>
        <w:tc>
          <w:tcPr>
            <w:tcW w:w="2605" w:type="dxa"/>
            <w:vAlign w:val="center"/>
          </w:tcPr>
          <w:p w:rsidR="00DF1626" w:rsidRDefault="00DF1626" w:rsidP="002655F2">
            <w:pPr>
              <w:spacing w:after="0" w:line="240" w:lineRule="auto"/>
              <w:jc w:val="center"/>
              <w:rPr>
                <w:rFonts w:ascii="Calibri" w:eastAsia="Calibri" w:hAnsi="Calibri" w:cs="Times New Roman"/>
                <w:bCs/>
                <w:sz w:val="24"/>
                <w:szCs w:val="24"/>
              </w:rPr>
            </w:pPr>
            <w:r>
              <w:rPr>
                <w:rFonts w:ascii="Calibri" w:eastAsia="Calibri" w:hAnsi="Calibri" w:cs="Times New Roman"/>
                <w:bCs/>
                <w:sz w:val="24"/>
                <w:szCs w:val="24"/>
              </w:rPr>
              <w:t>Şef</w:t>
            </w:r>
          </w:p>
        </w:tc>
        <w:tc>
          <w:tcPr>
            <w:tcW w:w="1980" w:type="dxa"/>
            <w:vAlign w:val="center"/>
          </w:tcPr>
          <w:p w:rsidR="00DF1626"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4</w:t>
            </w:r>
          </w:p>
        </w:tc>
        <w:tc>
          <w:tcPr>
            <w:tcW w:w="2080" w:type="dxa"/>
            <w:vAlign w:val="center"/>
          </w:tcPr>
          <w:p w:rsidR="00DF1626"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3</w:t>
            </w:r>
          </w:p>
        </w:tc>
      </w:tr>
      <w:tr w:rsidR="002655F2" w:rsidRPr="002655F2" w:rsidTr="0053741F">
        <w:trPr>
          <w:trHeight w:val="554"/>
          <w:jc w:val="center"/>
        </w:trPr>
        <w:tc>
          <w:tcPr>
            <w:tcW w:w="2595" w:type="dxa"/>
            <w:vAlign w:val="center"/>
          </w:tcPr>
          <w:p w:rsidR="002655F2" w:rsidRPr="002655F2" w:rsidRDefault="009D179E"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Dursun GÖRGÜLÜ</w:t>
            </w:r>
          </w:p>
        </w:tc>
        <w:tc>
          <w:tcPr>
            <w:tcW w:w="2605" w:type="dxa"/>
            <w:vAlign w:val="center"/>
          </w:tcPr>
          <w:p w:rsidR="002655F2" w:rsidRPr="002655F2" w:rsidRDefault="009D179E"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V.H.K.İ</w:t>
            </w:r>
          </w:p>
        </w:tc>
        <w:tc>
          <w:tcPr>
            <w:tcW w:w="19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20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3</w:t>
            </w:r>
          </w:p>
        </w:tc>
      </w:tr>
      <w:tr w:rsidR="002655F2" w:rsidRPr="002655F2" w:rsidTr="0053741F">
        <w:trPr>
          <w:trHeight w:val="548"/>
          <w:jc w:val="center"/>
        </w:trPr>
        <w:tc>
          <w:tcPr>
            <w:tcW w:w="2595" w:type="dxa"/>
            <w:vAlign w:val="center"/>
          </w:tcPr>
          <w:p w:rsidR="002655F2" w:rsidRPr="002655F2" w:rsidRDefault="009D179E"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Necip GÖRGÜLÜ</w:t>
            </w:r>
          </w:p>
        </w:tc>
        <w:tc>
          <w:tcPr>
            <w:tcW w:w="2605" w:type="dxa"/>
            <w:vAlign w:val="center"/>
          </w:tcPr>
          <w:p w:rsidR="002655F2" w:rsidRPr="002655F2" w:rsidRDefault="009D179E"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V.H.K.İ</w:t>
            </w:r>
          </w:p>
        </w:tc>
        <w:tc>
          <w:tcPr>
            <w:tcW w:w="19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20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4</w:t>
            </w:r>
          </w:p>
        </w:tc>
      </w:tr>
      <w:tr w:rsidR="002655F2" w:rsidRPr="002655F2" w:rsidTr="0053741F">
        <w:trPr>
          <w:trHeight w:val="569"/>
          <w:jc w:val="center"/>
        </w:trPr>
        <w:tc>
          <w:tcPr>
            <w:tcW w:w="2595" w:type="dxa"/>
            <w:vAlign w:val="center"/>
          </w:tcPr>
          <w:p w:rsidR="002655F2" w:rsidRPr="002655F2" w:rsidRDefault="00481C72"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lastRenderedPageBreak/>
              <w:t>Salih Yücel</w:t>
            </w:r>
          </w:p>
        </w:tc>
        <w:tc>
          <w:tcPr>
            <w:tcW w:w="2605" w:type="dxa"/>
            <w:vAlign w:val="center"/>
          </w:tcPr>
          <w:p w:rsidR="002655F2" w:rsidRPr="002655F2" w:rsidRDefault="00481C72"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Memur</w:t>
            </w:r>
          </w:p>
        </w:tc>
        <w:tc>
          <w:tcPr>
            <w:tcW w:w="19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20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r>
      <w:tr w:rsidR="002655F2" w:rsidRPr="002655F2" w:rsidTr="0053741F">
        <w:trPr>
          <w:trHeight w:val="408"/>
          <w:jc w:val="center"/>
        </w:trPr>
        <w:tc>
          <w:tcPr>
            <w:tcW w:w="2595" w:type="dxa"/>
            <w:vAlign w:val="center"/>
          </w:tcPr>
          <w:p w:rsidR="002655F2" w:rsidRPr="002655F2" w:rsidRDefault="00481C72" w:rsidP="002655F2">
            <w:pPr>
              <w:spacing w:after="160" w:line="259" w:lineRule="auto"/>
              <w:jc w:val="both"/>
              <w:rPr>
                <w:rFonts w:ascii="Calibri" w:eastAsia="Calibri" w:hAnsi="Calibri" w:cs="Times New Roman"/>
                <w:sz w:val="24"/>
                <w:szCs w:val="24"/>
              </w:rPr>
            </w:pPr>
            <w:proofErr w:type="spellStart"/>
            <w:r>
              <w:rPr>
                <w:rFonts w:ascii="Calibri" w:eastAsia="Calibri" w:hAnsi="Calibri" w:cs="Times New Roman"/>
                <w:sz w:val="24"/>
                <w:szCs w:val="24"/>
              </w:rPr>
              <w:t>Mevlüt</w:t>
            </w:r>
            <w:proofErr w:type="spellEnd"/>
            <w:r>
              <w:rPr>
                <w:rFonts w:ascii="Calibri" w:eastAsia="Calibri" w:hAnsi="Calibri" w:cs="Times New Roman"/>
                <w:sz w:val="24"/>
                <w:szCs w:val="24"/>
              </w:rPr>
              <w:t xml:space="preserve"> ASLANDERE</w:t>
            </w:r>
          </w:p>
        </w:tc>
        <w:tc>
          <w:tcPr>
            <w:tcW w:w="2605" w:type="dxa"/>
            <w:vAlign w:val="center"/>
          </w:tcPr>
          <w:p w:rsidR="002655F2" w:rsidRPr="002655F2" w:rsidRDefault="00481C72"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Memur</w:t>
            </w:r>
          </w:p>
        </w:tc>
        <w:tc>
          <w:tcPr>
            <w:tcW w:w="19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2080" w:type="dxa"/>
            <w:vAlign w:val="center"/>
          </w:tcPr>
          <w:p w:rsidR="002655F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r>
      <w:tr w:rsidR="00481C72" w:rsidRPr="002655F2" w:rsidTr="0053741F">
        <w:trPr>
          <w:trHeight w:val="408"/>
          <w:jc w:val="center"/>
        </w:trPr>
        <w:tc>
          <w:tcPr>
            <w:tcW w:w="2595" w:type="dxa"/>
            <w:vAlign w:val="center"/>
          </w:tcPr>
          <w:p w:rsidR="00481C72" w:rsidRDefault="00481C72"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Cemil DEMİREL</w:t>
            </w:r>
          </w:p>
        </w:tc>
        <w:tc>
          <w:tcPr>
            <w:tcW w:w="2605" w:type="dxa"/>
            <w:vAlign w:val="center"/>
          </w:tcPr>
          <w:p w:rsidR="00481C72" w:rsidRDefault="00481C72"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Memur</w:t>
            </w:r>
          </w:p>
        </w:tc>
        <w:tc>
          <w:tcPr>
            <w:tcW w:w="19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20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r>
      <w:tr w:rsidR="00481C72" w:rsidRPr="002655F2" w:rsidTr="0053741F">
        <w:trPr>
          <w:trHeight w:val="408"/>
          <w:jc w:val="center"/>
        </w:trPr>
        <w:tc>
          <w:tcPr>
            <w:tcW w:w="2595" w:type="dxa"/>
            <w:vAlign w:val="center"/>
          </w:tcPr>
          <w:p w:rsidR="00481C72" w:rsidRDefault="00481C72"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Aşır SERİN</w:t>
            </w:r>
          </w:p>
        </w:tc>
        <w:tc>
          <w:tcPr>
            <w:tcW w:w="2605" w:type="dxa"/>
            <w:vAlign w:val="center"/>
          </w:tcPr>
          <w:p w:rsidR="00481C72" w:rsidRDefault="00481C72" w:rsidP="002655F2">
            <w:pPr>
              <w:spacing w:after="160" w:line="259" w:lineRule="auto"/>
              <w:jc w:val="center"/>
              <w:rPr>
                <w:rFonts w:ascii="Calibri" w:eastAsia="Calibri" w:hAnsi="Calibri" w:cs="Times New Roman"/>
                <w:bCs/>
                <w:sz w:val="24"/>
                <w:szCs w:val="24"/>
              </w:rPr>
            </w:pPr>
          </w:p>
        </w:tc>
        <w:tc>
          <w:tcPr>
            <w:tcW w:w="19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3</w:t>
            </w:r>
          </w:p>
        </w:tc>
        <w:tc>
          <w:tcPr>
            <w:tcW w:w="20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r w:rsidR="00481C72" w:rsidRPr="002655F2" w:rsidTr="0053741F">
        <w:trPr>
          <w:trHeight w:val="408"/>
          <w:jc w:val="center"/>
        </w:trPr>
        <w:tc>
          <w:tcPr>
            <w:tcW w:w="2595" w:type="dxa"/>
            <w:vAlign w:val="center"/>
          </w:tcPr>
          <w:p w:rsidR="00481C72" w:rsidRDefault="00481C72" w:rsidP="002655F2">
            <w:pPr>
              <w:spacing w:after="160" w:line="259" w:lineRule="auto"/>
              <w:jc w:val="both"/>
              <w:rPr>
                <w:rFonts w:ascii="Calibri" w:eastAsia="Calibri" w:hAnsi="Calibri" w:cs="Times New Roman"/>
                <w:sz w:val="24"/>
                <w:szCs w:val="24"/>
              </w:rPr>
            </w:pPr>
            <w:r>
              <w:rPr>
                <w:rFonts w:ascii="Calibri" w:eastAsia="Calibri" w:hAnsi="Calibri" w:cs="Times New Roman"/>
                <w:sz w:val="24"/>
                <w:szCs w:val="24"/>
              </w:rPr>
              <w:t>İbrahim HARMAN</w:t>
            </w:r>
          </w:p>
        </w:tc>
        <w:tc>
          <w:tcPr>
            <w:tcW w:w="2605" w:type="dxa"/>
            <w:vAlign w:val="center"/>
          </w:tcPr>
          <w:p w:rsidR="00481C72" w:rsidRDefault="00481C72" w:rsidP="002655F2">
            <w:pPr>
              <w:spacing w:after="160" w:line="259" w:lineRule="auto"/>
              <w:jc w:val="center"/>
              <w:rPr>
                <w:rFonts w:ascii="Calibri" w:eastAsia="Calibri" w:hAnsi="Calibri" w:cs="Times New Roman"/>
                <w:bCs/>
                <w:sz w:val="24"/>
                <w:szCs w:val="24"/>
              </w:rPr>
            </w:pPr>
          </w:p>
        </w:tc>
        <w:tc>
          <w:tcPr>
            <w:tcW w:w="19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2080" w:type="dxa"/>
            <w:vAlign w:val="center"/>
          </w:tcPr>
          <w:p w:rsidR="00481C72" w:rsidRPr="002655F2" w:rsidRDefault="00152D91" w:rsidP="002655F2">
            <w:pPr>
              <w:spacing w:after="160" w:line="259" w:lineRule="auto"/>
              <w:jc w:val="center"/>
              <w:rPr>
                <w:rFonts w:ascii="Calibri" w:eastAsia="Calibri" w:hAnsi="Calibri" w:cs="Times New Roman"/>
                <w:bCs/>
                <w:sz w:val="24"/>
                <w:szCs w:val="24"/>
              </w:rPr>
            </w:pPr>
            <w:r>
              <w:rPr>
                <w:rFonts w:ascii="Calibri" w:eastAsia="Calibri" w:hAnsi="Calibri" w:cs="Times New Roman"/>
                <w:bCs/>
                <w:sz w:val="24"/>
                <w:szCs w:val="24"/>
              </w:rPr>
              <w:t>-</w:t>
            </w:r>
          </w:p>
        </w:tc>
      </w:tr>
    </w:tbl>
    <w:p w:rsidR="002655F2" w:rsidRPr="002655F2" w:rsidRDefault="0053741F" w:rsidP="002655F2">
      <w:pPr>
        <w:shd w:val="clear" w:color="auto" w:fill="FFFFFF"/>
        <w:tabs>
          <w:tab w:val="left" w:pos="720"/>
        </w:tabs>
        <w:spacing w:after="0" w:line="360" w:lineRule="auto"/>
        <w:jc w:val="both"/>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Tablo 8-Personel</w:t>
      </w:r>
      <w:r w:rsidR="002655F2" w:rsidRPr="002655F2">
        <w:rPr>
          <w:rFonts w:ascii="Times New Roman" w:eastAsia="Times New Roman" w:hAnsi="Times New Roman" w:cs="Times New Roman"/>
          <w:b/>
          <w:sz w:val="28"/>
          <w:szCs w:val="28"/>
          <w:lang w:eastAsia="tr-TR"/>
        </w:rPr>
        <w:t xml:space="preserve"> Görev Dağılımı</w:t>
      </w:r>
    </w:p>
    <w:tbl>
      <w:tblPr>
        <w:tblW w:w="9180" w:type="dxa"/>
        <w:tblInd w:w="60" w:type="dxa"/>
        <w:tblCellMar>
          <w:left w:w="70" w:type="dxa"/>
          <w:right w:w="70" w:type="dxa"/>
        </w:tblCellMar>
        <w:tblLook w:val="0000" w:firstRow="0" w:lastRow="0" w:firstColumn="0" w:lastColumn="0" w:noHBand="0" w:noVBand="0"/>
      </w:tblPr>
      <w:tblGrid>
        <w:gridCol w:w="407"/>
        <w:gridCol w:w="5557"/>
        <w:gridCol w:w="3216"/>
      </w:tblGrid>
      <w:tr w:rsidR="002655F2" w:rsidRPr="002655F2" w:rsidTr="00152D91">
        <w:trPr>
          <w:trHeight w:hRule="exact" w:val="1072"/>
        </w:trPr>
        <w:tc>
          <w:tcPr>
            <w:tcW w:w="407" w:type="dxa"/>
            <w:tcBorders>
              <w:top w:val="single" w:sz="4" w:space="0" w:color="auto"/>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1</w:t>
            </w:r>
          </w:p>
        </w:tc>
        <w:tc>
          <w:tcPr>
            <w:tcW w:w="5557" w:type="dxa"/>
            <w:tcBorders>
              <w:top w:val="single" w:sz="4" w:space="0" w:color="auto"/>
              <w:left w:val="nil"/>
              <w:bottom w:val="single" w:sz="4" w:space="0" w:color="auto"/>
              <w:right w:val="single" w:sz="4" w:space="0" w:color="auto"/>
            </w:tcBorders>
            <w:shd w:val="clear" w:color="auto" w:fill="FFFFFF"/>
            <w:noWrap/>
            <w:vAlign w:val="center"/>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İnsan Kaynakları</w:t>
            </w:r>
          </w:p>
          <w:p w:rsidR="002655F2" w:rsidRPr="002655F2" w:rsidRDefault="002655F2" w:rsidP="002655F2">
            <w:pPr>
              <w:spacing w:before="120" w:after="320" w:line="240" w:lineRule="auto"/>
              <w:jc w:val="both"/>
              <w:rPr>
                <w:rFonts w:ascii="Times New Roman" w:eastAsia="Calibri" w:hAnsi="Times New Roman" w:cs="Times New Roman"/>
                <w:color w:val="000000"/>
                <w:sz w:val="24"/>
              </w:rPr>
            </w:pPr>
          </w:p>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İnsan Kaynakları</w:t>
            </w:r>
          </w:p>
        </w:tc>
        <w:tc>
          <w:tcPr>
            <w:tcW w:w="3216" w:type="dxa"/>
            <w:tcBorders>
              <w:top w:val="single" w:sz="4" w:space="0" w:color="auto"/>
              <w:left w:val="single" w:sz="4" w:space="0" w:color="auto"/>
              <w:bottom w:val="single" w:sz="8" w:space="0" w:color="000000"/>
              <w:right w:val="single" w:sz="8" w:space="0" w:color="auto"/>
            </w:tcBorders>
            <w:shd w:val="clear" w:color="auto" w:fill="FFFFFF"/>
            <w:noWrap/>
            <w:vAlign w:val="center"/>
          </w:tcPr>
          <w:p w:rsidR="002655F2" w:rsidRPr="00E1533B" w:rsidRDefault="00E1533B" w:rsidP="00E1533B">
            <w:pPr>
              <w:spacing w:before="120" w:after="320" w:line="240" w:lineRule="auto"/>
              <w:rPr>
                <w:rFonts w:ascii="Times New Roman" w:eastAsia="Calibri" w:hAnsi="Times New Roman" w:cs="Times New Roman"/>
                <w:b/>
                <w:sz w:val="24"/>
              </w:rPr>
            </w:pPr>
            <w:r w:rsidRPr="00E1533B">
              <w:rPr>
                <w:rFonts w:ascii="Times New Roman" w:eastAsia="Calibri" w:hAnsi="Times New Roman" w:cs="Times New Roman"/>
                <w:b/>
                <w:sz w:val="24"/>
              </w:rPr>
              <w:t xml:space="preserve">Necip GÖRGÜLÜ       </w:t>
            </w:r>
            <w:proofErr w:type="spellStart"/>
            <w:r w:rsidRPr="00E1533B">
              <w:rPr>
                <w:rFonts w:ascii="Times New Roman" w:eastAsia="Calibri" w:hAnsi="Times New Roman" w:cs="Times New Roman"/>
                <w:b/>
                <w:sz w:val="24"/>
              </w:rPr>
              <w:t>Mevlüt</w:t>
            </w:r>
            <w:proofErr w:type="spellEnd"/>
            <w:r w:rsidRPr="00E1533B">
              <w:rPr>
                <w:rFonts w:ascii="Times New Roman" w:eastAsia="Calibri" w:hAnsi="Times New Roman" w:cs="Times New Roman"/>
                <w:b/>
                <w:sz w:val="24"/>
              </w:rPr>
              <w:t xml:space="preserve"> ASLANDERE</w:t>
            </w:r>
            <w:r>
              <w:rPr>
                <w:rFonts w:ascii="Times New Roman" w:eastAsia="Calibri" w:hAnsi="Times New Roman" w:cs="Times New Roman"/>
                <w:b/>
                <w:sz w:val="24"/>
              </w:rPr>
              <w:t>N Cemil DEMİREL</w:t>
            </w:r>
          </w:p>
          <w:p w:rsidR="00E1533B" w:rsidRDefault="00E1533B" w:rsidP="002655F2">
            <w:pPr>
              <w:spacing w:before="120" w:after="320" w:line="240" w:lineRule="auto"/>
              <w:jc w:val="both"/>
              <w:rPr>
                <w:rFonts w:ascii="Times New Roman" w:eastAsia="Calibri" w:hAnsi="Times New Roman" w:cs="Times New Roman"/>
                <w:b/>
                <w:sz w:val="24"/>
              </w:rPr>
            </w:pPr>
          </w:p>
          <w:p w:rsidR="00E1533B" w:rsidRDefault="00E1533B" w:rsidP="002655F2">
            <w:pPr>
              <w:spacing w:before="120" w:after="320" w:line="240" w:lineRule="auto"/>
              <w:jc w:val="both"/>
              <w:rPr>
                <w:rFonts w:ascii="Times New Roman" w:eastAsia="Calibri" w:hAnsi="Times New Roman" w:cs="Times New Roman"/>
                <w:b/>
                <w:sz w:val="24"/>
              </w:rPr>
            </w:pPr>
          </w:p>
          <w:p w:rsidR="00E1533B" w:rsidRPr="002655F2" w:rsidRDefault="00E1533B" w:rsidP="002655F2">
            <w:pPr>
              <w:spacing w:before="120" w:after="320" w:line="240" w:lineRule="auto"/>
              <w:jc w:val="both"/>
              <w:rPr>
                <w:rFonts w:ascii="Times New Roman" w:eastAsia="Calibri" w:hAnsi="Times New Roman" w:cs="Times New Roman"/>
                <w:b/>
                <w:sz w:val="24"/>
              </w:rPr>
            </w:pPr>
          </w:p>
        </w:tc>
      </w:tr>
      <w:tr w:rsidR="002655F2" w:rsidRPr="002655F2" w:rsidTr="00E1533B">
        <w:trPr>
          <w:trHeight w:hRule="exact" w:val="567"/>
        </w:trPr>
        <w:tc>
          <w:tcPr>
            <w:tcW w:w="407" w:type="dxa"/>
            <w:tcBorders>
              <w:top w:val="nil"/>
              <w:left w:val="single" w:sz="8" w:space="0" w:color="auto"/>
              <w:bottom w:val="single" w:sz="8"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2</w:t>
            </w:r>
          </w:p>
        </w:tc>
        <w:tc>
          <w:tcPr>
            <w:tcW w:w="5557" w:type="dxa"/>
            <w:tcBorders>
              <w:top w:val="nil"/>
              <w:left w:val="nil"/>
              <w:bottom w:val="single" w:sz="8" w:space="0" w:color="auto"/>
              <w:right w:val="single" w:sz="4" w:space="0" w:color="auto"/>
            </w:tcBorders>
            <w:shd w:val="clear" w:color="auto" w:fill="FFFFFF"/>
            <w:noWrap/>
            <w:vAlign w:val="bottom"/>
          </w:tcPr>
          <w:p w:rsidR="002655F2" w:rsidRPr="002655F2" w:rsidRDefault="002655F2" w:rsidP="00E1533B">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Strateji Geliştirme</w:t>
            </w:r>
          </w:p>
        </w:tc>
        <w:tc>
          <w:tcPr>
            <w:tcW w:w="3216" w:type="dxa"/>
            <w:tcBorders>
              <w:top w:val="single" w:sz="8" w:space="0" w:color="auto"/>
              <w:left w:val="single" w:sz="4" w:space="0" w:color="auto"/>
              <w:bottom w:val="single" w:sz="8" w:space="0" w:color="000000"/>
              <w:right w:val="single" w:sz="8" w:space="0" w:color="auto"/>
            </w:tcBorders>
            <w:shd w:val="clear" w:color="auto" w:fill="FFFFFF"/>
            <w:vAlign w:val="center"/>
          </w:tcPr>
          <w:p w:rsidR="002655F2" w:rsidRPr="00E1533B" w:rsidRDefault="00E1533B" w:rsidP="002655F2">
            <w:pPr>
              <w:spacing w:before="120" w:after="320" w:line="240" w:lineRule="auto"/>
              <w:jc w:val="both"/>
              <w:rPr>
                <w:rFonts w:ascii="Times New Roman" w:eastAsia="Calibri" w:hAnsi="Times New Roman" w:cs="Times New Roman"/>
                <w:b/>
                <w:sz w:val="24"/>
              </w:rPr>
            </w:pPr>
            <w:r w:rsidRPr="00E1533B">
              <w:rPr>
                <w:rFonts w:ascii="Times New Roman" w:eastAsia="Calibri" w:hAnsi="Times New Roman" w:cs="Times New Roman"/>
                <w:b/>
                <w:sz w:val="24"/>
              </w:rPr>
              <w:t>Salih YÜCEL</w:t>
            </w:r>
          </w:p>
        </w:tc>
      </w:tr>
      <w:tr w:rsidR="002655F2" w:rsidRPr="002655F2" w:rsidTr="00E1533B">
        <w:trPr>
          <w:trHeight w:hRule="exact" w:val="855"/>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3</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E1533B">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Temel Eğitim</w:t>
            </w:r>
          </w:p>
        </w:tc>
        <w:tc>
          <w:tcPr>
            <w:tcW w:w="3216" w:type="dxa"/>
            <w:tcBorders>
              <w:top w:val="nil"/>
              <w:left w:val="single" w:sz="4" w:space="0" w:color="auto"/>
              <w:right w:val="single" w:sz="8" w:space="0" w:color="auto"/>
            </w:tcBorders>
            <w:shd w:val="clear" w:color="auto" w:fill="FFFFFF"/>
            <w:noWrap/>
            <w:vAlign w:val="center"/>
          </w:tcPr>
          <w:p w:rsidR="002655F2" w:rsidRPr="002655F2" w:rsidRDefault="00E1533B" w:rsidP="00E1533B">
            <w:pPr>
              <w:spacing w:before="120" w:after="320" w:line="240" w:lineRule="auto"/>
              <w:rPr>
                <w:rFonts w:ascii="Times New Roman" w:eastAsia="Calibri" w:hAnsi="Times New Roman" w:cs="Times New Roman"/>
                <w:b/>
                <w:sz w:val="24"/>
              </w:rPr>
            </w:pPr>
            <w:r>
              <w:rPr>
                <w:rFonts w:ascii="Times New Roman" w:eastAsia="Calibri" w:hAnsi="Times New Roman" w:cs="Times New Roman"/>
                <w:b/>
                <w:sz w:val="24"/>
              </w:rPr>
              <w:t xml:space="preserve">Necip GÖRGÜLÜ        </w:t>
            </w:r>
            <w:proofErr w:type="spellStart"/>
            <w:r>
              <w:rPr>
                <w:rFonts w:ascii="Times New Roman" w:eastAsia="Calibri" w:hAnsi="Times New Roman" w:cs="Times New Roman"/>
                <w:b/>
                <w:sz w:val="24"/>
              </w:rPr>
              <w:t>Mevlüt</w:t>
            </w:r>
            <w:proofErr w:type="spellEnd"/>
            <w:r>
              <w:rPr>
                <w:rFonts w:ascii="Times New Roman" w:eastAsia="Calibri" w:hAnsi="Times New Roman" w:cs="Times New Roman"/>
                <w:b/>
                <w:sz w:val="24"/>
              </w:rPr>
              <w:t xml:space="preserve"> ASLANDEREN</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4</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Ortaöğretim</w:t>
            </w:r>
          </w:p>
        </w:tc>
        <w:tc>
          <w:tcPr>
            <w:tcW w:w="3216" w:type="dxa"/>
            <w:tcBorders>
              <w:left w:val="single" w:sz="4" w:space="0" w:color="auto"/>
              <w:right w:val="single" w:sz="8" w:space="0" w:color="auto"/>
            </w:tcBorders>
            <w:shd w:val="clear" w:color="auto" w:fill="FFFFFF"/>
            <w:vAlign w:val="center"/>
          </w:tcPr>
          <w:p w:rsidR="002655F2" w:rsidRPr="002655F2" w:rsidRDefault="00E1533B" w:rsidP="002655F2">
            <w:pPr>
              <w:spacing w:before="120" w:after="320" w:line="240" w:lineRule="auto"/>
              <w:jc w:val="both"/>
              <w:rPr>
                <w:rFonts w:ascii="Times New Roman" w:eastAsia="Calibri" w:hAnsi="Times New Roman" w:cs="Times New Roman"/>
                <w:sz w:val="24"/>
              </w:rPr>
            </w:pPr>
            <w:proofErr w:type="spellStart"/>
            <w:r>
              <w:rPr>
                <w:rFonts w:ascii="Times New Roman" w:eastAsia="Calibri" w:hAnsi="Times New Roman" w:cs="Times New Roman"/>
                <w:b/>
                <w:sz w:val="24"/>
              </w:rPr>
              <w:t>Mevlüt</w:t>
            </w:r>
            <w:proofErr w:type="spellEnd"/>
            <w:r>
              <w:rPr>
                <w:rFonts w:ascii="Times New Roman" w:eastAsia="Calibri" w:hAnsi="Times New Roman" w:cs="Times New Roman"/>
                <w:b/>
                <w:sz w:val="24"/>
              </w:rPr>
              <w:t xml:space="preserve"> ASLANDEREN</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5</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Mesleki ve Teknik Eğitim</w:t>
            </w:r>
          </w:p>
        </w:tc>
        <w:tc>
          <w:tcPr>
            <w:tcW w:w="3216" w:type="dxa"/>
            <w:tcBorders>
              <w:left w:val="single" w:sz="4" w:space="0" w:color="auto"/>
              <w:right w:val="single" w:sz="8" w:space="0" w:color="auto"/>
            </w:tcBorders>
            <w:shd w:val="clear" w:color="auto" w:fill="FFFFFF"/>
            <w:vAlign w:val="center"/>
          </w:tcPr>
          <w:p w:rsidR="002655F2" w:rsidRPr="002655F2" w:rsidRDefault="00E1533B" w:rsidP="002655F2">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Necip GÖRGÜLÜ        </w:t>
            </w:r>
          </w:p>
        </w:tc>
      </w:tr>
      <w:tr w:rsidR="002655F2" w:rsidRPr="002655F2" w:rsidTr="00E1533B">
        <w:trPr>
          <w:trHeight w:hRule="exact" w:val="690"/>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6</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E1533B">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Din Öğretimi</w:t>
            </w:r>
          </w:p>
        </w:tc>
        <w:tc>
          <w:tcPr>
            <w:tcW w:w="3216" w:type="dxa"/>
            <w:tcBorders>
              <w:left w:val="single" w:sz="4" w:space="0" w:color="auto"/>
              <w:right w:val="single" w:sz="8" w:space="0" w:color="auto"/>
            </w:tcBorders>
            <w:shd w:val="clear" w:color="auto" w:fill="FFFFFF"/>
            <w:vAlign w:val="center"/>
          </w:tcPr>
          <w:p w:rsidR="002655F2" w:rsidRPr="002655F2" w:rsidRDefault="00E1533B" w:rsidP="00E1533B">
            <w:pPr>
              <w:spacing w:before="120" w:after="320" w:line="240" w:lineRule="auto"/>
              <w:rPr>
                <w:rFonts w:ascii="Times New Roman" w:eastAsia="Calibri" w:hAnsi="Times New Roman" w:cs="Times New Roman"/>
                <w:sz w:val="24"/>
              </w:rPr>
            </w:pPr>
            <w:r>
              <w:rPr>
                <w:rFonts w:ascii="Times New Roman" w:eastAsia="Calibri" w:hAnsi="Times New Roman" w:cs="Times New Roman"/>
                <w:b/>
                <w:sz w:val="24"/>
              </w:rPr>
              <w:t xml:space="preserve">Necip GÖRGÜLÜ        </w:t>
            </w:r>
            <w:proofErr w:type="spellStart"/>
            <w:r>
              <w:rPr>
                <w:rFonts w:ascii="Times New Roman" w:eastAsia="Calibri" w:hAnsi="Times New Roman" w:cs="Times New Roman"/>
                <w:b/>
                <w:sz w:val="24"/>
              </w:rPr>
              <w:t>Mevlüt</w:t>
            </w:r>
            <w:proofErr w:type="spellEnd"/>
            <w:r>
              <w:rPr>
                <w:rFonts w:ascii="Times New Roman" w:eastAsia="Calibri" w:hAnsi="Times New Roman" w:cs="Times New Roman"/>
                <w:b/>
                <w:sz w:val="24"/>
              </w:rPr>
              <w:t xml:space="preserve"> ASLANDEREN</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7</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E1533B">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Hayat Boyu Öğrenme</w:t>
            </w:r>
          </w:p>
        </w:tc>
        <w:tc>
          <w:tcPr>
            <w:tcW w:w="3216" w:type="dxa"/>
            <w:tcBorders>
              <w:left w:val="single" w:sz="4" w:space="0" w:color="auto"/>
              <w:bottom w:val="single" w:sz="4" w:space="0" w:color="auto"/>
              <w:right w:val="single" w:sz="8" w:space="0" w:color="auto"/>
            </w:tcBorders>
            <w:shd w:val="clear" w:color="auto" w:fill="FFFFFF"/>
            <w:vAlign w:val="center"/>
          </w:tcPr>
          <w:p w:rsidR="002655F2" w:rsidRPr="002655F2" w:rsidRDefault="00E1533B" w:rsidP="002655F2">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Necip GÖRGÜLÜ        </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8</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E1533B">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Özel Eğitim ve Rehberlik Hizmetleri</w:t>
            </w:r>
          </w:p>
        </w:tc>
        <w:tc>
          <w:tcPr>
            <w:tcW w:w="3216" w:type="dxa"/>
            <w:tcBorders>
              <w:top w:val="single" w:sz="4" w:space="0" w:color="auto"/>
              <w:left w:val="single" w:sz="4" w:space="0" w:color="auto"/>
              <w:bottom w:val="single" w:sz="8" w:space="0" w:color="000000"/>
              <w:right w:val="single" w:sz="8" w:space="0" w:color="auto"/>
            </w:tcBorders>
            <w:shd w:val="clear" w:color="auto" w:fill="FFFFFF"/>
            <w:noWrap/>
            <w:vAlign w:val="center"/>
          </w:tcPr>
          <w:p w:rsidR="002655F2" w:rsidRPr="002655F2" w:rsidRDefault="00E1533B" w:rsidP="002655F2">
            <w:pPr>
              <w:spacing w:before="120" w:after="320" w:line="240" w:lineRule="auto"/>
              <w:jc w:val="both"/>
              <w:rPr>
                <w:rFonts w:ascii="Times New Roman" w:eastAsia="Calibri" w:hAnsi="Times New Roman" w:cs="Times New Roman"/>
                <w:b/>
                <w:sz w:val="24"/>
              </w:rPr>
            </w:pPr>
            <w:r>
              <w:rPr>
                <w:rFonts w:ascii="Times New Roman" w:eastAsia="Calibri" w:hAnsi="Times New Roman" w:cs="Times New Roman"/>
                <w:b/>
                <w:sz w:val="24"/>
              </w:rPr>
              <w:t xml:space="preserve">Necip GÖRGÜLÜ        </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9</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Özel Öğretim Kurumları</w:t>
            </w:r>
          </w:p>
        </w:tc>
        <w:tc>
          <w:tcPr>
            <w:tcW w:w="3216" w:type="dxa"/>
            <w:tcBorders>
              <w:top w:val="nil"/>
              <w:left w:val="single" w:sz="4" w:space="0" w:color="auto"/>
              <w:bottom w:val="single" w:sz="8" w:space="0" w:color="000000"/>
              <w:right w:val="single" w:sz="8" w:space="0" w:color="auto"/>
            </w:tcBorders>
            <w:shd w:val="clear" w:color="auto" w:fill="FFFFFF"/>
            <w:vAlign w:val="center"/>
          </w:tcPr>
          <w:p w:rsidR="002655F2" w:rsidRPr="002655F2" w:rsidRDefault="005731BC" w:rsidP="002655F2">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b/>
                <w:sz w:val="24"/>
              </w:rPr>
              <w:t xml:space="preserve">Necip GÖRGÜLÜ        </w:t>
            </w:r>
          </w:p>
        </w:tc>
      </w:tr>
      <w:tr w:rsidR="002655F2" w:rsidRPr="002655F2" w:rsidTr="005731BC">
        <w:trPr>
          <w:trHeight w:hRule="exact" w:val="1145"/>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10</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5731BC">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Bilgi İşlem ve Eğitim Teknolojileri</w:t>
            </w:r>
          </w:p>
        </w:tc>
        <w:tc>
          <w:tcPr>
            <w:tcW w:w="3216" w:type="dxa"/>
            <w:tcBorders>
              <w:top w:val="nil"/>
              <w:left w:val="single" w:sz="4" w:space="0" w:color="auto"/>
              <w:bottom w:val="single" w:sz="4" w:space="0" w:color="auto"/>
              <w:right w:val="single" w:sz="8" w:space="0" w:color="auto"/>
            </w:tcBorders>
            <w:shd w:val="clear" w:color="auto" w:fill="FFFFFF"/>
            <w:vAlign w:val="center"/>
          </w:tcPr>
          <w:p w:rsidR="005731BC" w:rsidRPr="00E1533B" w:rsidRDefault="005731BC" w:rsidP="005731BC">
            <w:pPr>
              <w:spacing w:before="120" w:after="320" w:line="240" w:lineRule="auto"/>
              <w:rPr>
                <w:rFonts w:ascii="Times New Roman" w:eastAsia="Calibri" w:hAnsi="Times New Roman" w:cs="Times New Roman"/>
                <w:b/>
                <w:sz w:val="24"/>
              </w:rPr>
            </w:pPr>
            <w:r w:rsidRPr="00E1533B">
              <w:rPr>
                <w:rFonts w:ascii="Times New Roman" w:eastAsia="Calibri" w:hAnsi="Times New Roman" w:cs="Times New Roman"/>
                <w:b/>
                <w:sz w:val="24"/>
              </w:rPr>
              <w:t xml:space="preserve">Necip GÖRGÜLÜ       </w:t>
            </w:r>
            <w:proofErr w:type="spellStart"/>
            <w:r w:rsidRPr="00E1533B">
              <w:rPr>
                <w:rFonts w:ascii="Times New Roman" w:eastAsia="Calibri" w:hAnsi="Times New Roman" w:cs="Times New Roman"/>
                <w:b/>
                <w:sz w:val="24"/>
              </w:rPr>
              <w:t>Mevlüt</w:t>
            </w:r>
            <w:proofErr w:type="spellEnd"/>
            <w:r w:rsidRPr="00E1533B">
              <w:rPr>
                <w:rFonts w:ascii="Times New Roman" w:eastAsia="Calibri" w:hAnsi="Times New Roman" w:cs="Times New Roman"/>
                <w:b/>
                <w:sz w:val="24"/>
              </w:rPr>
              <w:t xml:space="preserve"> ASLANDERE</w:t>
            </w:r>
            <w:r>
              <w:rPr>
                <w:rFonts w:ascii="Times New Roman" w:eastAsia="Calibri" w:hAnsi="Times New Roman" w:cs="Times New Roman"/>
                <w:b/>
                <w:sz w:val="24"/>
              </w:rPr>
              <w:t xml:space="preserve">N  </w:t>
            </w:r>
            <w:r w:rsidRPr="00E1533B">
              <w:rPr>
                <w:rFonts w:ascii="Times New Roman" w:eastAsia="Calibri" w:hAnsi="Times New Roman" w:cs="Times New Roman"/>
                <w:b/>
                <w:sz w:val="24"/>
              </w:rPr>
              <w:t>Salih YÜCEL</w:t>
            </w:r>
          </w:p>
          <w:p w:rsidR="002655F2" w:rsidRPr="002655F2" w:rsidRDefault="002655F2" w:rsidP="002655F2">
            <w:pPr>
              <w:spacing w:before="120" w:after="320" w:line="240" w:lineRule="auto"/>
              <w:jc w:val="both"/>
              <w:rPr>
                <w:rFonts w:ascii="Times New Roman" w:eastAsia="Calibri" w:hAnsi="Times New Roman" w:cs="Times New Roman"/>
                <w:sz w:val="24"/>
              </w:rPr>
            </w:pP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11</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İnşaat ve Emlak</w:t>
            </w:r>
          </w:p>
        </w:tc>
        <w:tc>
          <w:tcPr>
            <w:tcW w:w="3216" w:type="dxa"/>
            <w:tcBorders>
              <w:top w:val="single" w:sz="4" w:space="0" w:color="auto"/>
              <w:left w:val="single" w:sz="4" w:space="0" w:color="auto"/>
              <w:bottom w:val="single" w:sz="8" w:space="0" w:color="000000"/>
              <w:right w:val="single" w:sz="8" w:space="0" w:color="auto"/>
            </w:tcBorders>
            <w:shd w:val="clear" w:color="auto" w:fill="FFFFFF"/>
            <w:vAlign w:val="center"/>
          </w:tcPr>
          <w:p w:rsidR="002655F2" w:rsidRPr="002655F2" w:rsidRDefault="005731BC" w:rsidP="002655F2">
            <w:pPr>
              <w:spacing w:before="120" w:after="320" w:line="240" w:lineRule="auto"/>
              <w:jc w:val="both"/>
              <w:rPr>
                <w:rFonts w:ascii="Times New Roman" w:eastAsia="Calibri" w:hAnsi="Times New Roman" w:cs="Times New Roman"/>
                <w:b/>
                <w:sz w:val="24"/>
              </w:rPr>
            </w:pPr>
            <w:r w:rsidRPr="00E1533B">
              <w:rPr>
                <w:rFonts w:ascii="Times New Roman" w:eastAsia="Calibri" w:hAnsi="Times New Roman" w:cs="Times New Roman"/>
                <w:b/>
                <w:sz w:val="24"/>
              </w:rPr>
              <w:t>Salih YÜCEL</w:t>
            </w:r>
          </w:p>
        </w:tc>
      </w:tr>
      <w:tr w:rsidR="002655F2" w:rsidRPr="002655F2" w:rsidTr="00E1533B">
        <w:trPr>
          <w:trHeight w:hRule="exact" w:val="567"/>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12</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Sivil Savunma</w:t>
            </w:r>
          </w:p>
        </w:tc>
        <w:tc>
          <w:tcPr>
            <w:tcW w:w="3216" w:type="dxa"/>
            <w:tcBorders>
              <w:top w:val="nil"/>
              <w:left w:val="single" w:sz="4" w:space="0" w:color="auto"/>
              <w:bottom w:val="single" w:sz="8" w:space="0" w:color="000000"/>
              <w:right w:val="single" w:sz="8" w:space="0" w:color="auto"/>
            </w:tcBorders>
            <w:shd w:val="clear" w:color="auto" w:fill="FFFFFF"/>
            <w:vAlign w:val="center"/>
          </w:tcPr>
          <w:p w:rsidR="002655F2" w:rsidRPr="002655F2" w:rsidRDefault="005731BC" w:rsidP="002655F2">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b/>
                <w:sz w:val="24"/>
              </w:rPr>
              <w:t>Cemil DEMİREL</w:t>
            </w:r>
          </w:p>
        </w:tc>
      </w:tr>
      <w:tr w:rsidR="002655F2" w:rsidRPr="002655F2" w:rsidTr="00152D91">
        <w:trPr>
          <w:trHeight w:hRule="exact" w:val="709"/>
        </w:trPr>
        <w:tc>
          <w:tcPr>
            <w:tcW w:w="407" w:type="dxa"/>
            <w:tcBorders>
              <w:top w:val="nil"/>
              <w:left w:val="single" w:sz="8" w:space="0" w:color="auto"/>
              <w:bottom w:val="single" w:sz="4"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r w:rsidRPr="002655F2">
              <w:rPr>
                <w:rFonts w:ascii="Times New Roman" w:eastAsia="Calibri" w:hAnsi="Times New Roman" w:cs="Times New Roman"/>
                <w:b/>
                <w:color w:val="000000"/>
                <w:sz w:val="24"/>
              </w:rPr>
              <w:t>13</w:t>
            </w:r>
          </w:p>
        </w:tc>
        <w:tc>
          <w:tcPr>
            <w:tcW w:w="5557" w:type="dxa"/>
            <w:tcBorders>
              <w:top w:val="nil"/>
              <w:left w:val="nil"/>
              <w:bottom w:val="single" w:sz="4" w:space="0" w:color="auto"/>
              <w:right w:val="single" w:sz="4" w:space="0" w:color="auto"/>
            </w:tcBorders>
            <w:shd w:val="clear" w:color="auto" w:fill="FFFFFF"/>
            <w:noWrap/>
            <w:vAlign w:val="bottom"/>
          </w:tcPr>
          <w:p w:rsidR="002655F2" w:rsidRPr="002655F2" w:rsidRDefault="002655F2" w:rsidP="005731BC">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Hukuk Hizmetleri</w:t>
            </w:r>
          </w:p>
        </w:tc>
        <w:tc>
          <w:tcPr>
            <w:tcW w:w="3216" w:type="dxa"/>
            <w:tcBorders>
              <w:top w:val="nil"/>
              <w:left w:val="single" w:sz="4" w:space="0" w:color="auto"/>
              <w:bottom w:val="single" w:sz="4" w:space="0" w:color="auto"/>
              <w:right w:val="single" w:sz="8" w:space="0" w:color="auto"/>
            </w:tcBorders>
            <w:shd w:val="clear" w:color="auto" w:fill="FFFFFF"/>
            <w:noWrap/>
            <w:vAlign w:val="center"/>
          </w:tcPr>
          <w:p w:rsidR="002655F2" w:rsidRPr="002655F2" w:rsidRDefault="005731BC" w:rsidP="005731BC">
            <w:pPr>
              <w:spacing w:before="120" w:after="320" w:line="240" w:lineRule="auto"/>
              <w:rPr>
                <w:rFonts w:ascii="Times New Roman" w:eastAsia="Calibri" w:hAnsi="Times New Roman" w:cs="Times New Roman"/>
                <w:b/>
                <w:sz w:val="24"/>
              </w:rPr>
            </w:pPr>
            <w:r>
              <w:rPr>
                <w:rFonts w:ascii="Times New Roman" w:eastAsia="Calibri" w:hAnsi="Times New Roman" w:cs="Times New Roman"/>
                <w:b/>
                <w:sz w:val="24"/>
              </w:rPr>
              <w:t xml:space="preserve">Necip GÖRGÜLÜ        </w:t>
            </w:r>
            <w:proofErr w:type="spellStart"/>
            <w:r>
              <w:rPr>
                <w:rFonts w:ascii="Times New Roman" w:eastAsia="Calibri" w:hAnsi="Times New Roman" w:cs="Times New Roman"/>
                <w:b/>
                <w:sz w:val="24"/>
              </w:rPr>
              <w:t>Mevlüt</w:t>
            </w:r>
            <w:proofErr w:type="spellEnd"/>
            <w:r>
              <w:rPr>
                <w:rFonts w:ascii="Times New Roman" w:eastAsia="Calibri" w:hAnsi="Times New Roman" w:cs="Times New Roman"/>
                <w:b/>
                <w:sz w:val="24"/>
              </w:rPr>
              <w:t xml:space="preserve"> ASLANDEREN</w:t>
            </w:r>
          </w:p>
        </w:tc>
      </w:tr>
      <w:tr w:rsidR="002655F2" w:rsidRPr="002655F2" w:rsidTr="00152D91">
        <w:trPr>
          <w:trHeight w:hRule="exact" w:val="738"/>
        </w:trPr>
        <w:tc>
          <w:tcPr>
            <w:tcW w:w="407" w:type="dxa"/>
            <w:tcBorders>
              <w:top w:val="nil"/>
              <w:left w:val="single" w:sz="8" w:space="0" w:color="auto"/>
              <w:bottom w:val="single" w:sz="8" w:space="0" w:color="auto"/>
              <w:right w:val="single" w:sz="4" w:space="0" w:color="auto"/>
            </w:tcBorders>
            <w:shd w:val="clear" w:color="auto" w:fill="F79646"/>
            <w:noWrap/>
            <w:vAlign w:val="bottom"/>
          </w:tcPr>
          <w:p w:rsidR="002655F2" w:rsidRPr="002655F2" w:rsidRDefault="002655F2" w:rsidP="002655F2">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color w:val="000000"/>
                <w:sz w:val="24"/>
              </w:rPr>
              <w:t>14</w:t>
            </w:r>
          </w:p>
        </w:tc>
        <w:tc>
          <w:tcPr>
            <w:tcW w:w="5557" w:type="dxa"/>
            <w:tcBorders>
              <w:top w:val="single" w:sz="4" w:space="0" w:color="auto"/>
              <w:left w:val="nil"/>
              <w:bottom w:val="single" w:sz="8" w:space="0" w:color="auto"/>
              <w:right w:val="single" w:sz="4" w:space="0" w:color="auto"/>
            </w:tcBorders>
            <w:shd w:val="clear" w:color="auto" w:fill="FFFFFF"/>
            <w:noWrap/>
            <w:vAlign w:val="bottom"/>
          </w:tcPr>
          <w:p w:rsidR="002655F2" w:rsidRPr="002655F2" w:rsidRDefault="002655F2" w:rsidP="002655F2">
            <w:pPr>
              <w:spacing w:before="120" w:after="320" w:line="240" w:lineRule="auto"/>
              <w:jc w:val="both"/>
              <w:rPr>
                <w:rFonts w:ascii="Times New Roman" w:eastAsia="Calibri" w:hAnsi="Times New Roman" w:cs="Times New Roman"/>
                <w:color w:val="000000"/>
                <w:sz w:val="24"/>
              </w:rPr>
            </w:pPr>
            <w:r w:rsidRPr="002655F2">
              <w:rPr>
                <w:rFonts w:ascii="Times New Roman" w:eastAsia="Calibri" w:hAnsi="Times New Roman" w:cs="Times New Roman"/>
                <w:color w:val="000000"/>
                <w:sz w:val="24"/>
              </w:rPr>
              <w:t>Tahakkuk &amp; Muhasebe Hizmetleri</w:t>
            </w:r>
          </w:p>
        </w:tc>
        <w:tc>
          <w:tcPr>
            <w:tcW w:w="3216" w:type="dxa"/>
            <w:tcBorders>
              <w:top w:val="single" w:sz="4" w:space="0" w:color="auto"/>
              <w:left w:val="single" w:sz="4" w:space="0" w:color="auto"/>
              <w:bottom w:val="single" w:sz="8" w:space="0" w:color="000000"/>
              <w:right w:val="single" w:sz="8" w:space="0" w:color="auto"/>
            </w:tcBorders>
            <w:shd w:val="clear" w:color="auto" w:fill="FFFFFF"/>
            <w:vAlign w:val="center"/>
          </w:tcPr>
          <w:p w:rsidR="002655F2" w:rsidRPr="005731BC" w:rsidRDefault="005731BC" w:rsidP="0053741F">
            <w:pPr>
              <w:spacing w:before="120" w:after="320" w:line="240" w:lineRule="auto"/>
              <w:rPr>
                <w:rFonts w:ascii="Times New Roman" w:eastAsia="Calibri" w:hAnsi="Times New Roman" w:cs="Times New Roman"/>
                <w:b/>
                <w:sz w:val="24"/>
              </w:rPr>
            </w:pPr>
            <w:r w:rsidRPr="005731BC">
              <w:rPr>
                <w:rFonts w:ascii="Times New Roman" w:eastAsia="Calibri" w:hAnsi="Times New Roman" w:cs="Times New Roman"/>
                <w:b/>
                <w:sz w:val="24"/>
              </w:rPr>
              <w:t>Dursun GÖRGÜLÜ</w:t>
            </w:r>
            <w:r w:rsidR="0053741F">
              <w:rPr>
                <w:rFonts w:ascii="Times New Roman" w:eastAsia="Calibri" w:hAnsi="Times New Roman" w:cs="Times New Roman"/>
                <w:b/>
                <w:sz w:val="24"/>
              </w:rPr>
              <w:t xml:space="preserve">    </w:t>
            </w:r>
            <w:r w:rsidRPr="005731BC">
              <w:rPr>
                <w:rFonts w:ascii="Times New Roman" w:eastAsia="Calibri" w:hAnsi="Times New Roman" w:cs="Times New Roman"/>
                <w:b/>
                <w:sz w:val="24"/>
              </w:rPr>
              <w:t xml:space="preserve"> </w:t>
            </w:r>
            <w:r w:rsidR="0053741F">
              <w:rPr>
                <w:rFonts w:ascii="Times New Roman" w:eastAsia="Calibri" w:hAnsi="Times New Roman" w:cs="Times New Roman"/>
                <w:b/>
                <w:sz w:val="24"/>
              </w:rPr>
              <w:t xml:space="preserve">  </w:t>
            </w:r>
            <w:r w:rsidRPr="005731BC">
              <w:rPr>
                <w:rFonts w:ascii="Times New Roman" w:eastAsia="Calibri" w:hAnsi="Times New Roman" w:cs="Times New Roman"/>
                <w:b/>
                <w:sz w:val="24"/>
              </w:rPr>
              <w:t>Cemil DEMİREL</w:t>
            </w:r>
          </w:p>
        </w:tc>
      </w:tr>
    </w:tbl>
    <w:p w:rsidR="00481C72" w:rsidRPr="002655F2" w:rsidRDefault="00481C72" w:rsidP="002655F2">
      <w:pPr>
        <w:shd w:val="clear" w:color="auto" w:fill="FFFFFF"/>
        <w:tabs>
          <w:tab w:val="left" w:pos="720"/>
        </w:tabs>
        <w:spacing w:after="0" w:line="360" w:lineRule="auto"/>
        <w:jc w:val="both"/>
        <w:rPr>
          <w:rFonts w:ascii="Times New Roman" w:eastAsia="Times New Roman" w:hAnsi="Times New Roman" w:cs="Times New Roman"/>
          <w:b/>
          <w:sz w:val="28"/>
          <w:szCs w:val="28"/>
          <w:lang w:eastAsia="tr-TR"/>
        </w:rPr>
      </w:pPr>
    </w:p>
    <w:p w:rsidR="007B7007" w:rsidRDefault="007B7007" w:rsidP="002655F2">
      <w:pPr>
        <w:spacing w:after="160" w:line="259" w:lineRule="auto"/>
        <w:contextualSpacing/>
        <w:jc w:val="both"/>
        <w:rPr>
          <w:rFonts w:ascii="Times New Roman" w:eastAsia="Calibri" w:hAnsi="Times New Roman" w:cs="Times New Roman"/>
          <w:b/>
          <w:bCs/>
          <w:sz w:val="28"/>
          <w:szCs w:val="28"/>
        </w:rPr>
      </w:pPr>
    </w:p>
    <w:p w:rsidR="007B7007" w:rsidRDefault="007B7007" w:rsidP="002655F2">
      <w:pPr>
        <w:spacing w:after="160" w:line="259" w:lineRule="auto"/>
        <w:contextualSpacing/>
        <w:jc w:val="both"/>
        <w:rPr>
          <w:rFonts w:ascii="Times New Roman" w:eastAsia="Calibri" w:hAnsi="Times New Roman" w:cs="Times New Roman"/>
          <w:b/>
          <w:bCs/>
          <w:sz w:val="28"/>
          <w:szCs w:val="28"/>
        </w:rPr>
      </w:pPr>
    </w:p>
    <w:p w:rsidR="002655F2" w:rsidRPr="0098333A" w:rsidRDefault="002655F2" w:rsidP="0098333A">
      <w:pPr>
        <w:pStyle w:val="ListeParagraf"/>
        <w:numPr>
          <w:ilvl w:val="0"/>
          <w:numId w:val="24"/>
        </w:numPr>
        <w:spacing w:after="0" w:line="259" w:lineRule="auto"/>
        <w:jc w:val="both"/>
        <w:rPr>
          <w:rFonts w:ascii="Times New Roman" w:eastAsia="Calibri" w:hAnsi="Times New Roman"/>
          <w:b/>
          <w:bCs/>
          <w:sz w:val="28"/>
          <w:szCs w:val="28"/>
        </w:rPr>
      </w:pPr>
      <w:r w:rsidRPr="007B7007">
        <w:rPr>
          <w:rFonts w:ascii="Times New Roman" w:eastAsia="Calibri" w:hAnsi="Times New Roman"/>
          <w:b/>
          <w:bCs/>
          <w:sz w:val="28"/>
          <w:szCs w:val="28"/>
        </w:rPr>
        <w:lastRenderedPageBreak/>
        <w:t>Kurum Kültürü</w:t>
      </w:r>
    </w:p>
    <w:p w:rsidR="0098333A" w:rsidRPr="0098333A" w:rsidRDefault="002655F2" w:rsidP="0098333A">
      <w:pPr>
        <w:spacing w:before="154" w:after="0" w:line="240" w:lineRule="auto"/>
        <w:jc w:val="both"/>
        <w:textAlignment w:val="baseline"/>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ab/>
      </w:r>
      <w:r w:rsidR="0098333A">
        <w:rPr>
          <w:rFonts w:ascii="Times New Roman" w:eastAsia="Times New Roman" w:hAnsi="Times New Roman" w:cs="Times New Roman"/>
          <w:sz w:val="24"/>
          <w:szCs w:val="24"/>
          <w:lang w:eastAsia="tr-TR"/>
        </w:rPr>
        <w:t>Kurum</w:t>
      </w:r>
      <w:r w:rsidR="0098333A" w:rsidRPr="0098333A">
        <w:rPr>
          <w:rFonts w:ascii="Times New Roman" w:eastAsia="Times New Roman" w:hAnsi="Times New Roman" w:cs="Times New Roman"/>
          <w:sz w:val="24"/>
          <w:szCs w:val="24"/>
          <w:lang w:eastAsia="tr-TR"/>
        </w:rPr>
        <w:t xml:space="preserve"> kültürü, baskın ve paylaşılan değerlerden oluşan, çalışanlara sembolik anlamlarla yansıyan kurum içindeki hikayeler, inançlar, sloganlardan meydana gelen, kurum üyelerince paylaşılan, kurum ve çalışanlarını diğer kurumlardan ayıran anlam ve özelliklerin sistemli bir bütünüdür.</w:t>
      </w:r>
    </w:p>
    <w:p w:rsidR="0098333A" w:rsidRPr="0098333A" w:rsidRDefault="0098333A" w:rsidP="0098333A">
      <w:pPr>
        <w:spacing w:after="0" w:line="240" w:lineRule="auto"/>
        <w:jc w:val="both"/>
        <w:textAlignment w:val="baseline"/>
        <w:rPr>
          <w:rFonts w:ascii="Times New Roman" w:eastAsia="Times New Roman" w:hAnsi="Times New Roman" w:cs="Times New Roman"/>
          <w:sz w:val="24"/>
          <w:szCs w:val="24"/>
          <w:lang w:eastAsia="tr-TR"/>
        </w:rPr>
      </w:pPr>
      <w:r w:rsidRPr="0098333A">
        <w:rPr>
          <w:rFonts w:ascii="Times New Roman" w:eastAsia="Times New Roman" w:hAnsi="Times New Roman" w:cs="Times New Roman"/>
          <w:sz w:val="24"/>
          <w:szCs w:val="24"/>
          <w:lang w:eastAsia="tr-TR"/>
        </w:rPr>
        <w:tab/>
        <w:t>Kurum kültürü ile yöneticiler ve çalışanlar arasında önemli bir bağlantı vardır. Çünkü başarılı ve etkili yönetim,</w:t>
      </w:r>
      <w:r w:rsidR="00BE3894">
        <w:rPr>
          <w:rFonts w:ascii="Times New Roman" w:eastAsia="Times New Roman" w:hAnsi="Times New Roman" w:cs="Times New Roman"/>
          <w:sz w:val="24"/>
          <w:szCs w:val="24"/>
          <w:lang w:eastAsia="tr-TR"/>
        </w:rPr>
        <w:t xml:space="preserve"> </w:t>
      </w:r>
      <w:r w:rsidRPr="0098333A">
        <w:rPr>
          <w:rFonts w:ascii="Times New Roman" w:eastAsia="Times New Roman" w:hAnsi="Times New Roman" w:cs="Times New Roman"/>
          <w:sz w:val="24"/>
          <w:szCs w:val="24"/>
          <w:lang w:eastAsia="tr-TR"/>
        </w:rPr>
        <w:t>kültürün şekillenmesine yardımcı olmaktadır. Kurum kültürünün şekillenmesi süreci kurum yönetiminin temel görevlerindendir.</w:t>
      </w:r>
    </w:p>
    <w:p w:rsidR="0098333A" w:rsidRPr="0098333A" w:rsidRDefault="0098333A" w:rsidP="0098333A">
      <w:pPr>
        <w:spacing w:after="0" w:line="240" w:lineRule="auto"/>
        <w:jc w:val="both"/>
        <w:textAlignment w:val="baseline"/>
        <w:rPr>
          <w:rFonts w:ascii="Times New Roman" w:eastAsia="Times New Roman" w:hAnsi="Times New Roman" w:cs="Times New Roman"/>
          <w:sz w:val="24"/>
          <w:szCs w:val="24"/>
          <w:lang w:eastAsia="tr-TR"/>
        </w:rPr>
      </w:pPr>
      <w:r w:rsidRPr="0098333A">
        <w:rPr>
          <w:rFonts w:ascii="Times New Roman" w:eastAsia="Times New Roman" w:hAnsi="Times New Roman" w:cs="Times New Roman"/>
          <w:sz w:val="24"/>
          <w:szCs w:val="24"/>
          <w:lang w:eastAsia="tr-TR"/>
        </w:rPr>
        <w:tab/>
        <w:t xml:space="preserve">Her kurum, kurum çalışanları, çevre şartları, kurumun imkanlarına göre farklı özellikler gösterir. Kurumlar, belirli bir mal ya da hizmet üretirken gelenek, görenek, töre, değer ve felsefeleriyle kendi kültürlerini de üretirler. Özellikle eğitim kurumlarının diğer kurumlardan daha farklı düzeyde kültür üretme ve yayma gibi temel amaçları </w:t>
      </w:r>
      <w:proofErr w:type="spellStart"/>
      <w:r w:rsidRPr="0098333A">
        <w:rPr>
          <w:rFonts w:ascii="Times New Roman" w:eastAsia="Times New Roman" w:hAnsi="Times New Roman" w:cs="Times New Roman"/>
          <w:sz w:val="24"/>
          <w:szCs w:val="24"/>
          <w:lang w:eastAsia="tr-TR"/>
        </w:rPr>
        <w:t>vardır.Eğitim</w:t>
      </w:r>
      <w:proofErr w:type="spellEnd"/>
      <w:r w:rsidRPr="0098333A">
        <w:rPr>
          <w:rFonts w:ascii="Times New Roman" w:eastAsia="Times New Roman" w:hAnsi="Times New Roman" w:cs="Times New Roman"/>
          <w:sz w:val="24"/>
          <w:szCs w:val="24"/>
          <w:lang w:eastAsia="tr-TR"/>
        </w:rPr>
        <w:t xml:space="preserve"> kurumları toplumun kültürel mirasını kuşaktan kuşağa aktarmaya çalışırken aynı zamanda oluşturdukları kurumsal kültürle de kurum personellerinin sosyalleşmesini sağlar.</w:t>
      </w:r>
    </w:p>
    <w:p w:rsidR="0098333A" w:rsidRPr="0098333A" w:rsidRDefault="0098333A" w:rsidP="0098333A">
      <w:pPr>
        <w:spacing w:after="0" w:line="240" w:lineRule="auto"/>
        <w:jc w:val="both"/>
        <w:textAlignment w:val="baseline"/>
        <w:rPr>
          <w:rFonts w:ascii="Arial" w:eastAsia="Calibri" w:hAnsi="Arial" w:cs="Arial"/>
          <w:color w:val="FFCC00"/>
          <w:sz w:val="24"/>
          <w:szCs w:val="24"/>
          <w:lang w:eastAsia="tr-TR"/>
        </w:rPr>
      </w:pPr>
      <w:r w:rsidRPr="0098333A">
        <w:rPr>
          <w:rFonts w:ascii="Times New Roman" w:eastAsia="Times New Roman" w:hAnsi="Times New Roman" w:cs="Times New Roman"/>
          <w:sz w:val="24"/>
          <w:szCs w:val="24"/>
          <w:lang w:eastAsia="tr-TR"/>
        </w:rPr>
        <w:tab/>
        <w:t>Kurum kültürümüz; değerler, inançlar ve gelenek kavramları ile bütünleşen, sorunlarla mücadele eden, bu konuda öğretmenleri cesaretlendiren ve güç birliğini sağlayan, yönetici ve çalışanların paylaşımcı oldukları, onların faaliyetlerini yönlendirici sevgi ve saygı temelli bir yapıya sahiptir.</w:t>
      </w:r>
    </w:p>
    <w:p w:rsidR="002655F2" w:rsidRPr="002655F2" w:rsidRDefault="002655F2" w:rsidP="0098333A">
      <w:pPr>
        <w:spacing w:before="154" w:after="0" w:line="240" w:lineRule="auto"/>
        <w:jc w:val="both"/>
        <w:textAlignment w:val="baseline"/>
        <w:rPr>
          <w:rFonts w:ascii="Times New Roman" w:eastAsia="Times New Roman" w:hAnsi="Times New Roman" w:cs="Times New Roman"/>
          <w:vanish/>
          <w:sz w:val="24"/>
          <w:szCs w:val="24"/>
          <w:lang w:eastAsia="tr-TR"/>
        </w:rPr>
      </w:pPr>
    </w:p>
    <w:p w:rsidR="002655F2" w:rsidRPr="007B7007" w:rsidRDefault="002655F2" w:rsidP="007B7007">
      <w:pPr>
        <w:pStyle w:val="ListeParagraf"/>
        <w:numPr>
          <w:ilvl w:val="0"/>
          <w:numId w:val="24"/>
        </w:numPr>
        <w:shd w:val="clear" w:color="auto" w:fill="FFFFFF"/>
        <w:tabs>
          <w:tab w:val="left" w:pos="720"/>
        </w:tabs>
        <w:spacing w:after="0" w:line="360" w:lineRule="auto"/>
        <w:rPr>
          <w:rFonts w:ascii="Times New Roman" w:hAnsi="Times New Roman"/>
          <w:b/>
          <w:sz w:val="28"/>
          <w:szCs w:val="28"/>
          <w:lang w:eastAsia="tr-TR"/>
        </w:rPr>
      </w:pPr>
      <w:r w:rsidRPr="007B7007">
        <w:rPr>
          <w:rFonts w:ascii="Times New Roman" w:hAnsi="Times New Roman"/>
          <w:b/>
          <w:sz w:val="28"/>
          <w:szCs w:val="28"/>
          <w:lang w:eastAsia="tr-TR"/>
        </w:rPr>
        <w:t>Teknolojik Düzey</w:t>
      </w:r>
    </w:p>
    <w:p w:rsidR="002655F2" w:rsidRPr="002655F2" w:rsidRDefault="002655F2" w:rsidP="002655F2">
      <w:pPr>
        <w:shd w:val="clear" w:color="auto" w:fill="FFFFFF"/>
        <w:tabs>
          <w:tab w:val="left" w:pos="720"/>
        </w:tabs>
        <w:spacing w:after="0" w:line="360" w:lineRule="auto"/>
        <w:rPr>
          <w:rFonts w:ascii="Times New Roman" w:eastAsia="Calibri" w:hAnsi="Times New Roman" w:cs="Times New Roman"/>
          <w:sz w:val="24"/>
        </w:rPr>
      </w:pPr>
      <w:r w:rsidRPr="002655F2">
        <w:rPr>
          <w:rFonts w:ascii="Times New Roman" w:eastAsia="Calibri" w:hAnsi="Times New Roman" w:cs="Times New Roman"/>
          <w:sz w:val="24"/>
          <w:szCs w:val="24"/>
        </w:rPr>
        <w:tab/>
        <w:t>Bakanlık hizmetlerinin yararlanıcılara daha hızlı ve etkili şekilde sunulması için güncel teknolojik araçlar etkin bir biçimde kullanılmaktadır.</w:t>
      </w:r>
      <w:r w:rsidRPr="002655F2">
        <w:rPr>
          <w:rFonts w:ascii="Times New Roman" w:eastAsia="Calibri" w:hAnsi="Times New Roman" w:cs="Times New Roman"/>
          <w:sz w:val="24"/>
        </w:rPr>
        <w:t xml:space="preserve"> Müdürlüğümüz personeli teknolojiyi gerektiği gibi kullanabilmektedir. Personelin teknolojiyi kullanabilmesi için gerekli eğitim çalışmaları yapılmıştır. Müdürlüğümüz bünyesinde bulunan teknolojik veriler aşağıda belirtilmiştir</w:t>
      </w:r>
    </w:p>
    <w:p w:rsidR="002655F2" w:rsidRPr="002655F2" w:rsidRDefault="0053741F" w:rsidP="002655F2">
      <w:pPr>
        <w:shd w:val="clear" w:color="auto" w:fill="FFFFFF"/>
        <w:tabs>
          <w:tab w:val="left" w:pos="720"/>
        </w:tabs>
        <w:spacing w:after="0" w:line="360" w:lineRule="auto"/>
        <w:rPr>
          <w:rFonts w:ascii="Times New Roman" w:eastAsia="Calibri" w:hAnsi="Times New Roman" w:cs="Times New Roman"/>
          <w:sz w:val="24"/>
        </w:rPr>
      </w:pPr>
      <w:r>
        <w:rPr>
          <w:rFonts w:ascii="Times New Roman" w:eastAsia="Times New Roman" w:hAnsi="Times New Roman" w:cs="Times New Roman"/>
          <w:b/>
          <w:sz w:val="28"/>
          <w:szCs w:val="28"/>
          <w:lang w:eastAsia="tr-TR"/>
        </w:rPr>
        <w:t>Tablo 9</w:t>
      </w:r>
      <w:r w:rsidR="002655F2" w:rsidRPr="002655F2">
        <w:rPr>
          <w:rFonts w:ascii="Times New Roman" w:eastAsia="Times New Roman" w:hAnsi="Times New Roman" w:cs="Times New Roman"/>
          <w:b/>
          <w:sz w:val="28"/>
          <w:szCs w:val="28"/>
          <w:lang w:eastAsia="tr-TR"/>
        </w:rPr>
        <w:t>-Ağaçören İlçe Milli Eğitim Müdürlüğü Teknolojik Donanım</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9"/>
        <w:gridCol w:w="3425"/>
        <w:gridCol w:w="1498"/>
        <w:gridCol w:w="3425"/>
      </w:tblGrid>
      <w:tr w:rsidR="002655F2" w:rsidRPr="002655F2" w:rsidTr="002655F2">
        <w:trPr>
          <w:trHeight w:val="795"/>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Sıra No </w:t>
            </w:r>
          </w:p>
        </w:tc>
        <w:tc>
          <w:tcPr>
            <w:tcW w:w="3425"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TEKNOLOJİK CİHAZ </w:t>
            </w:r>
          </w:p>
        </w:tc>
        <w:tc>
          <w:tcPr>
            <w:tcW w:w="1498"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MEVCUT </w:t>
            </w:r>
          </w:p>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ADET </w:t>
            </w:r>
          </w:p>
        </w:tc>
        <w:tc>
          <w:tcPr>
            <w:tcW w:w="3425"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DONANIM YETERLİLİĞİ </w:t>
            </w:r>
          </w:p>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Yeterli / Yetersiz</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Bilgisayar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2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ADSL internet bağlantısı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Yetersiz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3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Yazıcı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4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Tarayıcı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5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Optik Okuyucu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Yetersiz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6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Video Kamera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Yetersiz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7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Projeksiyon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8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Fotokopi Makinası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9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Telefon Hattı Sayısı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10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roofErr w:type="spellStart"/>
            <w:r w:rsidRPr="002655F2">
              <w:rPr>
                <w:rFonts w:ascii="Calibri" w:eastAsia="Calibri" w:hAnsi="Calibri" w:cs="Calibri"/>
                <w:color w:val="000000"/>
                <w:sz w:val="24"/>
                <w:szCs w:val="24"/>
              </w:rPr>
              <w:t>Fax</w:t>
            </w:r>
            <w:proofErr w:type="spellEnd"/>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11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Baskı Makinası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12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Yazılımlar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Yetersiz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13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Modem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14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Televizyon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15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Klima </w:t>
            </w:r>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Yetersiz </w:t>
            </w:r>
          </w:p>
        </w:tc>
      </w:tr>
      <w:tr w:rsidR="002655F2" w:rsidRPr="002655F2" w:rsidTr="002655F2">
        <w:trPr>
          <w:trHeight w:val="218"/>
        </w:trPr>
        <w:tc>
          <w:tcPr>
            <w:tcW w:w="1199" w:type="dxa"/>
            <w:shd w:val="clear" w:color="auto" w:fill="F79646" w:themeFill="accent6"/>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16 </w:t>
            </w: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roofErr w:type="spellStart"/>
            <w:r w:rsidRPr="002655F2">
              <w:rPr>
                <w:rFonts w:ascii="Calibri" w:eastAsia="Calibri" w:hAnsi="Calibri" w:cs="Calibri"/>
                <w:color w:val="000000"/>
                <w:sz w:val="24"/>
                <w:szCs w:val="24"/>
              </w:rPr>
              <w:t>Swıcht</w:t>
            </w:r>
            <w:proofErr w:type="spellEnd"/>
          </w:p>
        </w:tc>
        <w:tc>
          <w:tcPr>
            <w:tcW w:w="1498"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p>
        </w:tc>
        <w:tc>
          <w:tcPr>
            <w:tcW w:w="3425" w:type="dxa"/>
            <w:shd w:val="clear" w:color="auto" w:fill="FFFFFF" w:themeFill="background1"/>
          </w:tcPr>
          <w:p w:rsidR="002655F2" w:rsidRPr="002655F2" w:rsidRDefault="002655F2" w:rsidP="002655F2">
            <w:pPr>
              <w:autoSpaceDE w:val="0"/>
              <w:autoSpaceDN w:val="0"/>
              <w:adjustRightInd w:val="0"/>
              <w:spacing w:after="0" w:line="240" w:lineRule="auto"/>
              <w:jc w:val="both"/>
              <w:rPr>
                <w:rFonts w:ascii="Calibri" w:eastAsia="Calibri" w:hAnsi="Calibri" w:cs="Calibri"/>
                <w:color w:val="000000"/>
                <w:sz w:val="24"/>
                <w:szCs w:val="24"/>
              </w:rPr>
            </w:pPr>
            <w:r w:rsidRPr="002655F2">
              <w:rPr>
                <w:rFonts w:ascii="Calibri" w:eastAsia="Calibri" w:hAnsi="Calibri" w:cs="Calibri"/>
                <w:color w:val="000000"/>
                <w:sz w:val="24"/>
                <w:szCs w:val="24"/>
              </w:rPr>
              <w:t xml:space="preserve">Yeterli </w:t>
            </w:r>
          </w:p>
        </w:tc>
      </w:tr>
    </w:tbl>
    <w:p w:rsidR="002655F2" w:rsidRPr="002655F2" w:rsidRDefault="002655F2" w:rsidP="002655F2">
      <w:pPr>
        <w:shd w:val="clear" w:color="auto" w:fill="FFFFFF"/>
        <w:tabs>
          <w:tab w:val="left" w:pos="720"/>
        </w:tabs>
        <w:spacing w:after="0" w:line="360" w:lineRule="auto"/>
        <w:rPr>
          <w:rFonts w:ascii="Times New Roman" w:eastAsia="Times New Roman" w:hAnsi="Times New Roman" w:cs="Times New Roman"/>
          <w:b/>
          <w:sz w:val="28"/>
          <w:szCs w:val="28"/>
          <w:lang w:eastAsia="tr-TR"/>
        </w:rPr>
      </w:pPr>
    </w:p>
    <w:p w:rsidR="002655F2" w:rsidRPr="007B7007" w:rsidRDefault="002655F2" w:rsidP="007B7007">
      <w:pPr>
        <w:pStyle w:val="ListeParagraf"/>
        <w:numPr>
          <w:ilvl w:val="0"/>
          <w:numId w:val="24"/>
        </w:numPr>
        <w:shd w:val="clear" w:color="auto" w:fill="FFFFFF"/>
        <w:tabs>
          <w:tab w:val="left" w:pos="720"/>
        </w:tabs>
        <w:spacing w:after="0" w:line="360" w:lineRule="auto"/>
        <w:rPr>
          <w:rFonts w:ascii="Times New Roman" w:hAnsi="Times New Roman"/>
          <w:b/>
          <w:sz w:val="28"/>
          <w:szCs w:val="28"/>
          <w:lang w:eastAsia="tr-TR"/>
        </w:rPr>
      </w:pPr>
      <w:r w:rsidRPr="007B7007">
        <w:rPr>
          <w:rFonts w:ascii="Times New Roman" w:hAnsi="Times New Roman"/>
          <w:b/>
          <w:sz w:val="28"/>
          <w:szCs w:val="28"/>
          <w:lang w:eastAsia="tr-TR"/>
        </w:rPr>
        <w:t>Mali Kaynaklar</w:t>
      </w:r>
    </w:p>
    <w:p w:rsidR="002655F2" w:rsidRPr="002655F2" w:rsidRDefault="002655F2" w:rsidP="002655F2">
      <w:pPr>
        <w:shd w:val="clear" w:color="auto" w:fill="FFFFFF"/>
        <w:tabs>
          <w:tab w:val="left" w:pos="195"/>
          <w:tab w:val="left" w:pos="720"/>
          <w:tab w:val="center" w:pos="4535"/>
        </w:tabs>
        <w:spacing w:after="0" w:line="360" w:lineRule="auto"/>
        <w:jc w:val="both"/>
        <w:rPr>
          <w:rFonts w:ascii="Times New Roman" w:eastAsia="Arial Unicode MS" w:hAnsi="Times New Roman" w:cs="Times New Roman"/>
          <w:sz w:val="24"/>
          <w:szCs w:val="24"/>
          <w:lang w:eastAsia="tr-TR"/>
        </w:rPr>
      </w:pPr>
      <w:r w:rsidRPr="002655F2">
        <w:rPr>
          <w:rFonts w:ascii="Times New Roman" w:eastAsia="Arial Unicode MS" w:hAnsi="Times New Roman" w:cs="Times New Roman"/>
          <w:sz w:val="24"/>
          <w:szCs w:val="24"/>
          <w:lang w:eastAsia="tr-TR"/>
        </w:rPr>
        <w:t>Kurumumuz, genel bütçeden, İl Özel İdare Bütçesinden, Kaymakamlık Sosyal Yardımlaşma ve Dayanışma Vakfı’ndan, Kaymakamlık Köylere Hizmet Götürme Birliği’nden, çeşitli kurum ve kuruluşun bağışlarından ve hayırseverin katkılarından yararlanmaktadır</w:t>
      </w:r>
    </w:p>
    <w:p w:rsidR="002655F2" w:rsidRPr="002655F2" w:rsidRDefault="0053741F" w:rsidP="002655F2">
      <w:pPr>
        <w:shd w:val="clear" w:color="auto" w:fill="FFFFFF"/>
        <w:tabs>
          <w:tab w:val="left" w:pos="195"/>
          <w:tab w:val="left" w:pos="720"/>
          <w:tab w:val="center" w:pos="4535"/>
        </w:tabs>
        <w:spacing w:after="0" w:line="360" w:lineRule="auto"/>
        <w:jc w:val="both"/>
        <w:rPr>
          <w:rFonts w:ascii="Times New Roman" w:eastAsia="Arial Unicode MS" w:hAnsi="Times New Roman" w:cs="Times New Roman"/>
          <w:sz w:val="24"/>
          <w:szCs w:val="24"/>
          <w:lang w:eastAsia="tr-TR"/>
        </w:rPr>
      </w:pPr>
      <w:r>
        <w:rPr>
          <w:rFonts w:ascii="Times New Roman" w:eastAsia="Times New Roman" w:hAnsi="Times New Roman" w:cs="Times New Roman"/>
          <w:b/>
          <w:sz w:val="28"/>
          <w:szCs w:val="28"/>
          <w:lang w:eastAsia="tr-TR"/>
        </w:rPr>
        <w:t>Tablo 10</w:t>
      </w:r>
      <w:r w:rsidR="002655F2" w:rsidRPr="002655F2">
        <w:rPr>
          <w:rFonts w:ascii="Times New Roman" w:eastAsia="Times New Roman" w:hAnsi="Times New Roman" w:cs="Times New Roman"/>
          <w:b/>
          <w:sz w:val="28"/>
          <w:szCs w:val="28"/>
          <w:lang w:eastAsia="tr-TR"/>
        </w:rPr>
        <w:t>-Taşımalı Eğitim Gider Tablosu</w:t>
      </w:r>
    </w:p>
    <w:tbl>
      <w:tblPr>
        <w:tblStyle w:val="TabloKlavuzu"/>
        <w:tblW w:w="0" w:type="auto"/>
        <w:tblLook w:val="04A0" w:firstRow="1" w:lastRow="0" w:firstColumn="1" w:lastColumn="0" w:noHBand="0" w:noVBand="1"/>
      </w:tblPr>
      <w:tblGrid>
        <w:gridCol w:w="4643"/>
        <w:gridCol w:w="4645"/>
      </w:tblGrid>
      <w:tr w:rsidR="002655F2" w:rsidRPr="002655F2" w:rsidTr="002655F2">
        <w:trPr>
          <w:trHeight w:val="391"/>
        </w:trPr>
        <w:tc>
          <w:tcPr>
            <w:tcW w:w="9303" w:type="dxa"/>
            <w:gridSpan w:val="2"/>
            <w:shd w:val="clear" w:color="auto" w:fill="F79646" w:themeFill="accent6"/>
          </w:tcPr>
          <w:p w:rsidR="002655F2" w:rsidRPr="002655F2" w:rsidRDefault="002655F2" w:rsidP="002655F2">
            <w:pPr>
              <w:tabs>
                <w:tab w:val="left" w:pos="195"/>
                <w:tab w:val="left" w:pos="720"/>
                <w:tab w:val="center" w:pos="4535"/>
              </w:tabs>
              <w:spacing w:line="360" w:lineRule="auto"/>
              <w:jc w:val="center"/>
              <w:rPr>
                <w:rFonts w:eastAsia="Arial Unicode MS"/>
                <w:b/>
                <w:sz w:val="24"/>
                <w:szCs w:val="24"/>
              </w:rPr>
            </w:pPr>
            <w:r w:rsidRPr="002655F2">
              <w:rPr>
                <w:rFonts w:eastAsia="Arial Unicode MS"/>
                <w:b/>
                <w:sz w:val="24"/>
                <w:szCs w:val="24"/>
              </w:rPr>
              <w:t>TAŞIMALI EĞİTİM</w:t>
            </w:r>
          </w:p>
        </w:tc>
      </w:tr>
      <w:tr w:rsidR="002655F2" w:rsidRPr="002655F2" w:rsidTr="002655F2">
        <w:trPr>
          <w:trHeight w:val="407"/>
        </w:trPr>
        <w:tc>
          <w:tcPr>
            <w:tcW w:w="4651" w:type="dxa"/>
            <w:shd w:val="clear" w:color="auto" w:fill="4BACC6" w:themeFill="accent5"/>
          </w:tcPr>
          <w:p w:rsidR="002655F2" w:rsidRPr="002655F2" w:rsidRDefault="002655F2" w:rsidP="002655F2">
            <w:pPr>
              <w:tabs>
                <w:tab w:val="left" w:pos="195"/>
                <w:tab w:val="left" w:pos="720"/>
                <w:tab w:val="center" w:pos="4535"/>
              </w:tabs>
              <w:spacing w:line="360" w:lineRule="auto"/>
              <w:jc w:val="center"/>
              <w:rPr>
                <w:rFonts w:eastAsia="Arial Unicode MS"/>
                <w:sz w:val="24"/>
                <w:szCs w:val="24"/>
              </w:rPr>
            </w:pPr>
            <w:r w:rsidRPr="002655F2">
              <w:rPr>
                <w:rFonts w:eastAsia="Arial Unicode MS"/>
                <w:sz w:val="24"/>
                <w:szCs w:val="24"/>
              </w:rPr>
              <w:t>YILI</w:t>
            </w:r>
          </w:p>
        </w:tc>
        <w:tc>
          <w:tcPr>
            <w:tcW w:w="4652" w:type="dxa"/>
            <w:shd w:val="clear" w:color="auto" w:fill="4BACC6" w:themeFill="accent5"/>
          </w:tcPr>
          <w:p w:rsidR="002655F2" w:rsidRPr="002655F2" w:rsidRDefault="002655F2" w:rsidP="002655F2">
            <w:pPr>
              <w:tabs>
                <w:tab w:val="left" w:pos="195"/>
                <w:tab w:val="left" w:pos="720"/>
                <w:tab w:val="center" w:pos="4535"/>
              </w:tabs>
              <w:spacing w:line="360" w:lineRule="auto"/>
              <w:jc w:val="center"/>
              <w:rPr>
                <w:rFonts w:eastAsia="Arial Unicode MS"/>
                <w:sz w:val="24"/>
                <w:szCs w:val="24"/>
              </w:rPr>
            </w:pPr>
            <w:r w:rsidRPr="002655F2">
              <w:rPr>
                <w:rFonts w:eastAsia="Arial Unicode MS"/>
                <w:sz w:val="24"/>
                <w:szCs w:val="24"/>
              </w:rPr>
              <w:t>ÖDENEK TOPLAMI</w:t>
            </w:r>
          </w:p>
        </w:tc>
      </w:tr>
      <w:tr w:rsidR="002655F2" w:rsidRPr="002655F2" w:rsidTr="002655F2">
        <w:trPr>
          <w:trHeight w:val="407"/>
        </w:trPr>
        <w:tc>
          <w:tcPr>
            <w:tcW w:w="4651" w:type="dxa"/>
            <w:shd w:val="clear" w:color="auto" w:fill="FDE9D9" w:themeFill="accent6" w:themeFillTint="33"/>
          </w:tcPr>
          <w:p w:rsidR="002655F2" w:rsidRPr="002655F2" w:rsidRDefault="002655F2" w:rsidP="002655F2">
            <w:pPr>
              <w:tabs>
                <w:tab w:val="left" w:pos="195"/>
                <w:tab w:val="left" w:pos="720"/>
                <w:tab w:val="center" w:pos="4535"/>
              </w:tabs>
              <w:spacing w:line="360" w:lineRule="auto"/>
              <w:jc w:val="center"/>
              <w:rPr>
                <w:rFonts w:eastAsia="Arial Unicode MS"/>
                <w:b/>
                <w:sz w:val="24"/>
                <w:szCs w:val="24"/>
              </w:rPr>
            </w:pPr>
            <w:r w:rsidRPr="002655F2">
              <w:rPr>
                <w:rFonts w:eastAsia="Arial Unicode MS"/>
                <w:b/>
                <w:sz w:val="24"/>
                <w:szCs w:val="24"/>
              </w:rPr>
              <w:t>2012-2013</w:t>
            </w:r>
          </w:p>
        </w:tc>
        <w:tc>
          <w:tcPr>
            <w:tcW w:w="4652" w:type="dxa"/>
            <w:shd w:val="clear" w:color="auto" w:fill="EAF1DD" w:themeFill="accent3" w:themeFillTint="33"/>
          </w:tcPr>
          <w:p w:rsidR="002655F2" w:rsidRPr="002655F2" w:rsidRDefault="002655F2" w:rsidP="002655F2">
            <w:pPr>
              <w:tabs>
                <w:tab w:val="left" w:pos="195"/>
                <w:tab w:val="left" w:pos="720"/>
                <w:tab w:val="center" w:pos="4535"/>
              </w:tabs>
              <w:spacing w:line="360" w:lineRule="auto"/>
              <w:jc w:val="both"/>
              <w:rPr>
                <w:rFonts w:eastAsia="Arial Unicode MS"/>
                <w:sz w:val="24"/>
                <w:szCs w:val="24"/>
              </w:rPr>
            </w:pPr>
            <w:r w:rsidRPr="002655F2">
              <w:rPr>
                <w:rFonts w:eastAsia="Arial Unicode MS"/>
                <w:sz w:val="24"/>
                <w:szCs w:val="24"/>
              </w:rPr>
              <w:t>112.121,00 TL</w:t>
            </w:r>
          </w:p>
        </w:tc>
      </w:tr>
      <w:tr w:rsidR="002655F2" w:rsidRPr="002655F2" w:rsidTr="002655F2">
        <w:trPr>
          <w:trHeight w:val="407"/>
        </w:trPr>
        <w:tc>
          <w:tcPr>
            <w:tcW w:w="4651" w:type="dxa"/>
            <w:shd w:val="clear" w:color="auto" w:fill="FDE9D9" w:themeFill="accent6" w:themeFillTint="33"/>
          </w:tcPr>
          <w:p w:rsidR="002655F2" w:rsidRPr="002655F2" w:rsidRDefault="002655F2" w:rsidP="002655F2">
            <w:pPr>
              <w:tabs>
                <w:tab w:val="left" w:pos="195"/>
                <w:tab w:val="left" w:pos="720"/>
                <w:tab w:val="center" w:pos="4535"/>
              </w:tabs>
              <w:spacing w:line="360" w:lineRule="auto"/>
              <w:jc w:val="center"/>
              <w:rPr>
                <w:rFonts w:eastAsia="Arial Unicode MS"/>
                <w:b/>
                <w:sz w:val="24"/>
                <w:szCs w:val="24"/>
              </w:rPr>
            </w:pPr>
            <w:r w:rsidRPr="002655F2">
              <w:rPr>
                <w:rFonts w:eastAsia="Arial Unicode MS"/>
                <w:b/>
                <w:sz w:val="24"/>
                <w:szCs w:val="24"/>
              </w:rPr>
              <w:t>2013-2014</w:t>
            </w:r>
          </w:p>
        </w:tc>
        <w:tc>
          <w:tcPr>
            <w:tcW w:w="4652" w:type="dxa"/>
            <w:shd w:val="clear" w:color="auto" w:fill="EAF1DD" w:themeFill="accent3" w:themeFillTint="33"/>
          </w:tcPr>
          <w:p w:rsidR="002655F2" w:rsidRPr="002655F2" w:rsidRDefault="002655F2" w:rsidP="002655F2">
            <w:pPr>
              <w:tabs>
                <w:tab w:val="left" w:pos="195"/>
                <w:tab w:val="left" w:pos="720"/>
                <w:tab w:val="center" w:pos="4535"/>
              </w:tabs>
              <w:spacing w:line="360" w:lineRule="auto"/>
              <w:jc w:val="both"/>
              <w:rPr>
                <w:rFonts w:eastAsia="Arial Unicode MS"/>
                <w:sz w:val="24"/>
                <w:szCs w:val="24"/>
              </w:rPr>
            </w:pPr>
            <w:r w:rsidRPr="002655F2">
              <w:rPr>
                <w:rFonts w:eastAsia="Arial Unicode MS"/>
                <w:sz w:val="24"/>
                <w:szCs w:val="24"/>
              </w:rPr>
              <w:t>155.077,00 TL</w:t>
            </w:r>
          </w:p>
        </w:tc>
      </w:tr>
      <w:tr w:rsidR="002655F2" w:rsidRPr="002655F2" w:rsidTr="002655F2">
        <w:trPr>
          <w:trHeight w:val="407"/>
        </w:trPr>
        <w:tc>
          <w:tcPr>
            <w:tcW w:w="4651" w:type="dxa"/>
            <w:shd w:val="clear" w:color="auto" w:fill="FDE9D9" w:themeFill="accent6" w:themeFillTint="33"/>
          </w:tcPr>
          <w:p w:rsidR="002655F2" w:rsidRPr="002655F2" w:rsidRDefault="002655F2" w:rsidP="002655F2">
            <w:pPr>
              <w:tabs>
                <w:tab w:val="left" w:pos="195"/>
                <w:tab w:val="left" w:pos="720"/>
                <w:tab w:val="center" w:pos="4535"/>
              </w:tabs>
              <w:spacing w:line="360" w:lineRule="auto"/>
              <w:jc w:val="center"/>
              <w:rPr>
                <w:rFonts w:eastAsia="Arial Unicode MS"/>
                <w:b/>
                <w:sz w:val="24"/>
                <w:szCs w:val="24"/>
              </w:rPr>
            </w:pPr>
            <w:r w:rsidRPr="002655F2">
              <w:rPr>
                <w:rFonts w:eastAsia="Arial Unicode MS"/>
                <w:b/>
                <w:sz w:val="24"/>
                <w:szCs w:val="24"/>
              </w:rPr>
              <w:t>2014-2015</w:t>
            </w:r>
          </w:p>
        </w:tc>
        <w:tc>
          <w:tcPr>
            <w:tcW w:w="4652" w:type="dxa"/>
            <w:shd w:val="clear" w:color="auto" w:fill="EAF1DD" w:themeFill="accent3" w:themeFillTint="33"/>
          </w:tcPr>
          <w:p w:rsidR="002655F2" w:rsidRPr="002655F2" w:rsidRDefault="002655F2" w:rsidP="002655F2">
            <w:pPr>
              <w:tabs>
                <w:tab w:val="left" w:pos="195"/>
                <w:tab w:val="left" w:pos="720"/>
                <w:tab w:val="center" w:pos="4535"/>
              </w:tabs>
              <w:spacing w:line="360" w:lineRule="auto"/>
              <w:jc w:val="both"/>
              <w:rPr>
                <w:rFonts w:eastAsia="Arial Unicode MS"/>
                <w:sz w:val="24"/>
                <w:szCs w:val="24"/>
              </w:rPr>
            </w:pPr>
            <w:r w:rsidRPr="002655F2">
              <w:rPr>
                <w:rFonts w:eastAsia="Arial Unicode MS"/>
                <w:sz w:val="24"/>
                <w:szCs w:val="24"/>
              </w:rPr>
              <w:t>108.040,00 TL</w:t>
            </w:r>
          </w:p>
        </w:tc>
      </w:tr>
    </w:tbl>
    <w:p w:rsidR="002655F2" w:rsidRPr="002655F2" w:rsidRDefault="002655F2" w:rsidP="002655F2">
      <w:pPr>
        <w:shd w:val="clear" w:color="auto" w:fill="FFFFFF"/>
        <w:tabs>
          <w:tab w:val="left" w:pos="195"/>
          <w:tab w:val="left" w:pos="720"/>
          <w:tab w:val="center" w:pos="4535"/>
        </w:tabs>
        <w:spacing w:after="0" w:line="360" w:lineRule="auto"/>
        <w:jc w:val="both"/>
        <w:rPr>
          <w:rFonts w:ascii="Times New Roman" w:eastAsia="Arial Unicode MS" w:hAnsi="Times New Roman" w:cs="Times New Roman"/>
          <w:sz w:val="24"/>
          <w:szCs w:val="24"/>
          <w:lang w:eastAsia="tr-TR"/>
        </w:rPr>
      </w:pPr>
    </w:p>
    <w:p w:rsidR="002655F2" w:rsidRPr="002655F2" w:rsidRDefault="002655F2" w:rsidP="002655F2">
      <w:pPr>
        <w:shd w:val="clear" w:color="auto" w:fill="FFFFFF"/>
        <w:tabs>
          <w:tab w:val="left" w:pos="195"/>
          <w:tab w:val="left" w:pos="720"/>
          <w:tab w:val="center" w:pos="4535"/>
        </w:tabs>
        <w:spacing w:after="0" w:line="360" w:lineRule="auto"/>
        <w:jc w:val="both"/>
        <w:rPr>
          <w:rFonts w:ascii="Times New Roman" w:eastAsia="Arial Unicode MS" w:hAnsi="Times New Roman" w:cs="Times New Roman"/>
          <w:sz w:val="24"/>
          <w:szCs w:val="24"/>
          <w:lang w:eastAsia="tr-TR"/>
        </w:rPr>
      </w:pPr>
      <w:r w:rsidRPr="002655F2">
        <w:rPr>
          <w:rFonts w:ascii="Times New Roman" w:eastAsia="Times New Roman" w:hAnsi="Times New Roman" w:cs="Times New Roman"/>
          <w:b/>
          <w:sz w:val="28"/>
          <w:szCs w:val="28"/>
          <w:lang w:eastAsia="tr-TR"/>
        </w:rPr>
        <w:t xml:space="preserve">Tablo </w:t>
      </w:r>
      <w:r w:rsidR="0053741F">
        <w:rPr>
          <w:rFonts w:ascii="Times New Roman" w:eastAsia="Times New Roman" w:hAnsi="Times New Roman" w:cs="Times New Roman"/>
          <w:b/>
          <w:sz w:val="28"/>
          <w:szCs w:val="28"/>
          <w:lang w:eastAsia="tr-TR"/>
        </w:rPr>
        <w:t>11</w:t>
      </w:r>
      <w:r w:rsidRPr="002655F2">
        <w:rPr>
          <w:rFonts w:ascii="Times New Roman" w:eastAsia="Times New Roman" w:hAnsi="Times New Roman" w:cs="Times New Roman"/>
          <w:b/>
          <w:sz w:val="28"/>
          <w:szCs w:val="28"/>
          <w:lang w:eastAsia="tr-TR"/>
        </w:rPr>
        <w:t xml:space="preserve">-Ağaçören </w:t>
      </w:r>
      <w:r w:rsidR="005C3B86">
        <w:rPr>
          <w:rFonts w:ascii="Times New Roman" w:eastAsia="Times New Roman" w:hAnsi="Times New Roman" w:cs="Times New Roman"/>
          <w:b/>
          <w:sz w:val="28"/>
          <w:szCs w:val="28"/>
          <w:lang w:eastAsia="tr-TR"/>
        </w:rPr>
        <w:t xml:space="preserve">İlçe </w:t>
      </w:r>
      <w:r w:rsidRPr="002655F2">
        <w:rPr>
          <w:rFonts w:ascii="Times New Roman" w:eastAsia="Times New Roman" w:hAnsi="Times New Roman" w:cs="Times New Roman"/>
          <w:b/>
          <w:sz w:val="28"/>
          <w:szCs w:val="28"/>
          <w:lang w:eastAsia="tr-TR"/>
        </w:rPr>
        <w:t>Milli Eğitim Müdürlüğü Gelir Gider Tablosu</w:t>
      </w:r>
    </w:p>
    <w:tbl>
      <w:tblPr>
        <w:tblpPr w:leftFromText="141" w:rightFromText="141" w:vertAnchor="text" w:horzAnchor="margin" w:tblpXSpec="center" w:tblpY="24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7"/>
        <w:gridCol w:w="1251"/>
        <w:gridCol w:w="1162"/>
        <w:gridCol w:w="975"/>
        <w:gridCol w:w="1276"/>
        <w:gridCol w:w="1220"/>
        <w:gridCol w:w="1242"/>
      </w:tblGrid>
      <w:tr w:rsidR="00D50A9B" w:rsidRPr="002655F2" w:rsidTr="00D50A9B">
        <w:trPr>
          <w:trHeight w:hRule="exact" w:val="397"/>
        </w:trPr>
        <w:tc>
          <w:tcPr>
            <w:tcW w:w="2357" w:type="dxa"/>
            <w:shd w:val="clear" w:color="auto" w:fill="F79646" w:themeFill="accent6"/>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YILLAR</w:t>
            </w:r>
          </w:p>
        </w:tc>
        <w:tc>
          <w:tcPr>
            <w:tcW w:w="2413" w:type="dxa"/>
            <w:gridSpan w:val="2"/>
            <w:shd w:val="clear" w:color="auto" w:fill="F79646" w:themeFill="accent6"/>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2013</w:t>
            </w:r>
          </w:p>
        </w:tc>
        <w:tc>
          <w:tcPr>
            <w:tcW w:w="2251" w:type="dxa"/>
            <w:gridSpan w:val="2"/>
            <w:shd w:val="clear" w:color="auto" w:fill="F79646" w:themeFill="accent6"/>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2014</w:t>
            </w:r>
          </w:p>
        </w:tc>
        <w:tc>
          <w:tcPr>
            <w:tcW w:w="2405" w:type="dxa"/>
            <w:gridSpan w:val="2"/>
            <w:shd w:val="clear" w:color="auto" w:fill="F79646" w:themeFill="accent6"/>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2015</w:t>
            </w:r>
          </w:p>
        </w:tc>
      </w:tr>
      <w:tr w:rsidR="00D50A9B" w:rsidRPr="002655F2" w:rsidTr="00D50A9B">
        <w:trPr>
          <w:trHeight w:hRule="exact" w:val="397"/>
        </w:trPr>
        <w:tc>
          <w:tcPr>
            <w:tcW w:w="2357"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HARCAMA KALEMLERİ</w:t>
            </w:r>
          </w:p>
        </w:tc>
        <w:tc>
          <w:tcPr>
            <w:tcW w:w="1251"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GELİR</w:t>
            </w:r>
          </w:p>
        </w:tc>
        <w:tc>
          <w:tcPr>
            <w:tcW w:w="1162"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GİDER</w:t>
            </w:r>
          </w:p>
        </w:tc>
        <w:tc>
          <w:tcPr>
            <w:tcW w:w="975"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GELİR</w:t>
            </w:r>
          </w:p>
        </w:tc>
        <w:tc>
          <w:tcPr>
            <w:tcW w:w="1276"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GİDER</w:t>
            </w:r>
          </w:p>
        </w:tc>
        <w:tc>
          <w:tcPr>
            <w:tcW w:w="1163"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GELİR</w:t>
            </w:r>
          </w:p>
        </w:tc>
        <w:tc>
          <w:tcPr>
            <w:tcW w:w="1242" w:type="dxa"/>
            <w:shd w:val="clear" w:color="auto" w:fill="4BACC6" w:themeFill="accent5"/>
            <w:noWrap/>
            <w:vAlign w:val="bottom"/>
          </w:tcPr>
          <w:p w:rsidR="00D50A9B" w:rsidRPr="002655F2" w:rsidRDefault="00D50A9B" w:rsidP="00D50A9B">
            <w:pPr>
              <w:spacing w:before="120" w:after="320" w:line="240" w:lineRule="auto"/>
              <w:jc w:val="both"/>
              <w:rPr>
                <w:rFonts w:ascii="Times New Roman" w:eastAsia="Calibri" w:hAnsi="Times New Roman" w:cs="Times New Roman"/>
                <w:b/>
                <w:sz w:val="24"/>
              </w:rPr>
            </w:pPr>
            <w:r w:rsidRPr="002655F2">
              <w:rPr>
                <w:rFonts w:ascii="Times New Roman" w:eastAsia="Calibri" w:hAnsi="Times New Roman" w:cs="Times New Roman"/>
                <w:b/>
                <w:sz w:val="24"/>
              </w:rPr>
              <w:t>GİDER</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Temizlik</w:t>
            </w:r>
          </w:p>
        </w:tc>
        <w:tc>
          <w:tcPr>
            <w:tcW w:w="1251" w:type="dxa"/>
            <w:vMerge w:val="restart"/>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16.552,60</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 </w:t>
            </w: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5.407,60</w:t>
            </w:r>
          </w:p>
        </w:tc>
        <w:tc>
          <w:tcPr>
            <w:tcW w:w="975" w:type="dxa"/>
            <w:vMerge w:val="restart"/>
            <w:shd w:val="clear" w:color="auto" w:fill="EAF1DD" w:themeFill="accent3" w:themeFillTint="33"/>
            <w:noWrap/>
            <w:vAlign w:val="center"/>
          </w:tcPr>
          <w:p w:rsidR="00D50A9B" w:rsidRPr="00277C29" w:rsidRDefault="00D50A9B" w:rsidP="00D50A9B">
            <w:pPr>
              <w:spacing w:before="120" w:after="320" w:line="240" w:lineRule="auto"/>
              <w:jc w:val="right"/>
              <w:rPr>
                <w:rFonts w:ascii="Times New Roman" w:eastAsia="Calibri" w:hAnsi="Times New Roman" w:cs="Times New Roman"/>
                <w:b/>
                <w:sz w:val="24"/>
              </w:rPr>
            </w:pPr>
          </w:p>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173.500</w:t>
            </w:r>
          </w:p>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c>
          <w:tcPr>
            <w:tcW w:w="1163" w:type="dxa"/>
            <w:vMerge w:val="restart"/>
            <w:shd w:val="clear" w:color="auto" w:fill="EAF1DD" w:themeFill="accent3" w:themeFillTint="33"/>
            <w:noWrap/>
            <w:vAlign w:val="center"/>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171.722,00</w:t>
            </w: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Küçük onarım</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114.342,00</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Bilgisayar harcamaları</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Büro makinaları harcamaları</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sidRPr="00277C29">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Telefon</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8.147,00</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7.664,00</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2.928,00</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Yemek</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Sosyal faaliyetler</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Kırtasiye</w:t>
            </w:r>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2.998,00</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2.998,00</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 xml:space="preserve">Vergi harç </w:t>
            </w:r>
            <w:proofErr w:type="spellStart"/>
            <w:r w:rsidRPr="002655F2">
              <w:rPr>
                <w:rFonts w:ascii="Times New Roman" w:eastAsia="Calibri" w:hAnsi="Times New Roman" w:cs="Times New Roman"/>
                <w:b/>
                <w:i/>
                <w:sz w:val="24"/>
              </w:rPr>
              <w:t>vs</w:t>
            </w:r>
            <w:proofErr w:type="spellEnd"/>
          </w:p>
        </w:tc>
        <w:tc>
          <w:tcPr>
            <w:tcW w:w="1251"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75"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50A9B" w:rsidRPr="002655F2" w:rsidTr="00D50A9B">
        <w:trPr>
          <w:trHeight w:hRule="exact" w:val="397"/>
        </w:trPr>
        <w:tc>
          <w:tcPr>
            <w:tcW w:w="2357" w:type="dxa"/>
            <w:tcBorders>
              <w:bottom w:val="single" w:sz="4" w:space="0" w:color="auto"/>
            </w:tcBorders>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 …………..</w:t>
            </w:r>
          </w:p>
        </w:tc>
        <w:tc>
          <w:tcPr>
            <w:tcW w:w="1251" w:type="dxa"/>
            <w:vMerge/>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975" w:type="dxa"/>
            <w:vMerge/>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c>
          <w:tcPr>
            <w:tcW w:w="1163" w:type="dxa"/>
            <w:vMerge/>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42" w:type="dxa"/>
            <w:tcBorders>
              <w:bottom w:val="single" w:sz="4" w:space="0" w:color="auto"/>
            </w:tcBorders>
            <w:shd w:val="clear" w:color="auto" w:fill="EAF1DD" w:themeFill="accent3" w:themeFillTint="33"/>
            <w:noWrap/>
            <w:vAlign w:val="bottom"/>
          </w:tcPr>
          <w:p w:rsidR="00D50A9B" w:rsidRPr="00277C29" w:rsidRDefault="00D50A9B" w:rsidP="00D50A9B">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w:t>
            </w:r>
          </w:p>
        </w:tc>
      </w:tr>
      <w:tr w:rsidR="00D50A9B" w:rsidRPr="002655F2" w:rsidTr="00D50A9B">
        <w:trPr>
          <w:trHeight w:hRule="exact" w:val="397"/>
        </w:trPr>
        <w:tc>
          <w:tcPr>
            <w:tcW w:w="2357" w:type="dxa"/>
            <w:shd w:val="clear" w:color="auto" w:fill="FDE9D9" w:themeFill="accent6" w:themeFillTint="33"/>
            <w:noWrap/>
            <w:vAlign w:val="bottom"/>
          </w:tcPr>
          <w:p w:rsidR="00D50A9B" w:rsidRPr="002655F2" w:rsidRDefault="00D50A9B" w:rsidP="00D50A9B">
            <w:pPr>
              <w:spacing w:before="120" w:after="320" w:line="240" w:lineRule="auto"/>
              <w:rPr>
                <w:rFonts w:ascii="Times New Roman" w:eastAsia="Calibri" w:hAnsi="Times New Roman" w:cs="Times New Roman"/>
                <w:b/>
                <w:i/>
                <w:sz w:val="24"/>
              </w:rPr>
            </w:pPr>
            <w:r w:rsidRPr="002655F2">
              <w:rPr>
                <w:rFonts w:ascii="Times New Roman" w:eastAsia="Calibri" w:hAnsi="Times New Roman" w:cs="Times New Roman"/>
                <w:b/>
                <w:i/>
                <w:sz w:val="24"/>
              </w:rPr>
              <w:t>GENEL</w:t>
            </w:r>
          </w:p>
        </w:tc>
        <w:tc>
          <w:tcPr>
            <w:tcW w:w="1251"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16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16.552,60</w:t>
            </w:r>
          </w:p>
        </w:tc>
        <w:tc>
          <w:tcPr>
            <w:tcW w:w="975"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p>
        </w:tc>
        <w:tc>
          <w:tcPr>
            <w:tcW w:w="1276"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125.004,00</w:t>
            </w:r>
          </w:p>
        </w:tc>
        <w:tc>
          <w:tcPr>
            <w:tcW w:w="1163"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171,722,00</w:t>
            </w:r>
          </w:p>
        </w:tc>
        <w:tc>
          <w:tcPr>
            <w:tcW w:w="1242" w:type="dxa"/>
            <w:shd w:val="clear" w:color="auto" w:fill="EAF1DD" w:themeFill="accent3" w:themeFillTint="33"/>
            <w:noWrap/>
            <w:vAlign w:val="bottom"/>
          </w:tcPr>
          <w:p w:rsidR="00D50A9B" w:rsidRPr="00277C29" w:rsidRDefault="00D50A9B" w:rsidP="00D50A9B">
            <w:pPr>
              <w:spacing w:before="120" w:after="320" w:line="240" w:lineRule="auto"/>
              <w:jc w:val="right"/>
              <w:rPr>
                <w:rFonts w:ascii="Times New Roman" w:eastAsia="Calibri" w:hAnsi="Times New Roman" w:cs="Times New Roman"/>
                <w:b/>
                <w:sz w:val="24"/>
              </w:rPr>
            </w:pPr>
            <w:r w:rsidRPr="00277C29">
              <w:rPr>
                <w:rFonts w:ascii="Times New Roman" w:eastAsia="Calibri" w:hAnsi="Times New Roman" w:cs="Times New Roman"/>
                <w:b/>
                <w:sz w:val="24"/>
              </w:rPr>
              <w:t>2.928,00</w:t>
            </w:r>
          </w:p>
        </w:tc>
      </w:tr>
    </w:tbl>
    <w:p w:rsidR="005C3B86" w:rsidRDefault="005C3B86" w:rsidP="002655F2">
      <w:pPr>
        <w:keepNext/>
        <w:keepLines/>
        <w:spacing w:before="200" w:after="100" w:afterAutospacing="1"/>
        <w:outlineLvl w:val="2"/>
        <w:rPr>
          <w:rFonts w:ascii="Times New Roman" w:eastAsia="Arial Unicode MS" w:hAnsi="Times New Roman" w:cs="Times New Roman"/>
          <w:sz w:val="24"/>
          <w:szCs w:val="24"/>
          <w:lang w:eastAsia="tr-TR"/>
        </w:rPr>
      </w:pPr>
    </w:p>
    <w:p w:rsidR="00D50A9B" w:rsidRDefault="00D50A9B" w:rsidP="002655F2">
      <w:pPr>
        <w:keepNext/>
        <w:keepLines/>
        <w:spacing w:before="200" w:after="100" w:afterAutospacing="1"/>
        <w:outlineLvl w:val="2"/>
        <w:rPr>
          <w:rFonts w:ascii="Times New Roman" w:eastAsia="Times New Roman" w:hAnsi="Times New Roman" w:cs="Times New Roman"/>
          <w:b/>
          <w:bCs/>
          <w:sz w:val="28"/>
        </w:rPr>
      </w:pPr>
    </w:p>
    <w:p w:rsidR="00D50A9B" w:rsidRDefault="00D50A9B" w:rsidP="002655F2">
      <w:pPr>
        <w:keepNext/>
        <w:keepLines/>
        <w:spacing w:before="200" w:after="100" w:afterAutospacing="1"/>
        <w:outlineLvl w:val="2"/>
        <w:rPr>
          <w:rFonts w:ascii="Times New Roman" w:eastAsia="Times New Roman" w:hAnsi="Times New Roman" w:cs="Times New Roman"/>
          <w:b/>
          <w:bCs/>
          <w:sz w:val="28"/>
        </w:rPr>
      </w:pPr>
    </w:p>
    <w:p w:rsidR="002655F2" w:rsidRPr="007B7007" w:rsidRDefault="002655F2" w:rsidP="007B7007">
      <w:pPr>
        <w:pStyle w:val="ListeParagraf"/>
        <w:keepNext/>
        <w:keepLines/>
        <w:numPr>
          <w:ilvl w:val="0"/>
          <w:numId w:val="24"/>
        </w:numPr>
        <w:spacing w:before="200" w:after="100" w:afterAutospacing="1"/>
        <w:outlineLvl w:val="2"/>
        <w:rPr>
          <w:rFonts w:ascii="Times New Roman" w:hAnsi="Times New Roman"/>
          <w:b/>
          <w:bCs/>
          <w:sz w:val="28"/>
        </w:rPr>
      </w:pPr>
      <w:r w:rsidRPr="007B7007">
        <w:rPr>
          <w:rFonts w:ascii="Times New Roman" w:hAnsi="Times New Roman"/>
          <w:b/>
          <w:bCs/>
          <w:sz w:val="28"/>
        </w:rPr>
        <w:t>Üst Politika Belgeleri</w:t>
      </w:r>
    </w:p>
    <w:p w:rsidR="002655F2" w:rsidRPr="002655F2" w:rsidRDefault="002655F2" w:rsidP="002655F2">
      <w:pPr>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Ağaçören İlçe Milli Eğitim Müdürlüğü 2015-2019 Stratejik Planı hazırlama sürecinde aşağıda yazılı olan belgeler üst politika belgeleri olarak kabul edilmiştir. </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10. Kalkınma Planı (2014 – 2018)</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62. Hükümet Programı</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Orta Vadeli Plan 2015-2019</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2014</w:t>
      </w:r>
      <w:r w:rsidRPr="002655F2">
        <w:rPr>
          <w:rFonts w:ascii="Cambria Math" w:eastAsia="Calibri" w:hAnsi="Cambria Math" w:cs="Cambria Math"/>
          <w:sz w:val="24"/>
          <w:szCs w:val="24"/>
        </w:rPr>
        <w:t>‐</w:t>
      </w:r>
      <w:r w:rsidRPr="002655F2">
        <w:rPr>
          <w:rFonts w:ascii="Times New Roman" w:eastAsia="Calibri" w:hAnsi="Times New Roman" w:cs="Times New Roman"/>
          <w:sz w:val="24"/>
          <w:szCs w:val="24"/>
        </w:rPr>
        <w:t>2016 Orta Vadeli Program Temel Makroekonomik ve Mali Hedefler</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Türkiye Katılım Ortaklığı Belgesi 2008</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Avrupa Birliği Antlaşması ve AB’nin İşleyişi Hakkında Anlaşma</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Avrupa Eğitim Öğretim 2020 Strateji Belgesi</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2013 AB İlerleme Raporu</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Avrupa Sosyal Şartı</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HBÖ Strateji Belgesi</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2014 Yılı Bütçe Sunuşu TBMM Genel Kurulu</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Eğitimde Kalitenin Artırılması -Özel İhtisas Komisyonu Raporu-2014</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İstihdam ve Mesleki Eğitim İlişkisinin Güçlendirilmesi Eylem Planı (İMEİGEP)</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MTE Strateji Belgesi</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2014 Yılı Programı</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TÜBİTAK Vizyon 2023 Eğitim ve İnsan Kaynakları Raporu</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UNESCO Herkes İçin Eğitim 2015 Hedefleri</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LİZBON 2010</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Türkiye Mesleki ve Teknik Eğitim Strateji Belgesi ve Eylem Planı(2014-2018)</w:t>
      </w:r>
    </w:p>
    <w:p w:rsidR="002655F2" w:rsidRPr="002655F2" w:rsidRDefault="002655F2" w:rsidP="00510397">
      <w:pPr>
        <w:numPr>
          <w:ilvl w:val="0"/>
          <w:numId w:val="16"/>
        </w:numPr>
        <w:spacing w:before="120" w:after="320" w:line="240" w:lineRule="auto"/>
        <w:ind w:hanging="357"/>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18. Milli Eğitim Şurası Kararları</w:t>
      </w:r>
    </w:p>
    <w:p w:rsidR="002655F2" w:rsidRPr="002655F2" w:rsidRDefault="002655F2" w:rsidP="00510397">
      <w:pPr>
        <w:numPr>
          <w:ilvl w:val="0"/>
          <w:numId w:val="16"/>
        </w:numPr>
        <w:autoSpaceDE w:val="0"/>
        <w:autoSpaceDN w:val="0"/>
        <w:adjustRightInd w:val="0"/>
        <w:spacing w:before="120" w:after="320" w:line="240" w:lineRule="auto"/>
        <w:jc w:val="both"/>
        <w:rPr>
          <w:rFonts w:ascii="Times New Roman" w:eastAsia="Calibri" w:hAnsi="Times New Roman" w:cs="Times New Roman"/>
          <w:b/>
          <w:bCs/>
          <w:color w:val="000000"/>
          <w:sz w:val="24"/>
          <w:szCs w:val="24"/>
        </w:rPr>
      </w:pPr>
      <w:r w:rsidRPr="002655F2">
        <w:rPr>
          <w:rFonts w:ascii="Times New Roman" w:eastAsia="Calibri" w:hAnsi="Times New Roman" w:cs="Times New Roman"/>
          <w:sz w:val="24"/>
          <w:szCs w:val="24"/>
        </w:rPr>
        <w:t>MEB 2010-2014 Stratejik Planı</w:t>
      </w:r>
    </w:p>
    <w:p w:rsidR="002655F2" w:rsidRPr="002655F2" w:rsidRDefault="002655F2" w:rsidP="002655F2">
      <w:pPr>
        <w:tabs>
          <w:tab w:val="left" w:pos="6545"/>
        </w:tabs>
        <w:spacing w:after="0" w:line="240" w:lineRule="auto"/>
        <w:rPr>
          <w:rFonts w:ascii="Times New Roman" w:eastAsia="Times New Roman" w:hAnsi="Times New Roman" w:cs="Times New Roman"/>
          <w:b/>
          <w:sz w:val="28"/>
          <w:szCs w:val="28"/>
          <w:lang w:eastAsia="tr-TR"/>
        </w:rPr>
      </w:pPr>
    </w:p>
    <w:p w:rsidR="00612F90" w:rsidRDefault="00612F90" w:rsidP="002655F2">
      <w:pPr>
        <w:spacing w:after="160" w:line="259" w:lineRule="auto"/>
        <w:contextualSpacing/>
        <w:jc w:val="both"/>
        <w:rPr>
          <w:rFonts w:ascii="Times New Roman" w:eastAsia="Calibri" w:hAnsi="Times New Roman" w:cs="Times New Roman"/>
          <w:b/>
          <w:sz w:val="28"/>
          <w:szCs w:val="28"/>
        </w:rPr>
      </w:pPr>
    </w:p>
    <w:p w:rsidR="00612F90" w:rsidRDefault="00612F90" w:rsidP="002655F2">
      <w:pPr>
        <w:spacing w:after="160" w:line="259" w:lineRule="auto"/>
        <w:contextualSpacing/>
        <w:jc w:val="both"/>
        <w:rPr>
          <w:rFonts w:ascii="Times New Roman" w:eastAsia="Calibri" w:hAnsi="Times New Roman" w:cs="Times New Roman"/>
          <w:b/>
          <w:sz w:val="28"/>
          <w:szCs w:val="28"/>
        </w:rPr>
      </w:pPr>
    </w:p>
    <w:p w:rsidR="00612F90" w:rsidRDefault="00612F90" w:rsidP="002655F2">
      <w:pPr>
        <w:spacing w:after="160" w:line="259" w:lineRule="auto"/>
        <w:contextualSpacing/>
        <w:jc w:val="both"/>
        <w:rPr>
          <w:rFonts w:ascii="Times New Roman" w:eastAsia="Calibri" w:hAnsi="Times New Roman" w:cs="Times New Roman"/>
          <w:b/>
          <w:sz w:val="28"/>
          <w:szCs w:val="28"/>
        </w:rPr>
      </w:pPr>
    </w:p>
    <w:p w:rsidR="00612F90" w:rsidRDefault="00612F90" w:rsidP="002655F2">
      <w:pPr>
        <w:spacing w:after="160" w:line="259" w:lineRule="auto"/>
        <w:contextualSpacing/>
        <w:jc w:val="both"/>
        <w:rPr>
          <w:rFonts w:ascii="Times New Roman" w:eastAsia="Calibri" w:hAnsi="Times New Roman" w:cs="Times New Roman"/>
          <w:b/>
          <w:sz w:val="28"/>
          <w:szCs w:val="28"/>
        </w:rPr>
      </w:pPr>
    </w:p>
    <w:p w:rsidR="00612F90" w:rsidRDefault="00612F90" w:rsidP="002655F2">
      <w:pPr>
        <w:spacing w:after="160" w:line="259" w:lineRule="auto"/>
        <w:contextualSpacing/>
        <w:jc w:val="both"/>
        <w:rPr>
          <w:rFonts w:ascii="Times New Roman" w:eastAsia="Calibri" w:hAnsi="Times New Roman" w:cs="Times New Roman"/>
          <w:b/>
          <w:sz w:val="28"/>
          <w:szCs w:val="28"/>
        </w:rPr>
      </w:pPr>
    </w:p>
    <w:p w:rsidR="002655F2" w:rsidRPr="00C26EC6" w:rsidRDefault="002655F2" w:rsidP="00C26EC6">
      <w:pPr>
        <w:pStyle w:val="ListeParagraf"/>
        <w:numPr>
          <w:ilvl w:val="0"/>
          <w:numId w:val="24"/>
        </w:numPr>
        <w:spacing w:after="160" w:line="259" w:lineRule="auto"/>
        <w:jc w:val="both"/>
        <w:rPr>
          <w:rFonts w:ascii="Times New Roman" w:eastAsia="Calibri" w:hAnsi="Times New Roman"/>
          <w:b/>
          <w:sz w:val="28"/>
          <w:szCs w:val="28"/>
        </w:rPr>
      </w:pPr>
      <w:r w:rsidRPr="00C26EC6">
        <w:rPr>
          <w:rFonts w:ascii="Times New Roman" w:eastAsia="Calibri" w:hAnsi="Times New Roman"/>
          <w:b/>
          <w:sz w:val="28"/>
          <w:szCs w:val="28"/>
        </w:rPr>
        <w:t>PEST Analizi</w:t>
      </w:r>
    </w:p>
    <w:p w:rsidR="002655F2" w:rsidRPr="002655F2" w:rsidRDefault="002655F2" w:rsidP="002655F2">
      <w:pPr>
        <w:spacing w:after="160" w:line="259" w:lineRule="auto"/>
        <w:ind w:firstLine="708"/>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PEST analizi, “Politik, Ekonomik, Sosyal ve Teknolojik Analizler” ifadesinin kısaltması ve stratejik yönetim süreci için yapılan dış çevre analizinde makro düzeydeki çevresel faktörlerin analizidir.</w:t>
      </w:r>
    </w:p>
    <w:p w:rsidR="002655F2" w:rsidRPr="002655F2" w:rsidRDefault="005C3B86" w:rsidP="002655F2">
      <w:pPr>
        <w:tabs>
          <w:tab w:val="left" w:pos="6545"/>
        </w:tabs>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lastRenderedPageBreak/>
        <w:t>Tablo 12</w:t>
      </w:r>
      <w:r w:rsidR="002655F2" w:rsidRPr="002655F2">
        <w:rPr>
          <w:rFonts w:ascii="Times New Roman" w:eastAsia="Times New Roman" w:hAnsi="Times New Roman" w:cs="Times New Roman"/>
          <w:b/>
          <w:sz w:val="28"/>
          <w:szCs w:val="28"/>
          <w:lang w:eastAsia="tr-TR"/>
        </w:rPr>
        <w:t>- PEST Analizi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7"/>
        <w:gridCol w:w="4661"/>
      </w:tblGrid>
      <w:tr w:rsidR="002655F2" w:rsidRPr="002655F2" w:rsidTr="005C3B86">
        <w:trPr>
          <w:trHeight w:val="521"/>
        </w:trPr>
        <w:tc>
          <w:tcPr>
            <w:tcW w:w="4888" w:type="dxa"/>
            <w:shd w:val="clear" w:color="auto" w:fill="F79646" w:themeFill="accent6"/>
          </w:tcPr>
          <w:p w:rsidR="002655F2" w:rsidRPr="002655F2" w:rsidRDefault="002655F2" w:rsidP="002655F2">
            <w:pPr>
              <w:tabs>
                <w:tab w:val="left" w:pos="720"/>
              </w:tabs>
              <w:spacing w:after="0" w:line="360" w:lineRule="auto"/>
              <w:jc w:val="both"/>
              <w:rPr>
                <w:rFonts w:ascii="Times New Roman" w:eastAsia="Times New Roman" w:hAnsi="Times New Roman" w:cs="Times New Roman"/>
                <w:b/>
                <w:sz w:val="28"/>
                <w:szCs w:val="28"/>
                <w:lang w:eastAsia="tr-TR"/>
              </w:rPr>
            </w:pPr>
            <w:r w:rsidRPr="002655F2">
              <w:rPr>
                <w:rFonts w:ascii="Times New Roman" w:eastAsia="Times New Roman" w:hAnsi="Times New Roman" w:cs="Times New Roman"/>
                <w:b/>
                <w:sz w:val="28"/>
                <w:szCs w:val="28"/>
                <w:lang w:eastAsia="tr-TR"/>
              </w:rPr>
              <w:t>Politik Faktörler</w:t>
            </w:r>
          </w:p>
        </w:tc>
        <w:tc>
          <w:tcPr>
            <w:tcW w:w="4889" w:type="dxa"/>
            <w:shd w:val="clear" w:color="auto" w:fill="F79646" w:themeFill="accent6"/>
          </w:tcPr>
          <w:p w:rsidR="002655F2" w:rsidRPr="002655F2" w:rsidRDefault="002655F2" w:rsidP="002655F2">
            <w:pPr>
              <w:tabs>
                <w:tab w:val="left" w:pos="720"/>
              </w:tabs>
              <w:spacing w:after="0" w:line="360" w:lineRule="auto"/>
              <w:jc w:val="both"/>
              <w:rPr>
                <w:rFonts w:ascii="Times New Roman" w:eastAsia="Times New Roman" w:hAnsi="Times New Roman" w:cs="Times New Roman"/>
                <w:b/>
                <w:sz w:val="28"/>
                <w:szCs w:val="28"/>
                <w:lang w:eastAsia="tr-TR"/>
              </w:rPr>
            </w:pPr>
            <w:r w:rsidRPr="002655F2">
              <w:rPr>
                <w:rFonts w:ascii="Times New Roman" w:eastAsia="Times New Roman" w:hAnsi="Times New Roman" w:cs="Times New Roman"/>
                <w:b/>
                <w:sz w:val="28"/>
                <w:szCs w:val="28"/>
                <w:lang w:eastAsia="tr-TR"/>
              </w:rPr>
              <w:t>Ekonomik Faktörler</w:t>
            </w:r>
          </w:p>
        </w:tc>
      </w:tr>
      <w:tr w:rsidR="002655F2" w:rsidRPr="002655F2" w:rsidTr="005C3B86">
        <w:tc>
          <w:tcPr>
            <w:tcW w:w="4888" w:type="dxa"/>
            <w:shd w:val="clear" w:color="auto" w:fill="DAEEF3" w:themeFill="accent5" w:themeFillTint="33"/>
          </w:tcPr>
          <w:p w:rsidR="002655F2" w:rsidRPr="002655F2" w:rsidRDefault="002655F2" w:rsidP="005C3B86">
            <w:pPr>
              <w:shd w:val="clear" w:color="auto" w:fill="DAEEF3" w:themeFill="accent5" w:themeFillTint="33"/>
              <w:spacing w:after="0" w:line="240" w:lineRule="auto"/>
              <w:rPr>
                <w:rFonts w:ascii="Times New Roman" w:eastAsia="Calibri" w:hAnsi="Times New Roman" w:cs="Times New Roman"/>
                <w:sz w:val="24"/>
                <w:szCs w:val="24"/>
                <w:lang w:eastAsia="tr-TR"/>
              </w:rPr>
            </w:pPr>
            <w:r w:rsidRPr="002655F2">
              <w:rPr>
                <w:rFonts w:ascii="Times New Roman" w:eastAsia="Times New Roman" w:hAnsi="Times New Roman" w:cs="Times New Roman"/>
                <w:b/>
                <w:sz w:val="28"/>
                <w:szCs w:val="28"/>
                <w:lang w:eastAsia="tr-TR"/>
              </w:rPr>
              <w:t>.</w:t>
            </w:r>
            <w:r w:rsidRPr="002655F2">
              <w:rPr>
                <w:rFonts w:ascii="Times New Roman" w:eastAsia="Times New Roman" w:hAnsi="Times New Roman" w:cs="Times New Roman"/>
                <w:sz w:val="24"/>
                <w:szCs w:val="24"/>
                <w:lang w:eastAsia="tr-TR"/>
              </w:rPr>
              <w:t>İlçe, İl ve bakanlık stratejik planlarının incelenmesi,</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Yasal yükümlülüklerin belirlenmesi,</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Personelin yasal  hak ve sorumlulukları,</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 </w:t>
            </w:r>
            <w:proofErr w:type="spellStart"/>
            <w:r w:rsidRPr="002655F2">
              <w:rPr>
                <w:rFonts w:ascii="Times New Roman" w:eastAsia="Times New Roman" w:hAnsi="Times New Roman" w:cs="Times New Roman"/>
                <w:sz w:val="24"/>
                <w:szCs w:val="24"/>
                <w:lang w:eastAsia="tr-TR"/>
              </w:rPr>
              <w:t>Olusturulması</w:t>
            </w:r>
            <w:proofErr w:type="spellEnd"/>
            <w:r w:rsidRPr="002655F2">
              <w:rPr>
                <w:rFonts w:ascii="Times New Roman" w:eastAsia="Times New Roman" w:hAnsi="Times New Roman" w:cs="Times New Roman"/>
                <w:sz w:val="24"/>
                <w:szCs w:val="24"/>
                <w:lang w:eastAsia="tr-TR"/>
              </w:rPr>
              <w:t xml:space="preserve"> gereken kurul ve komisyonlar,</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Kurum çevresindeki politik durum,</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.İlgili mevzuatlar,</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.Kalkınma Planları,</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M.E.B  Strateji Belgesi,</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Çevresel düzenlemeler,</w:t>
            </w:r>
          </w:p>
          <w:p w:rsidR="002655F2" w:rsidRPr="002655F2" w:rsidRDefault="002655F2" w:rsidP="005C3B86">
            <w:pPr>
              <w:shd w:val="clear" w:color="auto" w:fill="DAEEF3" w:themeFill="accent5"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.Kamu ve Özel Kuruluşların destekleri</w:t>
            </w:r>
          </w:p>
          <w:p w:rsidR="002655F2" w:rsidRPr="002655F2" w:rsidRDefault="002655F2" w:rsidP="002655F2">
            <w:pPr>
              <w:tabs>
                <w:tab w:val="left" w:pos="720"/>
              </w:tabs>
              <w:spacing w:after="0" w:line="360" w:lineRule="auto"/>
              <w:jc w:val="both"/>
              <w:rPr>
                <w:rFonts w:ascii="Times New Roman" w:eastAsia="Times New Roman" w:hAnsi="Times New Roman" w:cs="Times New Roman"/>
                <w:sz w:val="28"/>
                <w:szCs w:val="28"/>
                <w:lang w:eastAsia="tr-TR"/>
              </w:rPr>
            </w:pPr>
          </w:p>
        </w:tc>
        <w:tc>
          <w:tcPr>
            <w:tcW w:w="4889" w:type="dxa"/>
            <w:shd w:val="clear" w:color="auto" w:fill="EAF1DD" w:themeFill="accent3" w:themeFillTint="33"/>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Kurumun bulunduğu çevrenin genel gelir durumu,</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İş kapasitesi,</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Okulların gelirini arttırıcı unsurlar,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.Okulların giderlerini arttırıcı unsurlar,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Tasarruf sağlama imkânları,</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İşsizlik durumu,</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Mal-Ürün ve hizmet satın alma imkânları,</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Kullanılabilir gelir,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 </w:t>
            </w:r>
            <w:proofErr w:type="spellStart"/>
            <w:r w:rsidRPr="002655F2">
              <w:rPr>
                <w:rFonts w:ascii="Times New Roman" w:eastAsia="Times New Roman" w:hAnsi="Times New Roman" w:cs="Times New Roman"/>
                <w:sz w:val="24"/>
                <w:szCs w:val="24"/>
                <w:lang w:eastAsia="tr-TR"/>
              </w:rPr>
              <w:t>Bilgilerin,refaha</w:t>
            </w:r>
            <w:proofErr w:type="spellEnd"/>
            <w:r w:rsidRPr="002655F2">
              <w:rPr>
                <w:rFonts w:ascii="Times New Roman" w:eastAsia="Times New Roman" w:hAnsi="Times New Roman" w:cs="Times New Roman"/>
                <w:sz w:val="24"/>
                <w:szCs w:val="24"/>
                <w:lang w:eastAsia="tr-TR"/>
              </w:rPr>
              <w:t xml:space="preserve"> ve mutluluğa ulaşmada itici güç olarak belirmesi.</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.Toplum </w:t>
            </w:r>
            <w:proofErr w:type="spellStart"/>
            <w:r w:rsidRPr="002655F2">
              <w:rPr>
                <w:rFonts w:ascii="Times New Roman" w:eastAsia="Times New Roman" w:hAnsi="Times New Roman" w:cs="Times New Roman"/>
                <w:sz w:val="24"/>
                <w:szCs w:val="24"/>
                <w:lang w:eastAsia="tr-TR"/>
              </w:rPr>
              <w:t>kavramında,internet</w:t>
            </w:r>
            <w:proofErr w:type="spellEnd"/>
            <w:r w:rsidRPr="002655F2">
              <w:rPr>
                <w:rFonts w:ascii="Times New Roman" w:eastAsia="Times New Roman" w:hAnsi="Times New Roman" w:cs="Times New Roman"/>
                <w:sz w:val="24"/>
                <w:szCs w:val="24"/>
                <w:lang w:eastAsia="tr-TR"/>
              </w:rPr>
              <w:t xml:space="preserve"> kullanımı sonucunda meydana gelen değişiklikler.</w:t>
            </w:r>
          </w:p>
        </w:tc>
      </w:tr>
      <w:tr w:rsidR="002655F2" w:rsidRPr="002655F2" w:rsidTr="005C3B86">
        <w:tc>
          <w:tcPr>
            <w:tcW w:w="4888" w:type="dxa"/>
            <w:shd w:val="clear" w:color="auto" w:fill="F79646" w:themeFill="accent6"/>
          </w:tcPr>
          <w:p w:rsidR="002655F2" w:rsidRPr="002655F2" w:rsidRDefault="002655F2" w:rsidP="002655F2">
            <w:pPr>
              <w:tabs>
                <w:tab w:val="left" w:pos="720"/>
              </w:tabs>
              <w:spacing w:after="0" w:line="360" w:lineRule="auto"/>
              <w:jc w:val="both"/>
              <w:rPr>
                <w:rFonts w:ascii="Times New Roman" w:eastAsia="Times New Roman" w:hAnsi="Times New Roman" w:cs="Times New Roman"/>
                <w:b/>
                <w:sz w:val="28"/>
                <w:szCs w:val="28"/>
                <w:lang w:eastAsia="tr-TR"/>
              </w:rPr>
            </w:pPr>
            <w:r w:rsidRPr="002655F2">
              <w:rPr>
                <w:rFonts w:ascii="Times New Roman" w:eastAsia="Times New Roman" w:hAnsi="Times New Roman" w:cs="Times New Roman"/>
                <w:b/>
                <w:sz w:val="28"/>
                <w:szCs w:val="28"/>
                <w:lang w:eastAsia="tr-TR"/>
              </w:rPr>
              <w:t>Sosyal Faktörler</w:t>
            </w:r>
          </w:p>
        </w:tc>
        <w:tc>
          <w:tcPr>
            <w:tcW w:w="4889" w:type="dxa"/>
            <w:shd w:val="clear" w:color="auto" w:fill="F79646" w:themeFill="accent6"/>
          </w:tcPr>
          <w:p w:rsidR="002655F2" w:rsidRPr="002655F2" w:rsidRDefault="002655F2" w:rsidP="002655F2">
            <w:pPr>
              <w:tabs>
                <w:tab w:val="left" w:pos="720"/>
              </w:tabs>
              <w:spacing w:after="0" w:line="360" w:lineRule="auto"/>
              <w:jc w:val="both"/>
              <w:rPr>
                <w:rFonts w:ascii="Times New Roman" w:eastAsia="Times New Roman" w:hAnsi="Times New Roman" w:cs="Times New Roman"/>
                <w:b/>
                <w:sz w:val="28"/>
                <w:szCs w:val="28"/>
                <w:lang w:eastAsia="tr-TR"/>
              </w:rPr>
            </w:pPr>
            <w:r w:rsidRPr="002655F2">
              <w:rPr>
                <w:rFonts w:ascii="Times New Roman" w:eastAsia="Times New Roman" w:hAnsi="Times New Roman" w:cs="Times New Roman"/>
                <w:b/>
                <w:sz w:val="28"/>
                <w:szCs w:val="28"/>
                <w:lang w:eastAsia="tr-TR"/>
              </w:rPr>
              <w:t>Teknolojik Faktörler</w:t>
            </w:r>
          </w:p>
        </w:tc>
      </w:tr>
      <w:tr w:rsidR="002655F2" w:rsidRPr="002655F2" w:rsidTr="005C3B86">
        <w:trPr>
          <w:trHeight w:val="5023"/>
        </w:trPr>
        <w:tc>
          <w:tcPr>
            <w:tcW w:w="4888" w:type="dxa"/>
            <w:shd w:val="clear" w:color="auto" w:fill="E5DFEC" w:themeFill="accent4" w:themeFillTint="33"/>
          </w:tcPr>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Kariyer beklentileri,</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Ailelerin ve öğrencilerin bilinçlenmeleri,</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 Aile yapısındaki değişmeler (geniş aileden çekirdek aileye geçiş, erken yaşta evlenme vs.) </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Nüfus değişiklik oranı,</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.Göç</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Nüfusun yaş gruplarına göre dağılımı,</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Doğum ve ölüm oranları,</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Toplumdaki etkili değerler,</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.Eğitimde fırsat eşitliği,</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.Çevreye Duyarlılık,</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.Tüketici Eğilimleri,</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Sağlık Bilinci,</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.Gelir Dağılımındaki Farklılık,</w:t>
            </w:r>
          </w:p>
          <w:p w:rsidR="002655F2" w:rsidRPr="002655F2" w:rsidRDefault="002655F2" w:rsidP="005C3B86">
            <w:pPr>
              <w:shd w:val="clear" w:color="auto" w:fill="E5DFEC" w:themeFill="accent4" w:themeFillTint="33"/>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.Güven konusundaki Hassasiyet,</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w:t>
            </w:r>
          </w:p>
          <w:p w:rsidR="002655F2" w:rsidRPr="002655F2" w:rsidRDefault="002655F2" w:rsidP="002655F2">
            <w:pPr>
              <w:tabs>
                <w:tab w:val="left" w:pos="720"/>
              </w:tabs>
              <w:spacing w:after="0" w:line="360" w:lineRule="auto"/>
              <w:jc w:val="both"/>
              <w:rPr>
                <w:rFonts w:ascii="Times New Roman" w:eastAsia="Times New Roman" w:hAnsi="Times New Roman" w:cs="Times New Roman"/>
                <w:sz w:val="28"/>
                <w:szCs w:val="28"/>
                <w:lang w:eastAsia="tr-TR"/>
              </w:rPr>
            </w:pPr>
          </w:p>
        </w:tc>
        <w:tc>
          <w:tcPr>
            <w:tcW w:w="4889" w:type="dxa"/>
            <w:shd w:val="clear" w:color="auto" w:fill="D9D9D9" w:themeFill="background1" w:themeFillShade="D9"/>
          </w:tcPr>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MEB teknoloji kulanım durumu,</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E-devlet uygulamaları,</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.E-öğrenme, internet olanakları,</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Okulların sahip olmadığı teknolojik araçlar bunların kazanılma ihtimali,</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Çalışan ve öğrencilerin teknoloji kullanım kapasiteleri,</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Öğrenci ve çalışanların sahip olduğu teknolojik araçlar,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.Teknoloji alanındaki gelişmeler,</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.Okulların araçlara sahip olma imkânları,</w:t>
            </w:r>
          </w:p>
          <w:p w:rsidR="002655F2" w:rsidRPr="002655F2" w:rsidRDefault="002655F2" w:rsidP="002655F2">
            <w:pPr>
              <w:spacing w:after="0" w:line="240" w:lineRule="auto"/>
              <w:rPr>
                <w:rFonts w:ascii="Times New Roman" w:eastAsia="Times New Roman" w:hAnsi="Times New Roman" w:cs="Times New Roman"/>
                <w:sz w:val="24"/>
                <w:szCs w:val="24"/>
                <w:lang w:eastAsia="tr-TR"/>
              </w:rPr>
            </w:pPr>
            <w:r w:rsidRPr="002655F2">
              <w:rPr>
                <w:rFonts w:ascii="Times New Roman" w:eastAsia="Times New Roman" w:hAnsi="Times New Roman" w:cs="Times New Roman"/>
                <w:sz w:val="24"/>
                <w:szCs w:val="24"/>
                <w:lang w:eastAsia="tr-TR"/>
              </w:rPr>
              <w:t xml:space="preserve">.Bilginin hızlı </w:t>
            </w:r>
            <w:proofErr w:type="spellStart"/>
            <w:r w:rsidRPr="002655F2">
              <w:rPr>
                <w:rFonts w:ascii="Times New Roman" w:eastAsia="Times New Roman" w:hAnsi="Times New Roman" w:cs="Times New Roman"/>
                <w:sz w:val="24"/>
                <w:szCs w:val="24"/>
                <w:lang w:eastAsia="tr-TR"/>
              </w:rPr>
              <w:t>üretimi,erişilebilirlik</w:t>
            </w:r>
            <w:proofErr w:type="spellEnd"/>
            <w:r w:rsidRPr="002655F2">
              <w:rPr>
                <w:rFonts w:ascii="Times New Roman" w:eastAsia="Times New Roman" w:hAnsi="Times New Roman" w:cs="Times New Roman"/>
                <w:sz w:val="24"/>
                <w:szCs w:val="24"/>
                <w:lang w:eastAsia="tr-TR"/>
              </w:rPr>
              <w:t xml:space="preserve"> ve kullanılabilirliğinin gelişmesi.</w:t>
            </w:r>
          </w:p>
        </w:tc>
      </w:tr>
    </w:tbl>
    <w:p w:rsidR="00612F90" w:rsidRDefault="00612F90" w:rsidP="002655F2">
      <w:pPr>
        <w:keepNext/>
        <w:spacing w:before="240" w:after="100" w:afterAutospacing="1" w:line="240" w:lineRule="auto"/>
        <w:outlineLvl w:val="2"/>
        <w:rPr>
          <w:rFonts w:ascii="Times New Roman" w:eastAsia="Times New Roman" w:hAnsi="Times New Roman" w:cs="Times New Roman"/>
          <w:b/>
          <w:bCs/>
          <w:sz w:val="28"/>
          <w:szCs w:val="28"/>
          <w:lang w:eastAsia="tr-TR"/>
        </w:rPr>
      </w:pPr>
    </w:p>
    <w:p w:rsidR="002655F2" w:rsidRPr="00C26EC6" w:rsidRDefault="002655F2" w:rsidP="00C26EC6">
      <w:pPr>
        <w:pStyle w:val="ListeParagraf"/>
        <w:keepNext/>
        <w:numPr>
          <w:ilvl w:val="0"/>
          <w:numId w:val="24"/>
        </w:numPr>
        <w:spacing w:before="240" w:after="100" w:afterAutospacing="1" w:line="240" w:lineRule="auto"/>
        <w:outlineLvl w:val="2"/>
        <w:rPr>
          <w:rFonts w:ascii="Times New Roman" w:hAnsi="Times New Roman"/>
          <w:b/>
          <w:bCs/>
          <w:sz w:val="28"/>
          <w:szCs w:val="28"/>
          <w:lang w:eastAsia="tr-TR"/>
        </w:rPr>
      </w:pPr>
      <w:r w:rsidRPr="00C26EC6">
        <w:rPr>
          <w:rFonts w:ascii="Times New Roman" w:hAnsi="Times New Roman"/>
          <w:b/>
          <w:bCs/>
          <w:sz w:val="28"/>
          <w:szCs w:val="28"/>
          <w:lang w:eastAsia="tr-TR"/>
        </w:rPr>
        <w:t xml:space="preserve">Kurum İçi </w:t>
      </w:r>
      <w:proofErr w:type="spellStart"/>
      <w:r w:rsidRPr="00C26EC6">
        <w:rPr>
          <w:rFonts w:ascii="Times New Roman" w:hAnsi="Times New Roman"/>
          <w:b/>
          <w:bCs/>
          <w:sz w:val="28"/>
          <w:szCs w:val="28"/>
          <w:lang w:eastAsia="tr-TR"/>
        </w:rPr>
        <w:t>Gzft</w:t>
      </w:r>
      <w:proofErr w:type="spellEnd"/>
      <w:r w:rsidRPr="00C26EC6">
        <w:rPr>
          <w:rFonts w:ascii="Times New Roman" w:hAnsi="Times New Roman"/>
          <w:b/>
          <w:bCs/>
          <w:sz w:val="28"/>
          <w:szCs w:val="28"/>
          <w:lang w:eastAsia="tr-TR"/>
        </w:rPr>
        <w:t xml:space="preserve">  Analizi</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İlçe Milli Eğitim Müdürlüğümüzün GZFT Analizi, stratejik yönetim ruhuna uygun olarak katılımcı yaklaşımla belirlenmiştir. Müdürlüğümüz bünyesindeki tüm birimlerin görüş ve önerileri alınmış; paydaş analizlerinden elde edilen verilerin de dâhil edilmesiyle oluşturulan analiz, puanlanarak </w:t>
      </w:r>
      <w:proofErr w:type="spellStart"/>
      <w:r w:rsidRPr="002655F2">
        <w:rPr>
          <w:rFonts w:ascii="Times New Roman" w:eastAsia="Calibri" w:hAnsi="Times New Roman" w:cs="Times New Roman"/>
          <w:sz w:val="24"/>
          <w:szCs w:val="24"/>
        </w:rPr>
        <w:t>önceliklendirmeye</w:t>
      </w:r>
      <w:proofErr w:type="spellEnd"/>
      <w:r w:rsidRPr="002655F2">
        <w:rPr>
          <w:rFonts w:ascii="Times New Roman" w:eastAsia="Calibri" w:hAnsi="Times New Roman" w:cs="Times New Roman"/>
          <w:sz w:val="24"/>
          <w:szCs w:val="24"/>
        </w:rPr>
        <w:t xml:space="preserve"> tabi tutulmuştur. İlçe Milli Eğitim Müdürlüğümüzün GZFT analizi iç ve dış paydaşlarının görüşleri, anket ve yüz yüze görüşme yolu ile ortaya çıkan sonuçlar doğrultusunda yapılmıştır.</w:t>
      </w:r>
    </w:p>
    <w:p w:rsidR="002655F2" w:rsidRPr="002655F2" w:rsidRDefault="005C3B86"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r>
        <w:rPr>
          <w:rFonts w:ascii="Times New Roman" w:eastAsia="Times New Roman" w:hAnsi="Times New Roman" w:cs="Times New Roman"/>
          <w:b/>
          <w:color w:val="000000"/>
          <w:sz w:val="28"/>
          <w:szCs w:val="28"/>
          <w:lang w:eastAsia="tr-TR"/>
        </w:rPr>
        <w:lastRenderedPageBreak/>
        <w:t>Tablo 13</w:t>
      </w:r>
      <w:r w:rsidR="002655F2" w:rsidRPr="002655F2">
        <w:rPr>
          <w:rFonts w:ascii="Times New Roman" w:eastAsia="Times New Roman" w:hAnsi="Times New Roman" w:cs="Times New Roman"/>
          <w:b/>
          <w:color w:val="000000"/>
          <w:sz w:val="28"/>
          <w:szCs w:val="28"/>
          <w:lang w:eastAsia="tr-TR"/>
        </w:rPr>
        <w:t>-</w:t>
      </w:r>
      <w:r w:rsidR="002655F2" w:rsidRPr="002655F2">
        <w:rPr>
          <w:rFonts w:ascii="Times New Roman" w:eastAsia="Calibri" w:hAnsi="Times New Roman" w:cs="Times New Roman"/>
          <w:b/>
          <w:sz w:val="24"/>
        </w:rPr>
        <w:t>GZFT Analizi (Güçlü Yönlerimiz)</w:t>
      </w:r>
    </w:p>
    <w:tbl>
      <w:tblPr>
        <w:tblW w:w="9620" w:type="dxa"/>
        <w:jc w:val="center"/>
        <w:tblInd w:w="55" w:type="dxa"/>
        <w:tblCellMar>
          <w:left w:w="70" w:type="dxa"/>
          <w:right w:w="70" w:type="dxa"/>
        </w:tblCellMar>
        <w:tblLook w:val="04A0" w:firstRow="1" w:lastRow="0" w:firstColumn="1" w:lastColumn="0" w:noHBand="0" w:noVBand="1"/>
      </w:tblPr>
      <w:tblGrid>
        <w:gridCol w:w="1611"/>
        <w:gridCol w:w="8009"/>
      </w:tblGrid>
      <w:tr w:rsidR="002655F2" w:rsidRPr="002655F2" w:rsidTr="002655F2">
        <w:trPr>
          <w:trHeight w:val="615"/>
          <w:jc w:val="center"/>
        </w:trPr>
        <w:tc>
          <w:tcPr>
            <w:tcW w:w="9620" w:type="dxa"/>
            <w:gridSpan w:val="2"/>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GÜÇLÜ YÖNLERİMİZ</w:t>
            </w:r>
          </w:p>
        </w:tc>
      </w:tr>
      <w:tr w:rsidR="002655F2" w:rsidRPr="002655F2" w:rsidTr="002655F2">
        <w:trPr>
          <w:trHeight w:val="499"/>
          <w:jc w:val="center"/>
        </w:trPr>
        <w:tc>
          <w:tcPr>
            <w:tcW w:w="1611"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ÖĞRETİME ERİŞİM</w:t>
            </w: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Yaygın eğitimde açılan kurs ve kursiyer sayısı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Temel eğitim ve ortaöğretimde Okullaşma oranının yüksek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 ulaşımının kolay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Özel eğitime muhtaç öğrenciler için özel eğitim kurumlarının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YGS VE LYS  başarısı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Normal eğitim yapan okul sayısının istenen düzeyde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Yöneticilerimizin yeterli tecrübeye sahip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 Planlı Çalıma ve işbirliği</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Kurumumuzla Sivil Toplum Örgütleri arasında ilişkilerin olumlu düzeyde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Toplantılar yoluyla karar alınması</w:t>
            </w:r>
          </w:p>
        </w:tc>
      </w:tr>
      <w:tr w:rsidR="002655F2" w:rsidRPr="002655F2" w:rsidTr="002655F2">
        <w:trPr>
          <w:trHeight w:val="499"/>
          <w:jc w:val="center"/>
        </w:trPr>
        <w:tc>
          <w:tcPr>
            <w:tcW w:w="1611"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KURUMSAL KAPASİTE</w:t>
            </w: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Okul/Kurum yöneticilerinin kıdem süresinin yüksek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Okulların BTS donanımı bakımından yeterliliği</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İlçemizde okul / kurumlarda Okul Gelişim Modeli ve TKY çalışmaları.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Şeffaf bir yönetim anlayışı.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Yönetimin tüm paydaşlara karşı objektif ve demokratik bir yaklaşım içinde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Kurum içi iletişim kanallarının açık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Kurum içi yardımlaşma ve dayanışmanın istenen düzeyde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Okulların çoğunda bilgi teknolojisi sınıflarının ve ADSL bağlantılarının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Calibri" w:eastAsia="Times New Roman" w:hAnsi="Calibri" w:cs="Times New Roman"/>
                <w:color w:val="000000"/>
                <w:sz w:val="24"/>
                <w:szCs w:val="24"/>
                <w:lang w:eastAsia="tr-TR"/>
              </w:rPr>
            </w:pPr>
            <w:r w:rsidRPr="002655F2">
              <w:rPr>
                <w:rFonts w:ascii="Calibri" w:eastAsia="Times New Roman" w:hAnsi="Calibri" w:cs="Times New Roman"/>
                <w:color w:val="000000"/>
                <w:sz w:val="24"/>
                <w:szCs w:val="24"/>
                <w:lang w:eastAsia="tr-TR"/>
              </w:rPr>
              <w:t>İlgililerin kendileri ile ilgili bilgilere internet ortamından ulaşabiliyor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Calibri" w:eastAsia="Times New Roman" w:hAnsi="Calibri" w:cs="Times New Roman"/>
                <w:color w:val="000000"/>
                <w:sz w:val="24"/>
                <w:szCs w:val="24"/>
                <w:lang w:eastAsia="tr-TR"/>
              </w:rPr>
            </w:pPr>
            <w:r w:rsidRPr="002655F2">
              <w:rPr>
                <w:rFonts w:ascii="Calibri" w:eastAsia="Times New Roman" w:hAnsi="Calibri" w:cs="Times New Roman"/>
                <w:color w:val="000000"/>
                <w:sz w:val="24"/>
                <w:szCs w:val="24"/>
                <w:lang w:eastAsia="tr-TR"/>
              </w:rPr>
              <w:t>Her okulumuzun internet bağlantısının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Calibri" w:eastAsia="Times New Roman" w:hAnsi="Calibri" w:cs="Times New Roman"/>
                <w:color w:val="000000"/>
                <w:sz w:val="24"/>
                <w:szCs w:val="24"/>
                <w:lang w:eastAsia="tr-TR"/>
              </w:rPr>
            </w:pPr>
            <w:r w:rsidRPr="002655F2">
              <w:rPr>
                <w:rFonts w:ascii="Calibri" w:eastAsia="Times New Roman" w:hAnsi="Calibri" w:cs="Times New Roman"/>
                <w:color w:val="000000"/>
                <w:sz w:val="24"/>
                <w:szCs w:val="24"/>
                <w:lang w:eastAsia="tr-TR"/>
              </w:rPr>
              <w:t>Yöneticilerin iletişime açık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Calibri" w:eastAsia="Times New Roman" w:hAnsi="Calibri" w:cs="Times New Roman"/>
                <w:color w:val="000000"/>
                <w:sz w:val="24"/>
                <w:szCs w:val="24"/>
                <w:lang w:eastAsia="tr-TR"/>
              </w:rPr>
            </w:pPr>
            <w:r w:rsidRPr="002655F2">
              <w:rPr>
                <w:rFonts w:ascii="Calibri" w:eastAsia="Times New Roman" w:hAnsi="Calibri" w:cs="Times New Roman"/>
                <w:color w:val="000000"/>
                <w:sz w:val="24"/>
                <w:szCs w:val="24"/>
                <w:lang w:eastAsia="tr-TR"/>
              </w:rPr>
              <w:t>Kurum çalışanlarının eğitim düzeylerinin yüksek olması</w:t>
            </w:r>
          </w:p>
        </w:tc>
      </w:tr>
      <w:tr w:rsidR="002655F2" w:rsidRPr="002655F2" w:rsidTr="002655F2">
        <w:trPr>
          <w:trHeight w:val="499"/>
          <w:jc w:val="center"/>
        </w:trPr>
        <w:tc>
          <w:tcPr>
            <w:tcW w:w="1611"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009"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Calibri" w:eastAsia="Times New Roman" w:hAnsi="Calibri" w:cs="Times New Roman"/>
                <w:color w:val="000000"/>
                <w:sz w:val="24"/>
                <w:szCs w:val="24"/>
                <w:lang w:eastAsia="tr-TR"/>
              </w:rPr>
            </w:pPr>
            <w:r w:rsidRPr="002655F2">
              <w:rPr>
                <w:rFonts w:ascii="Calibri" w:eastAsia="Times New Roman" w:hAnsi="Calibri" w:cs="Times New Roman"/>
                <w:color w:val="000000"/>
                <w:sz w:val="24"/>
                <w:szCs w:val="24"/>
                <w:lang w:eastAsia="tr-TR"/>
              </w:rPr>
              <w:t>Kurum web sayfasının güncel tutulması</w:t>
            </w:r>
          </w:p>
        </w:tc>
      </w:tr>
    </w:tbl>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p>
    <w:p w:rsidR="002655F2" w:rsidRPr="002655F2" w:rsidRDefault="005C3B86" w:rsidP="002655F2">
      <w:pPr>
        <w:spacing w:before="120" w:after="32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b/>
          <w:sz w:val="28"/>
          <w:szCs w:val="28"/>
          <w:lang w:eastAsia="tr-TR"/>
        </w:rPr>
        <w:lastRenderedPageBreak/>
        <w:t>Tablo 14</w:t>
      </w:r>
      <w:r w:rsidR="002655F2" w:rsidRPr="002655F2">
        <w:rPr>
          <w:rFonts w:ascii="Times New Roman" w:eastAsia="Times New Roman" w:hAnsi="Times New Roman" w:cs="Times New Roman"/>
          <w:b/>
          <w:sz w:val="28"/>
          <w:szCs w:val="28"/>
          <w:lang w:eastAsia="tr-TR"/>
        </w:rPr>
        <w:t>-</w:t>
      </w:r>
      <w:r w:rsidR="002655F2" w:rsidRPr="002655F2">
        <w:rPr>
          <w:rFonts w:ascii="Times New Roman" w:eastAsia="Calibri" w:hAnsi="Times New Roman" w:cs="Times New Roman"/>
          <w:b/>
          <w:sz w:val="24"/>
        </w:rPr>
        <w:t xml:space="preserve"> GZFT Analizi (Zayıf Yönlerimiz)</w:t>
      </w:r>
    </w:p>
    <w:tbl>
      <w:tblPr>
        <w:tblW w:w="10100" w:type="dxa"/>
        <w:jc w:val="center"/>
        <w:tblInd w:w="55" w:type="dxa"/>
        <w:tblCellMar>
          <w:left w:w="70" w:type="dxa"/>
          <w:right w:w="70" w:type="dxa"/>
        </w:tblCellMar>
        <w:tblLook w:val="04A0" w:firstRow="1" w:lastRow="0" w:firstColumn="1" w:lastColumn="0" w:noHBand="0" w:noVBand="1"/>
      </w:tblPr>
      <w:tblGrid>
        <w:gridCol w:w="1259"/>
        <w:gridCol w:w="8841"/>
      </w:tblGrid>
      <w:tr w:rsidR="002655F2" w:rsidRPr="002655F2" w:rsidTr="002655F2">
        <w:trPr>
          <w:trHeight w:val="615"/>
          <w:jc w:val="center"/>
        </w:trPr>
        <w:tc>
          <w:tcPr>
            <w:tcW w:w="10100" w:type="dxa"/>
            <w:gridSpan w:val="2"/>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ZAYIF YÖNLERİMİZ</w:t>
            </w:r>
          </w:p>
        </w:tc>
      </w:tr>
      <w:tr w:rsidR="002655F2" w:rsidRPr="002655F2" w:rsidTr="002655F2">
        <w:trPr>
          <w:trHeight w:val="499"/>
          <w:jc w:val="center"/>
        </w:trPr>
        <w:tc>
          <w:tcPr>
            <w:tcW w:w="1259"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ÖĞRETİME ERİŞİM</w:t>
            </w: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İlçemizin sürekli artan oranda göç vermesi</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Taşımalı Eğitim Uygulamasının olumsuz etkileri.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Maddi yetersizlikler. </w:t>
            </w:r>
          </w:p>
        </w:tc>
      </w:tr>
      <w:tr w:rsidR="002655F2" w:rsidRPr="002655F2" w:rsidTr="002655F2">
        <w:trPr>
          <w:trHeight w:val="499"/>
          <w:jc w:val="center"/>
        </w:trPr>
        <w:tc>
          <w:tcPr>
            <w:tcW w:w="1259"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ÖĞRETİMDE KALİTE</w:t>
            </w: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Taşımalı Eğitim Uygulamasının olumsuz etkileri.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Ücretli vekil öğretmen sayısının fazla olması.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Velilerimizin okullar arasında ayrım yapması.(iyi okul-kötü okul yaklaşımı içinde olmaları)</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İlçe Merkezinde Öğretmen-Öğrenci sirkülâsyonunun fazla olması.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Branşlar bazında büyük oranda öğretmen eksikliğinin bulunması.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İlçede Rehberlik Araştırma Merkezinin bulunmaması.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Okuma alışkanlığının istenen düzeyde olmayışı</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İdareci ve öğretmenlerden bir kısmının il merkezi ve diğer illere gidiş-geliş yapmaları.</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Okullarımızda gerekli sayıda Rehber Öğretmenin bulunmaması.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Okul öncesi eğitimin istenen düzeyde olmaması.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Uzak kasaba ve köylerin bulunması </w:t>
            </w:r>
          </w:p>
        </w:tc>
      </w:tr>
      <w:tr w:rsidR="002655F2" w:rsidRPr="002655F2" w:rsidTr="002655F2">
        <w:trPr>
          <w:trHeight w:val="499"/>
          <w:jc w:val="center"/>
        </w:trPr>
        <w:tc>
          <w:tcPr>
            <w:tcW w:w="1259"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KURUMSAL KAPASİTE</w:t>
            </w: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Ücretli vekil öğretmen sayısının fazla olması.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Araç-gereç yetersizliği.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Okullarımızda kültürel, sanatsal ve sportif faaliyetlerin yapılacağı salonların olmayışı.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Fizikî alt yapı yetersizliği</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Okul öncesi eğitimin istenen düzeyde olmaması. </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 Milli Eğitim müdürlüğünün kendi hizmet binasının bulunmayışı</w:t>
            </w:r>
          </w:p>
        </w:tc>
      </w:tr>
      <w:tr w:rsidR="002655F2" w:rsidRPr="002655F2" w:rsidTr="002655F2">
        <w:trPr>
          <w:trHeight w:val="499"/>
          <w:jc w:val="center"/>
        </w:trPr>
        <w:tc>
          <w:tcPr>
            <w:tcW w:w="1259"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41"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Kurumda teknik personelin olmayışı</w:t>
            </w:r>
          </w:p>
        </w:tc>
      </w:tr>
    </w:tbl>
    <w:p w:rsidR="002655F2" w:rsidRDefault="002655F2" w:rsidP="009D179E">
      <w:pPr>
        <w:spacing w:before="120" w:after="320" w:line="240" w:lineRule="auto"/>
        <w:jc w:val="both"/>
        <w:rPr>
          <w:rFonts w:ascii="Times New Roman" w:eastAsia="Times New Roman" w:hAnsi="Times New Roman" w:cs="Times New Roman"/>
          <w:b/>
          <w:sz w:val="28"/>
          <w:szCs w:val="28"/>
          <w:lang w:eastAsia="tr-TR"/>
        </w:rPr>
      </w:pPr>
    </w:p>
    <w:p w:rsidR="005C3B86" w:rsidRDefault="005C3B86" w:rsidP="009D179E">
      <w:pPr>
        <w:spacing w:before="120" w:after="320" w:line="240" w:lineRule="auto"/>
        <w:jc w:val="both"/>
        <w:rPr>
          <w:rFonts w:ascii="Times New Roman" w:eastAsia="Times New Roman" w:hAnsi="Times New Roman" w:cs="Times New Roman"/>
          <w:b/>
          <w:sz w:val="28"/>
          <w:szCs w:val="28"/>
          <w:lang w:eastAsia="tr-TR"/>
        </w:rPr>
      </w:pPr>
    </w:p>
    <w:p w:rsidR="005C3B86" w:rsidRPr="002655F2" w:rsidRDefault="005C3B86" w:rsidP="009D179E">
      <w:pPr>
        <w:spacing w:before="120" w:after="320" w:line="240" w:lineRule="auto"/>
        <w:jc w:val="both"/>
        <w:rPr>
          <w:rFonts w:ascii="Times New Roman" w:eastAsia="Times New Roman" w:hAnsi="Times New Roman" w:cs="Times New Roman"/>
          <w:b/>
          <w:sz w:val="28"/>
          <w:szCs w:val="28"/>
          <w:lang w:eastAsia="tr-TR"/>
        </w:rPr>
      </w:pPr>
    </w:p>
    <w:p w:rsidR="002655F2" w:rsidRPr="002655F2" w:rsidRDefault="005C3B86" w:rsidP="002655F2">
      <w:pPr>
        <w:spacing w:before="120" w:after="32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b/>
          <w:sz w:val="28"/>
          <w:szCs w:val="28"/>
          <w:lang w:eastAsia="tr-TR"/>
        </w:rPr>
        <w:lastRenderedPageBreak/>
        <w:t>Tablo 15</w:t>
      </w:r>
      <w:r w:rsidR="002655F2" w:rsidRPr="002655F2">
        <w:rPr>
          <w:rFonts w:ascii="Times New Roman" w:eastAsia="Times New Roman" w:hAnsi="Times New Roman" w:cs="Times New Roman"/>
          <w:b/>
          <w:sz w:val="28"/>
          <w:szCs w:val="28"/>
          <w:lang w:eastAsia="tr-TR"/>
        </w:rPr>
        <w:t>-</w:t>
      </w:r>
      <w:r w:rsidR="002655F2" w:rsidRPr="002655F2">
        <w:rPr>
          <w:rFonts w:ascii="Times New Roman" w:eastAsia="Calibri" w:hAnsi="Times New Roman" w:cs="Times New Roman"/>
          <w:b/>
          <w:sz w:val="24"/>
        </w:rPr>
        <w:t xml:space="preserve"> GZFT Analizi (Fırsatlarımız)</w:t>
      </w:r>
    </w:p>
    <w:tbl>
      <w:tblPr>
        <w:tblW w:w="10355" w:type="dxa"/>
        <w:jc w:val="center"/>
        <w:tblInd w:w="55" w:type="dxa"/>
        <w:tblCellMar>
          <w:left w:w="70" w:type="dxa"/>
          <w:right w:w="70" w:type="dxa"/>
        </w:tblCellMar>
        <w:tblLook w:val="04A0" w:firstRow="1" w:lastRow="0" w:firstColumn="1" w:lastColumn="0" w:noHBand="0" w:noVBand="1"/>
      </w:tblPr>
      <w:tblGrid>
        <w:gridCol w:w="1695"/>
        <w:gridCol w:w="8660"/>
      </w:tblGrid>
      <w:tr w:rsidR="002655F2" w:rsidRPr="002655F2" w:rsidTr="002655F2">
        <w:trPr>
          <w:trHeight w:val="524"/>
          <w:jc w:val="center"/>
        </w:trPr>
        <w:tc>
          <w:tcPr>
            <w:tcW w:w="10355" w:type="dxa"/>
            <w:gridSpan w:val="2"/>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FIRSATLARIMIZ</w:t>
            </w:r>
          </w:p>
        </w:tc>
      </w:tr>
      <w:tr w:rsidR="002655F2" w:rsidRPr="002655F2" w:rsidTr="002655F2">
        <w:trPr>
          <w:trHeight w:val="524"/>
          <w:jc w:val="center"/>
        </w:trPr>
        <w:tc>
          <w:tcPr>
            <w:tcW w:w="1695"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ÖĞRETİME ERİŞİM</w:t>
            </w: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Toplumun eğitime ilgisinin yüksek olması,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Genç bir nüfusa sahip olunması,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İlçemizin iki ili birbirine bağlıyor olması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İlimizde ve ilçemiz sınırları içerisinde üniversitenin bulunması,</w:t>
            </w:r>
          </w:p>
        </w:tc>
      </w:tr>
      <w:tr w:rsidR="002655F2" w:rsidRPr="002655F2" w:rsidTr="002655F2">
        <w:trPr>
          <w:trHeight w:val="524"/>
          <w:jc w:val="center"/>
        </w:trPr>
        <w:tc>
          <w:tcPr>
            <w:tcW w:w="1695"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ÖĞRETİMDE KALİTE</w:t>
            </w: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Toplumun eğitime ilgisinin yüksek olması,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Bütün okul ve kurumlarımızda gelişen teknolojinin etkin bir biçimde kullanılması.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İlimizde ve özellikle de ilçemizde sanayi sitesinin olması,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Sadece bir okulumuzda ikili eğitim yapılıyor olması.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Mesleki eğitimde okullaşma oranının giderek artması,</w:t>
            </w:r>
          </w:p>
        </w:tc>
      </w:tr>
      <w:tr w:rsidR="002655F2" w:rsidRPr="002655F2" w:rsidTr="002655F2">
        <w:trPr>
          <w:trHeight w:val="524"/>
          <w:jc w:val="center"/>
        </w:trPr>
        <w:tc>
          <w:tcPr>
            <w:tcW w:w="1695" w:type="dxa"/>
            <w:vMerge w:val="restart"/>
            <w:tcBorders>
              <w:top w:val="nil"/>
              <w:left w:val="single" w:sz="4" w:space="0" w:color="auto"/>
              <w:bottom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KURUMSAL KAPASİTE</w:t>
            </w: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Toplumun çeşitli kesimleriyle yapılan işbirlikleri neticesinde kurumlara katkı sağlanması,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Bütün okul ve kurumlarımızda gelişen teknolojinin etkin bir biçimde kullanılması.</w:t>
            </w:r>
          </w:p>
        </w:tc>
      </w:tr>
      <w:tr w:rsidR="002655F2" w:rsidRPr="002655F2" w:rsidTr="002655F2">
        <w:trPr>
          <w:trHeight w:val="524"/>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Velilere teknolojik altyapının gelişmiş olmasından dolayı kısa sürede ulaşılabilir olması.</w:t>
            </w:r>
          </w:p>
        </w:tc>
      </w:tr>
      <w:tr w:rsidR="002655F2" w:rsidRPr="002655F2" w:rsidTr="002655F2">
        <w:trPr>
          <w:trHeight w:val="449"/>
          <w:jc w:val="center"/>
        </w:trPr>
        <w:tc>
          <w:tcPr>
            <w:tcW w:w="1695" w:type="dxa"/>
            <w:vMerge/>
            <w:tcBorders>
              <w:top w:val="nil"/>
              <w:left w:val="single" w:sz="4" w:space="0" w:color="auto"/>
              <w:bottom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660"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Eğitim programlarının yerel gazetelerde yer alması,</w:t>
            </w:r>
          </w:p>
        </w:tc>
      </w:tr>
    </w:tbl>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p>
    <w:p w:rsidR="002655F2" w:rsidRPr="002655F2" w:rsidRDefault="002655F2" w:rsidP="002655F2">
      <w:pPr>
        <w:spacing w:before="120" w:after="320" w:line="240" w:lineRule="auto"/>
        <w:jc w:val="both"/>
        <w:rPr>
          <w:rFonts w:ascii="Times New Roman" w:eastAsia="Calibri" w:hAnsi="Times New Roman" w:cs="Times New Roman"/>
          <w:sz w:val="24"/>
          <w:szCs w:val="24"/>
        </w:rPr>
      </w:pPr>
    </w:p>
    <w:p w:rsidR="009D179E" w:rsidRDefault="009D179E" w:rsidP="009D179E">
      <w:pPr>
        <w:spacing w:before="120" w:after="320" w:line="240" w:lineRule="auto"/>
        <w:jc w:val="both"/>
        <w:rPr>
          <w:rFonts w:ascii="Times New Roman" w:eastAsia="Calibri" w:hAnsi="Times New Roman" w:cs="Times New Roman"/>
          <w:sz w:val="24"/>
          <w:szCs w:val="24"/>
        </w:rPr>
      </w:pPr>
    </w:p>
    <w:p w:rsidR="005C3B86" w:rsidRDefault="005C3B86" w:rsidP="009D179E">
      <w:pPr>
        <w:spacing w:before="120" w:after="320" w:line="240" w:lineRule="auto"/>
        <w:jc w:val="both"/>
        <w:rPr>
          <w:rFonts w:ascii="Times New Roman" w:eastAsia="Calibri" w:hAnsi="Times New Roman" w:cs="Times New Roman"/>
          <w:sz w:val="24"/>
          <w:szCs w:val="24"/>
        </w:rPr>
      </w:pPr>
    </w:p>
    <w:p w:rsidR="005C3B86" w:rsidRDefault="005C3B86" w:rsidP="009D179E">
      <w:pPr>
        <w:spacing w:before="120" w:after="320" w:line="240" w:lineRule="auto"/>
        <w:jc w:val="both"/>
        <w:rPr>
          <w:rFonts w:ascii="Times New Roman" w:eastAsia="Calibri" w:hAnsi="Times New Roman" w:cs="Times New Roman"/>
          <w:sz w:val="24"/>
          <w:szCs w:val="24"/>
        </w:rPr>
      </w:pPr>
    </w:p>
    <w:p w:rsidR="005C3B86" w:rsidRDefault="005C3B86" w:rsidP="009D179E">
      <w:pPr>
        <w:spacing w:before="120" w:after="320" w:line="240" w:lineRule="auto"/>
        <w:jc w:val="both"/>
        <w:rPr>
          <w:rFonts w:ascii="Times New Roman" w:eastAsia="Calibri" w:hAnsi="Times New Roman" w:cs="Times New Roman"/>
          <w:sz w:val="24"/>
          <w:szCs w:val="24"/>
        </w:rPr>
      </w:pPr>
    </w:p>
    <w:p w:rsidR="005C3B86" w:rsidRDefault="005C3B86" w:rsidP="009D179E">
      <w:pPr>
        <w:spacing w:before="120" w:after="320" w:line="240" w:lineRule="auto"/>
        <w:jc w:val="both"/>
        <w:rPr>
          <w:rFonts w:ascii="Times New Roman" w:eastAsia="Calibri" w:hAnsi="Times New Roman" w:cs="Times New Roman"/>
          <w:sz w:val="24"/>
          <w:szCs w:val="24"/>
        </w:rPr>
      </w:pPr>
    </w:p>
    <w:p w:rsidR="005C3B86" w:rsidRPr="002655F2" w:rsidRDefault="005C3B86" w:rsidP="009D179E">
      <w:pPr>
        <w:spacing w:before="120" w:after="320" w:line="240" w:lineRule="auto"/>
        <w:jc w:val="both"/>
        <w:rPr>
          <w:rFonts w:ascii="Times New Roman" w:eastAsia="Calibri" w:hAnsi="Times New Roman" w:cs="Times New Roman"/>
          <w:sz w:val="24"/>
          <w:szCs w:val="24"/>
        </w:rPr>
      </w:pPr>
    </w:p>
    <w:p w:rsidR="002655F2" w:rsidRPr="002655F2" w:rsidRDefault="005C3B86" w:rsidP="002655F2">
      <w:pPr>
        <w:spacing w:before="120" w:after="32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b/>
          <w:sz w:val="28"/>
          <w:szCs w:val="28"/>
          <w:lang w:eastAsia="tr-TR"/>
        </w:rPr>
        <w:lastRenderedPageBreak/>
        <w:t>Tablo 16</w:t>
      </w:r>
      <w:r w:rsidR="002655F2" w:rsidRPr="002655F2">
        <w:rPr>
          <w:rFonts w:ascii="Times New Roman" w:eastAsia="Times New Roman" w:hAnsi="Times New Roman" w:cs="Times New Roman"/>
          <w:b/>
          <w:sz w:val="28"/>
          <w:szCs w:val="28"/>
          <w:lang w:eastAsia="tr-TR"/>
        </w:rPr>
        <w:t>-</w:t>
      </w:r>
      <w:r w:rsidR="002655F2" w:rsidRPr="002655F2">
        <w:rPr>
          <w:rFonts w:ascii="Times New Roman" w:eastAsia="Calibri" w:hAnsi="Times New Roman" w:cs="Times New Roman"/>
          <w:b/>
          <w:sz w:val="24"/>
        </w:rPr>
        <w:t xml:space="preserve"> GZFT Analizi (Tehditlerimiz)</w:t>
      </w:r>
    </w:p>
    <w:tbl>
      <w:tblPr>
        <w:tblW w:w="10229" w:type="dxa"/>
        <w:jc w:val="center"/>
        <w:tblInd w:w="55" w:type="dxa"/>
        <w:tblCellMar>
          <w:left w:w="70" w:type="dxa"/>
          <w:right w:w="70" w:type="dxa"/>
        </w:tblCellMar>
        <w:tblLook w:val="04A0" w:firstRow="1" w:lastRow="0" w:firstColumn="1" w:lastColumn="0" w:noHBand="0" w:noVBand="1"/>
      </w:tblPr>
      <w:tblGrid>
        <w:gridCol w:w="1361"/>
        <w:gridCol w:w="8868"/>
      </w:tblGrid>
      <w:tr w:rsidR="002655F2" w:rsidRPr="002655F2" w:rsidTr="002655F2">
        <w:trPr>
          <w:trHeight w:val="544"/>
          <w:jc w:val="center"/>
        </w:trPr>
        <w:tc>
          <w:tcPr>
            <w:tcW w:w="10229" w:type="dxa"/>
            <w:gridSpan w:val="2"/>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TEHDİTLERİMİZ</w:t>
            </w:r>
          </w:p>
        </w:tc>
      </w:tr>
      <w:tr w:rsidR="002655F2" w:rsidRPr="002655F2" w:rsidTr="002655F2">
        <w:trPr>
          <w:trHeight w:val="464"/>
          <w:jc w:val="center"/>
        </w:trPr>
        <w:tc>
          <w:tcPr>
            <w:tcW w:w="1361" w:type="dxa"/>
            <w:vMerge w:val="restart"/>
            <w:tcBorders>
              <w:top w:val="nil"/>
              <w:left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ÖĞRETİME ERİŞİM</w:t>
            </w: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Velilerin, “doğru ana-baba tutumları” konusundaki eğitimlerinin yetersizliği,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8C25F1" w:rsidP="002655F2">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Ağaçören</w:t>
            </w:r>
            <w:r w:rsidR="002655F2" w:rsidRPr="002655F2">
              <w:rPr>
                <w:rFonts w:ascii="Times New Roman" w:eastAsia="Times New Roman" w:hAnsi="Times New Roman" w:cs="Times New Roman"/>
                <w:color w:val="000000"/>
                <w:sz w:val="24"/>
                <w:szCs w:val="24"/>
                <w:lang w:eastAsia="tr-TR"/>
              </w:rPr>
              <w:t xml:space="preserve"> ilçesinin çok büyük bir ilçe olmasından dolayı bazı hizmetlerin aksaması,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Bölge insanının geçim kaynağının yetersiz olması.</w:t>
            </w:r>
          </w:p>
        </w:tc>
      </w:tr>
      <w:tr w:rsidR="002655F2" w:rsidRPr="002655F2" w:rsidTr="002655F2">
        <w:trPr>
          <w:trHeight w:val="464"/>
          <w:jc w:val="center"/>
        </w:trPr>
        <w:tc>
          <w:tcPr>
            <w:tcW w:w="1361" w:type="dxa"/>
            <w:vMerge w:val="restart"/>
            <w:tcBorders>
              <w:top w:val="single" w:sz="4" w:space="0" w:color="auto"/>
              <w:left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EĞİTİM VE ÖĞRETİMDE KALİTE</w:t>
            </w: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 ve okul çevrelerinin güvenlik sorununun olması,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Velilerin, “doğru ana-baba tutumları” konusundaki eğitimlerinin yetersizliği,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Sınav odaklı eğitimin öğrencileri olumsuz etkilemesi,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 merkezinde öğrencilerin kolaylıkla ulaşabileceği yeterli sosyal, kültürel ve spor tesislerinin olmaması,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 ve kurumlardaki yöneticilerin görevlendirmeler nedeniyle öğretmen ihtiyacının meydana gelmesi.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Personelin yer değiştirme işlemlerin uygun olmayan zamanlarda yapılması,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Genç nüfusun istihdamındaki problemlerin olması,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Mesleki eğitim almış kişilerin istihdamında sorunların olması,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 xml:space="preserve">İnternet </w:t>
            </w:r>
            <w:proofErr w:type="spellStart"/>
            <w:r w:rsidRPr="002655F2">
              <w:rPr>
                <w:rFonts w:ascii="Times New Roman" w:eastAsia="Times New Roman" w:hAnsi="Times New Roman" w:cs="Times New Roman"/>
                <w:color w:val="000000"/>
                <w:sz w:val="24"/>
                <w:szCs w:val="24"/>
                <w:lang w:eastAsia="tr-TR"/>
              </w:rPr>
              <w:t>cafelerin</w:t>
            </w:r>
            <w:proofErr w:type="spellEnd"/>
            <w:r w:rsidRPr="002655F2">
              <w:rPr>
                <w:rFonts w:ascii="Times New Roman" w:eastAsia="Times New Roman" w:hAnsi="Times New Roman" w:cs="Times New Roman"/>
                <w:color w:val="000000"/>
                <w:sz w:val="24"/>
                <w:szCs w:val="24"/>
                <w:lang w:eastAsia="tr-TR"/>
              </w:rPr>
              <w:t xml:space="preserve"> denetim yetersizliği.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Bölge insanının geçim kaynağının yetersiz olması.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Şiddet içerikli programların medyada fazla yer alması,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Gençlerin zararlı alışkanlıkları kazanabilecekleri ortamların çoğalması,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Sosyal çözülme, şiddet, ahlaki çöküntünün medya yoluyla öğrencilere olumsuz yansıması,</w:t>
            </w:r>
          </w:p>
        </w:tc>
      </w:tr>
      <w:tr w:rsidR="002655F2" w:rsidRPr="002655F2" w:rsidTr="002655F2">
        <w:trPr>
          <w:trHeight w:val="464"/>
          <w:jc w:val="center"/>
        </w:trPr>
        <w:tc>
          <w:tcPr>
            <w:tcW w:w="1361" w:type="dxa"/>
            <w:vMerge w:val="restart"/>
            <w:tcBorders>
              <w:top w:val="single" w:sz="4" w:space="0" w:color="auto"/>
              <w:left w:val="single" w:sz="4" w:space="0" w:color="auto"/>
              <w:right w:val="single" w:sz="4" w:space="0" w:color="auto"/>
            </w:tcBorders>
            <w:shd w:val="clear" w:color="auto" w:fill="4BACC6" w:themeFill="accent5"/>
            <w:textDirection w:val="btLr"/>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KURUMSAL KAPASİTE</w:t>
            </w: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Mevzuatın sık sık değişiyor olması,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 öncesi eğitim için fiziki yapının yetersizliği,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İlçe merkezinde öğrencilerin kolaylıkla ulaşabileceği yeterli sosyal, kültürel ve spor tesislerinin olmaması,</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jc w:val="both"/>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Okul ve kurumlardaki yöneticilerin görevlendirmeler nedeniyle öğretmen ihtiyacının meydana gelmesi.</w:t>
            </w:r>
          </w:p>
        </w:tc>
      </w:tr>
      <w:tr w:rsidR="002655F2" w:rsidRPr="002655F2" w:rsidTr="002655F2">
        <w:trPr>
          <w:trHeight w:val="464"/>
          <w:jc w:val="center"/>
        </w:trPr>
        <w:tc>
          <w:tcPr>
            <w:tcW w:w="1361" w:type="dxa"/>
            <w:vMerge/>
            <w:tcBorders>
              <w:top w:val="single" w:sz="4" w:space="0" w:color="auto"/>
              <w:left w:val="single" w:sz="4" w:space="0" w:color="auto"/>
              <w:right w:val="single" w:sz="4" w:space="0" w:color="auto"/>
            </w:tcBorders>
            <w:shd w:val="clear" w:color="auto" w:fill="4BACC6" w:themeFill="accent5"/>
            <w:vAlign w:val="center"/>
            <w:hideMark/>
          </w:tcPr>
          <w:p w:rsidR="002655F2" w:rsidRPr="002655F2" w:rsidRDefault="002655F2" w:rsidP="002655F2">
            <w:pPr>
              <w:spacing w:after="0" w:line="240" w:lineRule="auto"/>
              <w:rPr>
                <w:rFonts w:ascii="Calibri" w:eastAsia="Times New Roman" w:hAnsi="Calibri" w:cs="Times New Roman"/>
                <w:b/>
                <w:bCs/>
                <w:color w:val="000000"/>
                <w:sz w:val="24"/>
                <w:lang w:eastAsia="tr-TR"/>
              </w:rPr>
            </w:pPr>
          </w:p>
        </w:tc>
        <w:tc>
          <w:tcPr>
            <w:tcW w:w="8868" w:type="dxa"/>
            <w:tcBorders>
              <w:top w:val="nil"/>
              <w:left w:val="nil"/>
              <w:bottom w:val="single" w:sz="4" w:space="0" w:color="auto"/>
              <w:right w:val="single" w:sz="4" w:space="0" w:color="auto"/>
            </w:tcBorders>
            <w:shd w:val="clear" w:color="auto" w:fill="EAF1DD" w:themeFill="accent3" w:themeFillTint="33"/>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Personelin yer değiştirme işlemlerin uygun olmayan zamanlarda yapılması,</w:t>
            </w:r>
          </w:p>
        </w:tc>
      </w:tr>
    </w:tbl>
    <w:p w:rsidR="002655F2" w:rsidRPr="002655F2" w:rsidRDefault="002655F2"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p>
    <w:p w:rsidR="002655F2" w:rsidRPr="00C26EC6" w:rsidRDefault="002655F2" w:rsidP="00C26EC6">
      <w:pPr>
        <w:pStyle w:val="ListeParagraf"/>
        <w:numPr>
          <w:ilvl w:val="0"/>
          <w:numId w:val="24"/>
        </w:numPr>
        <w:autoSpaceDE w:val="0"/>
        <w:autoSpaceDN w:val="0"/>
        <w:adjustRightInd w:val="0"/>
        <w:spacing w:after="0" w:line="240" w:lineRule="auto"/>
        <w:rPr>
          <w:rFonts w:ascii="Times New Roman" w:eastAsia="Calibri" w:hAnsi="Times New Roman"/>
          <w:color w:val="000000"/>
          <w:sz w:val="24"/>
          <w:szCs w:val="24"/>
        </w:rPr>
      </w:pPr>
      <w:r w:rsidRPr="00C26EC6">
        <w:rPr>
          <w:rFonts w:ascii="Times New Roman" w:eastAsia="Calibri" w:hAnsi="Times New Roman"/>
          <w:b/>
          <w:color w:val="000000"/>
          <w:sz w:val="24"/>
          <w:szCs w:val="24"/>
        </w:rPr>
        <w:t xml:space="preserve"> </w:t>
      </w:r>
      <w:r w:rsidRPr="00C26EC6">
        <w:rPr>
          <w:rFonts w:ascii="Times New Roman" w:eastAsia="Calibri" w:hAnsi="Times New Roman"/>
          <w:b/>
          <w:bCs/>
          <w:color w:val="000000"/>
          <w:sz w:val="24"/>
          <w:szCs w:val="24"/>
        </w:rPr>
        <w:t xml:space="preserve">SORUN/GELİŞİM ALANLARI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Kurumumuzun durum analizi çalışmalarında tespit edilen sorun/gelişim alanları, planın Geleceğe Bakış bölümünün oluşturulmasına kaynaklık etmektedir. Bu anlamda sorun/gelişim alanları, Durum Analizi ve Geleceğe Bakış bölümleri arasında bir köprü konumundadır. </w:t>
      </w:r>
    </w:p>
    <w:p w:rsidR="002655F2" w:rsidRPr="002655F2" w:rsidRDefault="00C26EC6" w:rsidP="002655F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8</w:t>
      </w:r>
      <w:r w:rsidR="002655F2" w:rsidRPr="002655F2">
        <w:rPr>
          <w:rFonts w:ascii="Times New Roman" w:eastAsia="Calibri" w:hAnsi="Times New Roman" w:cs="Times New Roman"/>
          <w:b/>
          <w:color w:val="000000"/>
          <w:sz w:val="24"/>
          <w:szCs w:val="24"/>
        </w:rPr>
        <w:t xml:space="preserve">.1- </w:t>
      </w:r>
      <w:r w:rsidR="002655F2" w:rsidRPr="002655F2">
        <w:rPr>
          <w:rFonts w:ascii="Times New Roman" w:eastAsia="Calibri" w:hAnsi="Times New Roman" w:cs="Times New Roman"/>
          <w:b/>
          <w:bCs/>
          <w:color w:val="000000"/>
          <w:sz w:val="24"/>
          <w:szCs w:val="24"/>
        </w:rPr>
        <w:t xml:space="preserve">Eğitim ve Öğretime Erişim Sorun/Gelişim Alanları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Okul öncesi eğitimde okullaşma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lastRenderedPageBreak/>
        <w:t xml:space="preserve">İlköğretimde devamsızlık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Ortaöğretimde okullaşma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Ortaöğretimde devamsızlık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Ortaöğretimde örgün eğitimin dışına çıkan öğrenciler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Zorunlu eğitimden erken ayrılma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Taşımalı eğitim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Temel eğitimden ortaöğretime geçiş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Bazı okul türlerine yönelik olumsuz algı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 Özel politika gerektiren grupların eğitime erişimi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Özel eğitime ihtiyaç duyan bireylerin uygun eğitime erişimi </w:t>
      </w:r>
    </w:p>
    <w:p w:rsidR="002655F2" w:rsidRPr="002655F2" w:rsidRDefault="002655F2" w:rsidP="00510397">
      <w:pPr>
        <w:numPr>
          <w:ilvl w:val="0"/>
          <w:numId w:val="17"/>
        </w:numPr>
        <w:autoSpaceDE w:val="0"/>
        <w:autoSpaceDN w:val="0"/>
        <w:adjustRightInd w:val="0"/>
        <w:spacing w:before="120" w:after="34"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Hayat boyu öğrenmeye katılım </w:t>
      </w:r>
    </w:p>
    <w:p w:rsidR="002655F2" w:rsidRPr="002655F2" w:rsidRDefault="002655F2" w:rsidP="00510397">
      <w:pPr>
        <w:numPr>
          <w:ilvl w:val="0"/>
          <w:numId w:val="17"/>
        </w:numPr>
        <w:autoSpaceDE w:val="0"/>
        <w:autoSpaceDN w:val="0"/>
        <w:adjustRightInd w:val="0"/>
        <w:spacing w:before="120" w:after="320"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Hayat boyu öğrenmenin tanıtımı </w:t>
      </w:r>
    </w:p>
    <w:p w:rsidR="002655F2" w:rsidRPr="002655F2" w:rsidRDefault="00C26EC6" w:rsidP="002655F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8</w:t>
      </w:r>
      <w:r w:rsidR="002655F2" w:rsidRPr="002655F2">
        <w:rPr>
          <w:rFonts w:ascii="Times New Roman" w:eastAsia="Calibri" w:hAnsi="Times New Roman" w:cs="Times New Roman"/>
          <w:b/>
          <w:color w:val="000000"/>
          <w:sz w:val="24"/>
          <w:szCs w:val="24"/>
        </w:rPr>
        <w:t xml:space="preserve">.2- </w:t>
      </w:r>
      <w:r w:rsidR="002655F2" w:rsidRPr="002655F2">
        <w:rPr>
          <w:rFonts w:ascii="Times New Roman" w:eastAsia="Calibri" w:hAnsi="Times New Roman" w:cs="Times New Roman"/>
          <w:b/>
          <w:bCs/>
          <w:color w:val="000000"/>
          <w:sz w:val="24"/>
          <w:szCs w:val="24"/>
        </w:rPr>
        <w:t xml:space="preserve">Eğitim ve Öğretimde Kalite Sorun/Gelişim Alanları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Eğitim öğretim sürecinde sanatsal, sportif ve kültürel faaliyetler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Okuma kültürü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Zararlı alışkanlıklar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Eğitimde bilgi ve iletişim teknolojilerinin kullanımı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Örgün ve yaygın eğitimi destekleme ve yetiştirme kursları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Temel dersler önceliğinde ulusal sınavlarda öğrenci başarı durumu </w:t>
      </w:r>
    </w:p>
    <w:p w:rsidR="002655F2" w:rsidRPr="002655F2" w:rsidRDefault="002655F2" w:rsidP="00510397">
      <w:pPr>
        <w:numPr>
          <w:ilvl w:val="0"/>
          <w:numId w:val="18"/>
        </w:numPr>
        <w:autoSpaceDE w:val="0"/>
        <w:autoSpaceDN w:val="0"/>
        <w:adjustRightInd w:val="0"/>
        <w:spacing w:before="120" w:after="37"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Temel eğitimden ortaöğretime geçiş sistemi </w:t>
      </w:r>
    </w:p>
    <w:p w:rsidR="002655F2" w:rsidRPr="002655F2" w:rsidRDefault="002655F2" w:rsidP="00510397">
      <w:pPr>
        <w:numPr>
          <w:ilvl w:val="0"/>
          <w:numId w:val="18"/>
        </w:numPr>
        <w:autoSpaceDE w:val="0"/>
        <w:autoSpaceDN w:val="0"/>
        <w:adjustRightInd w:val="0"/>
        <w:spacing w:before="120" w:after="320" w:line="240" w:lineRule="auto"/>
        <w:contextualSpacing/>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Ortaöğretimden yükseköğretime geçiş sistemi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Eğitsel, mesleki ve kişisel rehberlik hizmetleri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Hayat boyu öğrenme kapsamında sunulan kursların çeşitliliği ve niteliği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Mesleki ve teknik eğitimin sektör ve işgücü piyasasının taleplerine uyumu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Mesleki eğitimde alan dal seçim rehberliği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İşyeri beceri eğitimi ve staj uygulamaları </w:t>
      </w:r>
    </w:p>
    <w:p w:rsidR="002655F2" w:rsidRPr="002655F2" w:rsidRDefault="002655F2" w:rsidP="00510397">
      <w:pPr>
        <w:numPr>
          <w:ilvl w:val="0"/>
          <w:numId w:val="18"/>
        </w:numPr>
        <w:autoSpaceDE w:val="0"/>
        <w:autoSpaceDN w:val="0"/>
        <w:adjustRightInd w:val="0"/>
        <w:spacing w:before="120" w:after="35"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Yabancı dil yeterliliği </w:t>
      </w:r>
    </w:p>
    <w:p w:rsidR="002655F2" w:rsidRPr="002655F2" w:rsidRDefault="002655F2" w:rsidP="00510397">
      <w:pPr>
        <w:numPr>
          <w:ilvl w:val="0"/>
          <w:numId w:val="18"/>
        </w:numPr>
        <w:autoSpaceDE w:val="0"/>
        <w:autoSpaceDN w:val="0"/>
        <w:adjustRightInd w:val="0"/>
        <w:spacing w:before="120" w:after="320"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Uluslararası hareketlilik programlarına katılım </w:t>
      </w:r>
    </w:p>
    <w:p w:rsidR="002655F2" w:rsidRPr="002655F2" w:rsidRDefault="00C26EC6" w:rsidP="002655F2">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
          <w:color w:val="000000"/>
          <w:sz w:val="24"/>
          <w:szCs w:val="24"/>
        </w:rPr>
        <w:t>8</w:t>
      </w:r>
      <w:r w:rsidR="002655F2" w:rsidRPr="002655F2">
        <w:rPr>
          <w:rFonts w:ascii="Times New Roman" w:eastAsia="Calibri" w:hAnsi="Times New Roman" w:cs="Times New Roman"/>
          <w:b/>
          <w:color w:val="000000"/>
          <w:sz w:val="24"/>
          <w:szCs w:val="24"/>
        </w:rPr>
        <w:t xml:space="preserve">.3- </w:t>
      </w:r>
      <w:r w:rsidR="002655F2" w:rsidRPr="002655F2">
        <w:rPr>
          <w:rFonts w:ascii="Times New Roman" w:eastAsia="Calibri" w:hAnsi="Times New Roman" w:cs="Times New Roman"/>
          <w:b/>
          <w:bCs/>
          <w:sz w:val="24"/>
          <w:szCs w:val="24"/>
        </w:rPr>
        <w:t xml:space="preserve">Kurumsal Kapasitede Sorun/Gelişim Alanları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proofErr w:type="spellStart"/>
      <w:r w:rsidRPr="002655F2">
        <w:rPr>
          <w:rFonts w:ascii="Times New Roman" w:eastAsia="Calibri" w:hAnsi="Times New Roman" w:cs="Times New Roman"/>
          <w:sz w:val="24"/>
          <w:szCs w:val="24"/>
        </w:rPr>
        <w:t>Hizmetiçi</w:t>
      </w:r>
      <w:proofErr w:type="spellEnd"/>
      <w:r w:rsidRPr="002655F2">
        <w:rPr>
          <w:rFonts w:ascii="Times New Roman" w:eastAsia="Calibri" w:hAnsi="Times New Roman" w:cs="Times New Roman"/>
          <w:sz w:val="24"/>
          <w:szCs w:val="24"/>
        </w:rPr>
        <w:t xml:space="preserve"> eğitim kalitesi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Okul ve kurumların fiziki kapasitesinin yetersizliği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Okul ve kurumların sosyal, kültürel, sanatsal ve sportif faaliyet alanlarının yetersizliği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Birleştirilmiş sınıf uygulaması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Donatım eksiklerinin giderilmesi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Okullardaki fiziki durumun özel eğitime gereksinim duyan öğrencilere uygunluğu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Hizmet binalarının fiziki kapasitesinin yetersiz olması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Kurumlarda stratejik yönetim anlayışının bütün unsurlarıyla hayata geçirilmemiş olması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Stratejik planların uygulanabilmesi için kurumlarda üst düzey sahiplenmenin yetersiz</w:t>
      </w:r>
    </w:p>
    <w:p w:rsidR="002655F2" w:rsidRPr="002655F2" w:rsidRDefault="002655F2" w:rsidP="002655F2">
      <w:pPr>
        <w:autoSpaceDE w:val="0"/>
        <w:autoSpaceDN w:val="0"/>
        <w:adjustRightInd w:val="0"/>
        <w:spacing w:after="34" w:line="240" w:lineRule="auto"/>
        <w:ind w:left="360"/>
        <w:contextualSpacing/>
        <w:rPr>
          <w:rFonts w:ascii="Times New Roman" w:eastAsia="Calibri" w:hAnsi="Times New Roman" w:cs="Times New Roman"/>
          <w:sz w:val="24"/>
          <w:szCs w:val="24"/>
        </w:rPr>
      </w:pPr>
      <w:r w:rsidRPr="002655F2">
        <w:rPr>
          <w:rFonts w:ascii="Times New Roman" w:eastAsia="Calibri" w:hAnsi="Times New Roman" w:cs="Times New Roman"/>
          <w:sz w:val="24"/>
          <w:szCs w:val="24"/>
        </w:rPr>
        <w:t>olması</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İstatistik ve bilgi temini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Teknolojik altyapı eksikliklerinin giderilmesi </w:t>
      </w:r>
    </w:p>
    <w:p w:rsidR="002655F2" w:rsidRPr="002655F2" w:rsidRDefault="002655F2" w:rsidP="00510397">
      <w:pPr>
        <w:numPr>
          <w:ilvl w:val="0"/>
          <w:numId w:val="19"/>
        </w:numPr>
        <w:autoSpaceDE w:val="0"/>
        <w:autoSpaceDN w:val="0"/>
        <w:adjustRightInd w:val="0"/>
        <w:spacing w:before="120" w:after="34" w:line="240" w:lineRule="auto"/>
        <w:contextualSpacing/>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Projelerin amaç-sonuç ilişkisinde yaşanan sıkıntılar </w:t>
      </w:r>
    </w:p>
    <w:p w:rsidR="002655F2" w:rsidRPr="002655F2" w:rsidRDefault="002655F2"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p>
    <w:p w:rsidR="002655F2" w:rsidRDefault="002655F2"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p>
    <w:p w:rsidR="009D179E" w:rsidRPr="002655F2" w:rsidRDefault="009D179E"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p>
    <w:p w:rsidR="002655F2" w:rsidRPr="002655F2" w:rsidRDefault="002655F2" w:rsidP="002655F2">
      <w:pPr>
        <w:keepNext/>
        <w:keepLines/>
        <w:spacing w:before="360" w:after="120"/>
        <w:ind w:left="1440"/>
        <w:outlineLvl w:val="1"/>
        <w:rPr>
          <w:rFonts w:ascii="Times New Roman" w:eastAsia="Times New Roman" w:hAnsi="Times New Roman" w:cs="Times New Roman"/>
          <w:b/>
          <w:bCs/>
          <w:sz w:val="24"/>
          <w:szCs w:val="24"/>
        </w:rPr>
      </w:pPr>
      <w:bookmarkStart w:id="36" w:name="_Toc416353988"/>
      <w:r w:rsidRPr="002655F2">
        <w:rPr>
          <w:rFonts w:ascii="Times New Roman" w:eastAsia="Times New Roman" w:hAnsi="Times New Roman" w:cs="Times New Roman"/>
          <w:b/>
          <w:bCs/>
          <w:sz w:val="24"/>
          <w:szCs w:val="24"/>
        </w:rPr>
        <w:lastRenderedPageBreak/>
        <w:t>STRATEJİK PLAN MİMARİSİ</w:t>
      </w:r>
      <w:bookmarkEnd w:id="36"/>
    </w:p>
    <w:p w:rsidR="002655F2" w:rsidRPr="002655F2" w:rsidRDefault="002655F2" w:rsidP="002655F2">
      <w:pPr>
        <w:spacing w:before="120" w:after="320"/>
        <w:ind w:firstLine="426"/>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Yasal yükümlülükler ve mevzuat analizi, üst politika belgeleri, literatür taraması, GZFT analizi ve eğitim sisteminin gelişim ve sorun alanları dikkate alınarak Oğuzata İlkokulu/Ortaokulu 2015-2019 Stratejik Planı’nın temel mimarisi oluşturulmuştur. Geleceğe yönelim bölümü bu mimari çerçevesinde yapılandırılmıştır.</w:t>
      </w:r>
    </w:p>
    <w:p w:rsidR="002655F2" w:rsidRPr="002655F2" w:rsidRDefault="002655F2" w:rsidP="00510397">
      <w:pPr>
        <w:numPr>
          <w:ilvl w:val="0"/>
          <w:numId w:val="6"/>
        </w:numPr>
        <w:spacing w:after="0" w:line="240" w:lineRule="auto"/>
        <w:contextualSpacing/>
        <w:outlineLvl w:val="5"/>
        <w:rPr>
          <w:rFonts w:ascii="Times New Roman" w:eastAsia="Times New Roman" w:hAnsi="Times New Roman" w:cs="Times New Roman"/>
          <w:b/>
          <w:bCs/>
          <w:color w:val="000000"/>
          <w:sz w:val="24"/>
          <w:szCs w:val="24"/>
        </w:rPr>
      </w:pPr>
      <w:r w:rsidRPr="002655F2">
        <w:rPr>
          <w:rFonts w:ascii="Times New Roman" w:eastAsia="Times New Roman" w:hAnsi="Times New Roman" w:cs="Times New Roman"/>
          <w:b/>
          <w:bCs/>
          <w:color w:val="000000"/>
          <w:sz w:val="24"/>
          <w:szCs w:val="24"/>
        </w:rPr>
        <w:t>EĞİTİM VE ÖĞRETİME ERİŞİM</w:t>
      </w:r>
    </w:p>
    <w:p w:rsidR="002655F2" w:rsidRPr="002655F2" w:rsidRDefault="002655F2" w:rsidP="002655F2">
      <w:pPr>
        <w:spacing w:after="0" w:line="240" w:lineRule="auto"/>
        <w:rPr>
          <w:rFonts w:ascii="Times New Roman" w:eastAsia="Times New Roman" w:hAnsi="Times New Roman" w:cs="Times New Roman"/>
          <w:sz w:val="24"/>
          <w:szCs w:val="24"/>
        </w:rPr>
      </w:pP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Eğitim ve Öğretime Katılım ve Tamamlama</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Okul öncesi eğitimde okullaşma devam ve tamamlama</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Zorunlu eğitimde okullaşma, devam ve tamamlama</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Yükseköğretime katılım </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Hayat boyu öğrenmeye katılım</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Özel eğitime erişim ve tamamlama</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Özel politika gerektiren grupların eğitim ve öğretime erişimi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Özel öğretimin payı</w:t>
      </w:r>
    </w:p>
    <w:p w:rsidR="002655F2" w:rsidRPr="002655F2" w:rsidRDefault="002655F2" w:rsidP="002655F2">
      <w:pPr>
        <w:spacing w:after="0" w:line="240" w:lineRule="auto"/>
        <w:rPr>
          <w:rFonts w:ascii="Times New Roman" w:eastAsia="Times New Roman" w:hAnsi="Times New Roman" w:cs="Times New Roman"/>
          <w:sz w:val="24"/>
          <w:szCs w:val="24"/>
        </w:rPr>
      </w:pPr>
    </w:p>
    <w:p w:rsidR="002655F2" w:rsidRPr="002655F2" w:rsidRDefault="002655F2" w:rsidP="00510397">
      <w:pPr>
        <w:numPr>
          <w:ilvl w:val="0"/>
          <w:numId w:val="6"/>
        </w:numPr>
        <w:spacing w:after="0" w:line="240" w:lineRule="auto"/>
        <w:contextualSpacing/>
        <w:outlineLvl w:val="5"/>
        <w:rPr>
          <w:rFonts w:ascii="Times New Roman" w:eastAsia="Times New Roman" w:hAnsi="Times New Roman" w:cs="Times New Roman"/>
          <w:b/>
          <w:bCs/>
          <w:color w:val="000000"/>
          <w:sz w:val="24"/>
          <w:szCs w:val="24"/>
        </w:rPr>
      </w:pPr>
      <w:r w:rsidRPr="002655F2">
        <w:rPr>
          <w:rFonts w:ascii="Times New Roman" w:eastAsia="Times New Roman" w:hAnsi="Times New Roman" w:cs="Times New Roman"/>
          <w:b/>
          <w:bCs/>
          <w:color w:val="000000"/>
          <w:sz w:val="24"/>
          <w:szCs w:val="24"/>
        </w:rPr>
        <w:t>EĞİTİM VE ÖĞRETİMDE KALİTE</w:t>
      </w:r>
    </w:p>
    <w:p w:rsidR="002655F2" w:rsidRPr="002655F2" w:rsidRDefault="002655F2" w:rsidP="002655F2">
      <w:pPr>
        <w:spacing w:after="0" w:line="240" w:lineRule="auto"/>
        <w:rPr>
          <w:rFonts w:ascii="Times New Roman" w:eastAsia="Times New Roman" w:hAnsi="Times New Roman" w:cs="Times New Roman"/>
          <w:sz w:val="24"/>
          <w:szCs w:val="24"/>
        </w:rPr>
      </w:pP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Öğrenci Başarısı ve Öğrenme Kazanımları</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Öğrenci</w:t>
      </w:r>
    </w:p>
    <w:p w:rsidR="002655F2" w:rsidRPr="002655F2" w:rsidRDefault="002655F2" w:rsidP="00510397">
      <w:pPr>
        <w:numPr>
          <w:ilvl w:val="3"/>
          <w:numId w:val="6"/>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Hazır oluş</w:t>
      </w:r>
    </w:p>
    <w:p w:rsidR="002655F2" w:rsidRPr="002655F2" w:rsidRDefault="002655F2" w:rsidP="00510397">
      <w:pPr>
        <w:numPr>
          <w:ilvl w:val="3"/>
          <w:numId w:val="6"/>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Sağlık</w:t>
      </w:r>
    </w:p>
    <w:p w:rsidR="002655F2" w:rsidRPr="002655F2" w:rsidRDefault="002655F2" w:rsidP="00510397">
      <w:pPr>
        <w:numPr>
          <w:ilvl w:val="3"/>
          <w:numId w:val="6"/>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Erken çocukluk eğitimi</w:t>
      </w:r>
    </w:p>
    <w:p w:rsidR="002655F2" w:rsidRPr="002655F2" w:rsidRDefault="002655F2" w:rsidP="00510397">
      <w:pPr>
        <w:numPr>
          <w:ilvl w:val="3"/>
          <w:numId w:val="6"/>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Kazanımlar</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Öğretmen </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Öğretim Programları ve Materyalleri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Eğitim - Öğretim Ortamı ve Çevresi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Program ve Türler Arası Geçişler</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Rehberlik</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Ölçme ve Değerlendirme</w:t>
      </w: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Eğitim ve Öğretim ile İstihdam İlişkisinin Geliştirilmesi </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Sektörle İşbirliği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Önceki Öğrenmelerin Tanınması</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Hayata ve İstihdama Hazırlama</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Mesleki Rehberlik</w:t>
      </w: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Yabancı Dil ve Hareketlilik</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Yabancı Dil Yeterliliği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Uluslararası hareketlilik</w:t>
      </w:r>
    </w:p>
    <w:p w:rsidR="002655F2" w:rsidRPr="002655F2" w:rsidRDefault="002655F2" w:rsidP="002655F2">
      <w:pPr>
        <w:spacing w:after="0" w:line="240" w:lineRule="auto"/>
        <w:rPr>
          <w:rFonts w:ascii="Times New Roman" w:eastAsia="Times New Roman" w:hAnsi="Times New Roman" w:cs="Times New Roman"/>
          <w:color w:val="000000"/>
          <w:sz w:val="24"/>
          <w:szCs w:val="24"/>
          <w:lang w:eastAsia="tr-TR"/>
        </w:rPr>
      </w:pPr>
    </w:p>
    <w:p w:rsidR="002655F2" w:rsidRPr="002655F2" w:rsidRDefault="002655F2" w:rsidP="00510397">
      <w:pPr>
        <w:numPr>
          <w:ilvl w:val="0"/>
          <w:numId w:val="6"/>
        </w:numPr>
        <w:spacing w:after="0" w:line="240" w:lineRule="auto"/>
        <w:contextualSpacing/>
        <w:outlineLvl w:val="5"/>
        <w:rPr>
          <w:rFonts w:ascii="Times New Roman" w:eastAsia="Times New Roman" w:hAnsi="Times New Roman" w:cs="Times New Roman"/>
          <w:b/>
          <w:bCs/>
          <w:color w:val="000000"/>
          <w:sz w:val="24"/>
          <w:szCs w:val="24"/>
        </w:rPr>
      </w:pPr>
      <w:r w:rsidRPr="002655F2">
        <w:rPr>
          <w:rFonts w:ascii="Times New Roman" w:eastAsia="Times New Roman" w:hAnsi="Times New Roman" w:cs="Times New Roman"/>
          <w:b/>
          <w:bCs/>
          <w:color w:val="000000"/>
          <w:sz w:val="24"/>
          <w:szCs w:val="24"/>
        </w:rPr>
        <w:t>KURUMSAL KAPASİTE</w:t>
      </w: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Beşeri Alt Yapı </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İnsan kaynakları planlaması</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İnsan kaynakları yönetimi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İnsan kaynaklarının eğitimi ve geliştirilmesi</w:t>
      </w: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Fiziki ve Mali Alt Yapı</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Finansal kaynakların etkin yönetimi</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Okul bazlı bütçeleme</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Eğitim tesisleri ve alt yapı</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lastRenderedPageBreak/>
        <w:t xml:space="preserve">Donatım </w:t>
      </w:r>
    </w:p>
    <w:p w:rsidR="002655F2" w:rsidRPr="002655F2" w:rsidRDefault="002655F2" w:rsidP="00510397">
      <w:pPr>
        <w:numPr>
          <w:ilvl w:val="1"/>
          <w:numId w:val="7"/>
        </w:numPr>
        <w:spacing w:after="0" w:line="240" w:lineRule="auto"/>
        <w:ind w:left="851"/>
        <w:contextualSpacing/>
        <w:outlineLvl w:val="6"/>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Yönetim ve Organizasyon</w:t>
      </w:r>
    </w:p>
    <w:p w:rsidR="002655F2" w:rsidRPr="002655F2" w:rsidRDefault="002655F2" w:rsidP="00510397">
      <w:pPr>
        <w:numPr>
          <w:ilvl w:val="2"/>
          <w:numId w:val="6"/>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Kurumsal yapının iyileştirilmesi</w:t>
      </w:r>
    </w:p>
    <w:p w:rsidR="002655F2" w:rsidRPr="002655F2" w:rsidRDefault="002655F2" w:rsidP="00510397">
      <w:pPr>
        <w:numPr>
          <w:ilvl w:val="3"/>
          <w:numId w:val="8"/>
        </w:numPr>
        <w:spacing w:after="0" w:line="240" w:lineRule="auto"/>
        <w:ind w:hanging="371"/>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Bürokrasinin azaltılması</w:t>
      </w:r>
    </w:p>
    <w:p w:rsidR="002655F2" w:rsidRPr="002655F2" w:rsidRDefault="002655F2" w:rsidP="00510397">
      <w:pPr>
        <w:numPr>
          <w:ilvl w:val="3"/>
          <w:numId w:val="8"/>
        </w:numPr>
        <w:spacing w:after="0" w:line="240" w:lineRule="auto"/>
        <w:ind w:hanging="371"/>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İş analizleri ve iş tanımları</w:t>
      </w:r>
    </w:p>
    <w:p w:rsidR="002655F2" w:rsidRPr="002655F2" w:rsidRDefault="002655F2" w:rsidP="00510397">
      <w:pPr>
        <w:numPr>
          <w:ilvl w:val="2"/>
          <w:numId w:val="8"/>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İzleme ve Değerlendirme</w:t>
      </w:r>
    </w:p>
    <w:p w:rsidR="002655F2" w:rsidRPr="002655F2" w:rsidRDefault="002655F2" w:rsidP="00510397">
      <w:pPr>
        <w:numPr>
          <w:ilvl w:val="2"/>
          <w:numId w:val="8"/>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AB ye uyum ve </w:t>
      </w:r>
      <w:proofErr w:type="spellStart"/>
      <w:r w:rsidRPr="002655F2">
        <w:rPr>
          <w:rFonts w:ascii="Times New Roman" w:eastAsia="Times New Roman" w:hAnsi="Times New Roman" w:cs="Times New Roman"/>
          <w:color w:val="000000"/>
          <w:sz w:val="24"/>
          <w:szCs w:val="24"/>
        </w:rPr>
        <w:t>uluslararasılaşma</w:t>
      </w:r>
      <w:proofErr w:type="spellEnd"/>
    </w:p>
    <w:p w:rsidR="002655F2" w:rsidRPr="002655F2" w:rsidRDefault="002655F2" w:rsidP="00510397">
      <w:pPr>
        <w:numPr>
          <w:ilvl w:val="2"/>
          <w:numId w:val="8"/>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Sosyal tarafların katılımı ve yönetişim </w:t>
      </w:r>
    </w:p>
    <w:p w:rsidR="002655F2" w:rsidRPr="002655F2" w:rsidRDefault="002655F2" w:rsidP="00510397">
      <w:pPr>
        <w:numPr>
          <w:ilvl w:val="3"/>
          <w:numId w:val="8"/>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Çoğulculuk </w:t>
      </w:r>
    </w:p>
    <w:p w:rsidR="002655F2" w:rsidRPr="002655F2" w:rsidRDefault="002655F2" w:rsidP="00510397">
      <w:pPr>
        <w:numPr>
          <w:ilvl w:val="3"/>
          <w:numId w:val="8"/>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Katılımcılık </w:t>
      </w:r>
    </w:p>
    <w:p w:rsidR="002655F2" w:rsidRPr="002655F2" w:rsidRDefault="002655F2" w:rsidP="00510397">
      <w:pPr>
        <w:numPr>
          <w:ilvl w:val="3"/>
          <w:numId w:val="8"/>
        </w:numPr>
        <w:spacing w:after="0" w:line="240" w:lineRule="auto"/>
        <w:ind w:left="2268" w:hanging="850"/>
        <w:contextualSpacing/>
        <w:outlineLvl w:val="8"/>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Şeffaflık ve hesap verebilirlik</w:t>
      </w:r>
    </w:p>
    <w:p w:rsidR="002655F2" w:rsidRPr="002655F2" w:rsidRDefault="002655F2" w:rsidP="00510397">
      <w:pPr>
        <w:numPr>
          <w:ilvl w:val="2"/>
          <w:numId w:val="8"/>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Kurumsal İletişim</w:t>
      </w:r>
    </w:p>
    <w:p w:rsidR="002655F2" w:rsidRPr="002655F2" w:rsidRDefault="002655F2" w:rsidP="00510397">
      <w:pPr>
        <w:numPr>
          <w:ilvl w:val="2"/>
          <w:numId w:val="8"/>
        </w:numPr>
        <w:spacing w:after="0" w:line="240" w:lineRule="auto"/>
        <w:ind w:left="1560" w:hanging="709"/>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Bilgi Yönetimi</w:t>
      </w:r>
    </w:p>
    <w:p w:rsidR="002655F2" w:rsidRPr="002655F2" w:rsidRDefault="002655F2" w:rsidP="00510397">
      <w:pPr>
        <w:numPr>
          <w:ilvl w:val="3"/>
          <w:numId w:val="8"/>
        </w:numPr>
        <w:spacing w:after="0" w:line="240" w:lineRule="auto"/>
        <w:ind w:hanging="371"/>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 xml:space="preserve">     Elektronik ağ ortamlarının etkinliğinin artırılması</w:t>
      </w:r>
    </w:p>
    <w:p w:rsidR="002655F2" w:rsidRPr="002655F2" w:rsidRDefault="002655F2" w:rsidP="002655F2">
      <w:pPr>
        <w:spacing w:after="0"/>
        <w:ind w:left="1418"/>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3.3.6.2        Veri toplama ve analiz</w:t>
      </w:r>
    </w:p>
    <w:p w:rsidR="002655F2" w:rsidRPr="002655F2" w:rsidRDefault="002655F2" w:rsidP="002655F2">
      <w:pPr>
        <w:spacing w:after="0"/>
        <w:ind w:left="1418"/>
        <w:contextualSpacing/>
        <w:outlineLvl w:val="7"/>
        <w:rPr>
          <w:rFonts w:ascii="Times New Roman" w:eastAsia="Times New Roman" w:hAnsi="Times New Roman" w:cs="Times New Roman"/>
          <w:color w:val="000000"/>
          <w:sz w:val="24"/>
          <w:szCs w:val="24"/>
        </w:rPr>
      </w:pPr>
      <w:r w:rsidRPr="002655F2">
        <w:rPr>
          <w:rFonts w:ascii="Times New Roman" w:eastAsia="Times New Roman" w:hAnsi="Times New Roman" w:cs="Times New Roman"/>
          <w:color w:val="000000"/>
          <w:sz w:val="24"/>
          <w:szCs w:val="24"/>
        </w:rPr>
        <w:t>3.3.6.3        Veri iletimi ve bilgi paylaşımı</w:t>
      </w:r>
    </w:p>
    <w:p w:rsidR="002655F2" w:rsidRPr="002655F2" w:rsidRDefault="002655F2" w:rsidP="002655F2">
      <w:pPr>
        <w:tabs>
          <w:tab w:val="left" w:pos="3204"/>
        </w:tabs>
        <w:spacing w:before="120" w:after="0"/>
        <w:ind w:left="1701" w:hanging="708"/>
        <w:contextualSpacing/>
        <w:jc w:val="both"/>
        <w:outlineLvl w:val="5"/>
        <w:rPr>
          <w:rFonts w:ascii="Arial" w:eastAsia="Times New Roman" w:hAnsi="Arial" w:cs="Arial"/>
          <w:bCs/>
          <w:sz w:val="24"/>
          <w:szCs w:val="24"/>
        </w:rPr>
      </w:pPr>
      <w:r w:rsidRPr="002655F2">
        <w:rPr>
          <w:rFonts w:ascii="Arial" w:eastAsia="Times New Roman" w:hAnsi="Arial" w:cs="Arial"/>
          <w:bCs/>
          <w:sz w:val="24"/>
          <w:szCs w:val="24"/>
        </w:rPr>
        <w:tab/>
      </w:r>
    </w:p>
    <w:p w:rsidR="002655F2" w:rsidRPr="002655F2" w:rsidRDefault="002655F2" w:rsidP="002655F2">
      <w:pPr>
        <w:autoSpaceDE w:val="0"/>
        <w:autoSpaceDN w:val="0"/>
        <w:adjustRightInd w:val="0"/>
        <w:spacing w:after="0" w:line="360" w:lineRule="auto"/>
        <w:jc w:val="both"/>
        <w:rPr>
          <w:rFonts w:ascii="Times New Roman" w:eastAsia="Times New Roman" w:hAnsi="Times New Roman" w:cs="Times New Roman"/>
          <w:color w:val="FF0000"/>
          <w:sz w:val="28"/>
          <w:szCs w:val="28"/>
          <w:lang w:eastAsia="tr-TR"/>
        </w:rPr>
      </w:pPr>
    </w:p>
    <w:p w:rsidR="002655F2" w:rsidRPr="002655F2" w:rsidRDefault="002655F2" w:rsidP="002655F2">
      <w:pPr>
        <w:shd w:val="clear" w:color="auto" w:fill="FFFFFF"/>
        <w:autoSpaceDE w:val="0"/>
        <w:autoSpaceDN w:val="0"/>
        <w:adjustRightInd w:val="0"/>
        <w:spacing w:after="0" w:line="360" w:lineRule="auto"/>
        <w:jc w:val="both"/>
        <w:rPr>
          <w:rFonts w:ascii="Times New Roman" w:eastAsia="Times New Roman" w:hAnsi="Times New Roman" w:cs="Times New Roman"/>
          <w:color w:val="FF0000"/>
          <w:sz w:val="24"/>
          <w:szCs w:val="24"/>
          <w:lang w:eastAsia="tr-TR"/>
        </w:rPr>
      </w:pPr>
    </w:p>
    <w:p w:rsidR="002655F2" w:rsidRDefault="002655F2" w:rsidP="002655F2">
      <w:pPr>
        <w:shd w:val="clear" w:color="auto" w:fill="FFFFFF"/>
        <w:tabs>
          <w:tab w:val="left" w:pos="2700"/>
        </w:tabs>
        <w:spacing w:after="0" w:line="240" w:lineRule="auto"/>
        <w:rPr>
          <w:rFonts w:ascii="Times New Roman" w:eastAsia="Arial Unicode MS" w:hAnsi="Times New Roman" w:cs="Times New Roman"/>
          <w:b/>
          <w:sz w:val="28"/>
          <w:szCs w:val="28"/>
          <w:u w:val="single"/>
          <w:lang w:eastAsia="tr-TR"/>
        </w:rPr>
      </w:pPr>
    </w:p>
    <w:p w:rsidR="008C25F1" w:rsidRPr="002655F2" w:rsidRDefault="008C25F1" w:rsidP="002655F2">
      <w:pPr>
        <w:shd w:val="clear" w:color="auto" w:fill="FFFFFF"/>
        <w:tabs>
          <w:tab w:val="left" w:pos="2700"/>
        </w:tabs>
        <w:spacing w:after="0" w:line="240" w:lineRule="auto"/>
        <w:rPr>
          <w:rFonts w:ascii="Times New Roman" w:eastAsia="Arial Unicode MS" w:hAnsi="Times New Roman" w:cs="Times New Roman"/>
          <w:b/>
          <w:sz w:val="28"/>
          <w:szCs w:val="28"/>
          <w:u w:val="single"/>
          <w:lang w:eastAsia="tr-TR"/>
        </w:rPr>
      </w:pPr>
    </w:p>
    <w:p w:rsidR="002655F2" w:rsidRDefault="002655F2"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CC521D" w:rsidRDefault="00CC521D" w:rsidP="002655F2">
      <w:pPr>
        <w:shd w:val="clear" w:color="auto" w:fill="FFFFFF"/>
        <w:spacing w:after="0" w:line="240" w:lineRule="auto"/>
        <w:rPr>
          <w:rFonts w:ascii="Times New Roman" w:eastAsia="Arial Unicode MS" w:hAnsi="Times New Roman" w:cs="Times New Roman"/>
          <w:b/>
          <w:sz w:val="28"/>
          <w:szCs w:val="28"/>
          <w:u w:val="single"/>
          <w:lang w:eastAsia="tr-TR"/>
        </w:rPr>
      </w:pPr>
    </w:p>
    <w:p w:rsidR="009D179E" w:rsidRPr="002655F2" w:rsidRDefault="009D179E" w:rsidP="002655F2">
      <w:pPr>
        <w:shd w:val="clear" w:color="auto" w:fill="FFFFFF"/>
        <w:spacing w:after="0" w:line="240" w:lineRule="auto"/>
        <w:rPr>
          <w:rFonts w:ascii="Times New Roman" w:eastAsia="Times New Roman" w:hAnsi="Times New Roman" w:cs="Times New Roman"/>
          <w:vanish/>
          <w:sz w:val="24"/>
          <w:szCs w:val="24"/>
          <w:lang w:eastAsia="tr-TR"/>
        </w:rPr>
      </w:pPr>
    </w:p>
    <w:p w:rsidR="009D179E" w:rsidRPr="002655F2" w:rsidRDefault="009D179E" w:rsidP="002655F2">
      <w:pPr>
        <w:shd w:val="clear" w:color="auto" w:fill="FFFFFF"/>
        <w:tabs>
          <w:tab w:val="left" w:pos="3600"/>
          <w:tab w:val="center" w:pos="4535"/>
        </w:tabs>
        <w:spacing w:after="0" w:line="240" w:lineRule="auto"/>
        <w:ind w:left="1080"/>
        <w:jc w:val="center"/>
        <w:rPr>
          <w:rFonts w:ascii="Times New Roman" w:eastAsia="Arial Unicode MS" w:hAnsi="Times New Roman" w:cs="Times New Roman"/>
          <w:b/>
          <w:sz w:val="28"/>
          <w:szCs w:val="28"/>
          <w:lang w:eastAsia="tr-TR"/>
        </w:rPr>
      </w:pPr>
    </w:p>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Pr>
          <w:rFonts w:ascii="Times New Roman" w:eastAsia="Times New Roman" w:hAnsi="Times New Roman" w:cs="Times New Roman"/>
          <w:b/>
          <w:sz w:val="52"/>
          <w:szCs w:val="24"/>
          <w:lang w:eastAsia="tr-TR"/>
        </w:rPr>
        <w:lastRenderedPageBreak/>
        <w:t>I</w:t>
      </w:r>
      <w:r w:rsidRPr="002655F2">
        <w:rPr>
          <w:rFonts w:ascii="Times New Roman" w:eastAsia="Times New Roman" w:hAnsi="Times New Roman" w:cs="Times New Roman"/>
          <w:b/>
          <w:sz w:val="52"/>
          <w:szCs w:val="24"/>
          <w:lang w:eastAsia="tr-TR"/>
        </w:rPr>
        <w:t>II.BÖLÜM</w:t>
      </w:r>
    </w:p>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sidRPr="002655F2">
        <w:rPr>
          <w:rFonts w:ascii="Times New Roman" w:eastAsia="Times New Roman" w:hAnsi="Times New Roman" w:cs="Times New Roman"/>
          <w:b/>
          <w:sz w:val="52"/>
          <w:szCs w:val="24"/>
          <w:lang w:eastAsia="tr-TR"/>
        </w:rPr>
        <w:t>GELECEĞE YÖNELİM</w:t>
      </w:r>
    </w:p>
    <w:p w:rsidR="002655F2" w:rsidRPr="002655F2" w:rsidRDefault="002655F2" w:rsidP="002655F2">
      <w:pPr>
        <w:shd w:val="clear" w:color="auto" w:fill="FFFFFF"/>
        <w:tabs>
          <w:tab w:val="left" w:pos="3600"/>
          <w:tab w:val="center" w:pos="4535"/>
        </w:tabs>
        <w:spacing w:after="0" w:line="240" w:lineRule="auto"/>
        <w:ind w:left="1080"/>
        <w:jc w:val="center"/>
        <w:rPr>
          <w:rFonts w:ascii="Times New Roman" w:eastAsia="Arial Unicode MS" w:hAnsi="Times New Roman" w:cs="Times New Roman"/>
          <w:b/>
          <w:sz w:val="28"/>
          <w:szCs w:val="28"/>
          <w:lang w:eastAsia="tr-TR"/>
        </w:rPr>
      </w:pPr>
    </w:p>
    <w:p w:rsidR="002655F2" w:rsidRPr="002655F2" w:rsidRDefault="002655F2" w:rsidP="002655F2">
      <w:pPr>
        <w:autoSpaceDE w:val="0"/>
        <w:autoSpaceDN w:val="0"/>
        <w:adjustRightInd w:val="0"/>
        <w:spacing w:after="0" w:line="240" w:lineRule="auto"/>
        <w:ind w:firstLine="708"/>
        <w:rPr>
          <w:rFonts w:ascii="Times New Roman" w:eastAsia="Calibri" w:hAnsi="Times New Roman" w:cs="Times New Roman"/>
          <w:sz w:val="24"/>
          <w:szCs w:val="24"/>
        </w:rPr>
      </w:pPr>
      <w:r w:rsidRPr="002655F2">
        <w:rPr>
          <w:rFonts w:ascii="Times New Roman" w:eastAsia="Calibri" w:hAnsi="Times New Roman" w:cs="Times New Roman"/>
          <w:sz w:val="24"/>
          <w:szCs w:val="24"/>
        </w:rPr>
        <w:t>Geleceğe yönelim bölümü iki başlıkta ele alınmıştır. Birinci başlıkta, misyon,</w:t>
      </w:r>
      <w:r w:rsidR="00BE3894">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vizyon  ve temel değerler; ikinci başlıkta ise Temalar,</w:t>
      </w:r>
      <w:r w:rsidR="00BE3894">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Stratejik Amaçlar ve Stratejik Hedefler yer almaktadır.</w:t>
      </w:r>
    </w:p>
    <w:p w:rsidR="002655F2" w:rsidRPr="002655F2" w:rsidRDefault="002655F2" w:rsidP="002655F2">
      <w:pPr>
        <w:shd w:val="clear" w:color="auto" w:fill="FFFFFF"/>
        <w:tabs>
          <w:tab w:val="left" w:pos="3600"/>
          <w:tab w:val="center" w:pos="4535"/>
        </w:tabs>
        <w:spacing w:after="0" w:line="240" w:lineRule="auto"/>
        <w:ind w:left="108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108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108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108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r w:rsidRPr="002655F2">
        <w:rPr>
          <w:rFonts w:ascii="Times New Roman" w:eastAsia="Arial Unicode MS" w:hAnsi="Times New Roman" w:cs="Times New Roman"/>
          <w:b/>
          <w:sz w:val="28"/>
          <w:szCs w:val="28"/>
          <w:lang w:eastAsia="tr-TR"/>
        </w:rPr>
        <w:t>MİSYON</w:t>
      </w: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FF0E77"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r>
        <w:rPr>
          <w:rFonts w:ascii="Times New Roman" w:eastAsia="Times New Roman" w:hAnsi="Times New Roman" w:cs="Times New Roman"/>
          <w:noProof/>
          <w:sz w:val="28"/>
          <w:szCs w:val="28"/>
          <w:lang w:eastAsia="tr-TR"/>
        </w:rPr>
        <mc:AlternateContent>
          <mc:Choice Requires="wps">
            <w:drawing>
              <wp:anchor distT="0" distB="0" distL="114300" distR="114300" simplePos="0" relativeHeight="251659264" behindDoc="0" locked="0" layoutInCell="1" allowOverlap="1" wp14:anchorId="0EAF22A4" wp14:editId="6FD0A9E5">
                <wp:simplePos x="0" y="0"/>
                <wp:positionH relativeFrom="column">
                  <wp:posOffset>49530</wp:posOffset>
                </wp:positionH>
                <wp:positionV relativeFrom="paragraph">
                  <wp:posOffset>90170</wp:posOffset>
                </wp:positionV>
                <wp:extent cx="5943600" cy="4484370"/>
                <wp:effectExtent l="0" t="0" r="19050" b="11430"/>
                <wp:wrapNone/>
                <wp:docPr id="6" name="Yatay Kaydırm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484370"/>
                        </a:xfrm>
                        <a:prstGeom prst="horizontalScroll">
                          <a:avLst>
                            <a:gd name="adj" fmla="val 12500"/>
                          </a:avLst>
                        </a:prstGeom>
                        <a:solidFill>
                          <a:srgbClr val="FFFFFF"/>
                        </a:solidFill>
                        <a:ln w="9525">
                          <a:solidFill>
                            <a:srgbClr val="FF0000"/>
                          </a:solidFill>
                          <a:round/>
                          <a:headEnd/>
                          <a:tailEnd/>
                        </a:ln>
                      </wps:spPr>
                      <wps:txbx>
                        <w:txbxContent>
                          <w:p w:rsidR="00BD31DD" w:rsidRPr="0031789A" w:rsidRDefault="00BD31DD" w:rsidP="002655F2">
                            <w:pPr>
                              <w:tabs>
                                <w:tab w:val="left" w:pos="360"/>
                                <w:tab w:val="left" w:pos="3420"/>
                              </w:tabs>
                              <w:ind w:firstLine="851"/>
                              <w:jc w:val="both"/>
                              <w:rPr>
                                <w:i/>
                                <w:color w:val="00FFFF"/>
                              </w:rPr>
                            </w:pPr>
                          </w:p>
                          <w:p w:rsidR="00BD31DD" w:rsidRPr="009E260B" w:rsidRDefault="00BD31DD" w:rsidP="002655F2">
                            <w:pPr>
                              <w:tabs>
                                <w:tab w:val="left" w:pos="360"/>
                                <w:tab w:val="left" w:pos="3420"/>
                              </w:tabs>
                              <w:jc w:val="both"/>
                              <w:rPr>
                                <w:b/>
                                <w:i/>
                                <w:color w:val="365F91"/>
                                <w:sz w:val="30"/>
                                <w:szCs w:val="30"/>
                              </w:rPr>
                            </w:pPr>
                            <w:r w:rsidRPr="0031789A">
                              <w:rPr>
                                <w:b/>
                                <w:i/>
                                <w:color w:val="339966"/>
                                <w:sz w:val="28"/>
                                <w:szCs w:val="28"/>
                              </w:rPr>
                              <w:tab/>
                            </w:r>
                            <w:r w:rsidRPr="009E260B">
                              <w:rPr>
                                <w:b/>
                                <w:i/>
                                <w:color w:val="365F91"/>
                                <w:sz w:val="30"/>
                                <w:szCs w:val="30"/>
                              </w:rPr>
                              <w:t xml:space="preserve">Türk Milli Eğitiminin amaç ve ilkeleri doğrultusunda Atatürk İlke ve İnkılaplarını benimseyen Türkiye Cumhuriyeti Anayasasına ve Demokrasinin Temel İlkelerine bağlı başkalarının haklarına saygı duyan sorumluluk yüklenebilen birey olma bilincini kazanmış, sosyal ,kültürel, eğitsel ,bilimsel, sportif ve sanatsal etkinliklerle milli kültürümüzü benimseyen ve yayılmasına yardımcı olan, bireysel ve toplumsal sorunları tanıyan ve bu sorunlara çözüm yolları arama alışkanlığı kazanmış, kişisel sağlığının yanı sıra ailesini ve toplumun sağlığını koruyan milli ve evrensel kültür değerlerini tanıyan, benimseyen, geliştiren ve bu değerlere saygı duyan, çevre sorunlarına duyarlı, dürüst, erdemli, ahlaklı, iyi ve mutlu yurttaşlar yetiştirmek. </w:t>
                            </w:r>
                          </w:p>
                          <w:p w:rsidR="00BD31DD" w:rsidRPr="00DD4DB2" w:rsidRDefault="00BD31DD" w:rsidP="002655F2">
                            <w:pPr>
                              <w:tabs>
                                <w:tab w:val="left" w:pos="360"/>
                                <w:tab w:val="left" w:pos="3420"/>
                              </w:tabs>
                              <w:ind w:firstLine="851"/>
                              <w:jc w:val="both"/>
                              <w:rPr>
                                <w:b/>
                                <w:i/>
                                <w:sz w:val="28"/>
                                <w:szCs w:val="28"/>
                              </w:rPr>
                            </w:pPr>
                          </w:p>
                          <w:p w:rsidR="00BD31DD" w:rsidRDefault="00BD31DD" w:rsidP="002655F2">
                            <w:pPr>
                              <w:tabs>
                                <w:tab w:val="left" w:pos="360"/>
                                <w:tab w:val="left" w:pos="3420"/>
                              </w:tabs>
                              <w:ind w:firstLine="851"/>
                              <w:jc w:val="both"/>
                              <w:rPr>
                                <w:i/>
                                <w:sz w:val="28"/>
                                <w:szCs w:val="28"/>
                              </w:rPr>
                            </w:pPr>
                          </w:p>
                          <w:p w:rsidR="00BD31DD" w:rsidRPr="00870BD1" w:rsidRDefault="00BD31DD" w:rsidP="002655F2">
                            <w:pPr>
                              <w:tabs>
                                <w:tab w:val="left" w:pos="360"/>
                                <w:tab w:val="left" w:pos="3420"/>
                              </w:tabs>
                              <w:ind w:firstLine="851"/>
                              <w:jc w:val="both"/>
                              <w:rPr>
                                <w:i/>
                                <w:sz w:val="28"/>
                                <w:szCs w:val="28"/>
                              </w:rPr>
                            </w:pPr>
                          </w:p>
                          <w:p w:rsidR="00BD31DD" w:rsidRPr="00870BD1" w:rsidRDefault="00BD31DD" w:rsidP="002655F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6" o:spid="_x0000_s1093" type="#_x0000_t98" style="position:absolute;margin-left:3.9pt;margin-top:7.1pt;width:468pt;height:35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" strokecolor="red">
                <v:textbox>
                  <w:txbxContent>
                    <w:p w:rsidR="00BD31DD" w:rsidRPr="0031789A" w:rsidRDefault="00BD31DD" w:rsidP="002655F2">
                      <w:pPr>
                        <w:tabs>
                          <w:tab w:val="left" w:pos="360"/>
                          <w:tab w:val="left" w:pos="3420"/>
                        </w:tabs>
                        <w:ind w:firstLine="851"/>
                        <w:jc w:val="both"/>
                        <w:rPr>
                          <w:i/>
                          <w:color w:val="00FFFF"/>
                        </w:rPr>
                      </w:pPr>
                    </w:p>
                    <w:p w:rsidR="00BD31DD" w:rsidRPr="009E260B" w:rsidRDefault="00BD31DD" w:rsidP="002655F2">
                      <w:pPr>
                        <w:tabs>
                          <w:tab w:val="left" w:pos="360"/>
                          <w:tab w:val="left" w:pos="3420"/>
                        </w:tabs>
                        <w:jc w:val="both"/>
                        <w:rPr>
                          <w:b/>
                          <w:i/>
                          <w:color w:val="365F91"/>
                          <w:sz w:val="30"/>
                          <w:szCs w:val="30"/>
                        </w:rPr>
                      </w:pPr>
                      <w:r w:rsidRPr="0031789A">
                        <w:rPr>
                          <w:b/>
                          <w:i/>
                          <w:color w:val="339966"/>
                          <w:sz w:val="28"/>
                          <w:szCs w:val="28"/>
                        </w:rPr>
                        <w:tab/>
                      </w:r>
                      <w:r w:rsidRPr="009E260B">
                        <w:rPr>
                          <w:b/>
                          <w:i/>
                          <w:color w:val="365F91"/>
                          <w:sz w:val="30"/>
                          <w:szCs w:val="30"/>
                        </w:rPr>
                        <w:t xml:space="preserve">Türk Milli Eğitiminin amaç ve ilkeleri doğrultusunda Atatürk İlke ve İnkılaplarını benimseyen Türkiye Cumhuriyeti Anayasasına ve Demokrasinin Temel İlkelerine bağlı başkalarının haklarına saygı duyan sorumluluk yüklenebilen birey olma bilincini kazanmış, </w:t>
                      </w:r>
                      <w:proofErr w:type="gramStart"/>
                      <w:r w:rsidRPr="009E260B">
                        <w:rPr>
                          <w:b/>
                          <w:i/>
                          <w:color w:val="365F91"/>
                          <w:sz w:val="30"/>
                          <w:szCs w:val="30"/>
                        </w:rPr>
                        <w:t>sosyal ,kültürel</w:t>
                      </w:r>
                      <w:proofErr w:type="gramEnd"/>
                      <w:r w:rsidRPr="009E260B">
                        <w:rPr>
                          <w:b/>
                          <w:i/>
                          <w:color w:val="365F91"/>
                          <w:sz w:val="30"/>
                          <w:szCs w:val="30"/>
                        </w:rPr>
                        <w:t xml:space="preserve">, eğitsel ,bilimsel, sportif ve sanatsal etkinliklerle milli kültürümüzü benimseyen ve yayılmasına yardımcı olan, bireysel ve toplumsal sorunları tanıyan ve bu sorunlara çözüm yolları arama alışkanlığı kazanmış, kişisel sağlığının yanı sıra ailesini ve toplumun sağlığını koruyan milli ve evrensel kültür değerlerini tanıyan, benimseyen, geliştiren ve bu değerlere saygı duyan, çevre sorunlarına duyarlı, dürüst, erdemli, ahlaklı, iyi ve mutlu yurttaşlar yetiştirmek. </w:t>
                      </w:r>
                    </w:p>
                    <w:p w:rsidR="00BD31DD" w:rsidRPr="00DD4DB2" w:rsidRDefault="00BD31DD" w:rsidP="002655F2">
                      <w:pPr>
                        <w:tabs>
                          <w:tab w:val="left" w:pos="360"/>
                          <w:tab w:val="left" w:pos="3420"/>
                        </w:tabs>
                        <w:ind w:firstLine="851"/>
                        <w:jc w:val="both"/>
                        <w:rPr>
                          <w:b/>
                          <w:i/>
                          <w:sz w:val="28"/>
                          <w:szCs w:val="28"/>
                        </w:rPr>
                      </w:pPr>
                    </w:p>
                    <w:p w:rsidR="00BD31DD" w:rsidRDefault="00BD31DD" w:rsidP="002655F2">
                      <w:pPr>
                        <w:tabs>
                          <w:tab w:val="left" w:pos="360"/>
                          <w:tab w:val="left" w:pos="3420"/>
                        </w:tabs>
                        <w:ind w:firstLine="851"/>
                        <w:jc w:val="both"/>
                        <w:rPr>
                          <w:i/>
                          <w:sz w:val="28"/>
                          <w:szCs w:val="28"/>
                        </w:rPr>
                      </w:pPr>
                    </w:p>
                    <w:p w:rsidR="00BD31DD" w:rsidRPr="00870BD1" w:rsidRDefault="00BD31DD" w:rsidP="002655F2">
                      <w:pPr>
                        <w:tabs>
                          <w:tab w:val="left" w:pos="360"/>
                          <w:tab w:val="left" w:pos="3420"/>
                        </w:tabs>
                        <w:ind w:firstLine="851"/>
                        <w:jc w:val="both"/>
                        <w:rPr>
                          <w:i/>
                          <w:sz w:val="28"/>
                          <w:szCs w:val="28"/>
                        </w:rPr>
                      </w:pPr>
                    </w:p>
                    <w:p w:rsidR="00BD31DD" w:rsidRPr="00870BD1" w:rsidRDefault="00BD31DD" w:rsidP="002655F2">
                      <w:pPr>
                        <w:rPr>
                          <w:sz w:val="28"/>
                          <w:szCs w:val="28"/>
                        </w:rPr>
                      </w:pPr>
                    </w:p>
                  </w:txbxContent>
                </v:textbox>
              </v:shape>
            </w:pict>
          </mc:Fallback>
        </mc:AlternateContent>
      </w: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numPr>
          <w:ilvl w:val="0"/>
          <w:numId w:val="1"/>
        </w:num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2700"/>
        </w:tabs>
        <w:spacing w:after="0" w:line="240" w:lineRule="auto"/>
        <w:ind w:left="360" w:hanging="360"/>
        <w:jc w:val="both"/>
        <w:rPr>
          <w:rFonts w:ascii="Times New Roman" w:eastAsia="Arial Unicode MS" w:hAnsi="Times New Roman" w:cs="Times New Roman"/>
          <w:b/>
          <w:sz w:val="28"/>
          <w:szCs w:val="28"/>
          <w:u w:val="single"/>
          <w:lang w:eastAsia="tr-TR"/>
        </w:rPr>
      </w:pPr>
    </w:p>
    <w:p w:rsidR="002655F2" w:rsidRPr="002655F2" w:rsidRDefault="002655F2" w:rsidP="002655F2">
      <w:pPr>
        <w:shd w:val="clear" w:color="auto" w:fill="FFFFFF"/>
        <w:tabs>
          <w:tab w:val="left" w:pos="2700"/>
        </w:tabs>
        <w:spacing w:after="0" w:line="240" w:lineRule="auto"/>
        <w:ind w:left="360" w:hanging="360"/>
        <w:jc w:val="both"/>
        <w:rPr>
          <w:rFonts w:ascii="Times New Roman" w:eastAsia="Arial Unicode MS" w:hAnsi="Times New Roman" w:cs="Times New Roman"/>
          <w:b/>
          <w:sz w:val="28"/>
          <w:szCs w:val="28"/>
          <w:u w:val="single"/>
          <w:lang w:eastAsia="tr-TR"/>
        </w:rPr>
      </w:pPr>
    </w:p>
    <w:p w:rsidR="002655F2" w:rsidRPr="002655F2" w:rsidRDefault="002655F2" w:rsidP="002655F2">
      <w:pPr>
        <w:shd w:val="clear" w:color="auto" w:fill="FFFFFF"/>
        <w:tabs>
          <w:tab w:val="left" w:pos="3600"/>
          <w:tab w:val="center" w:pos="4535"/>
        </w:tabs>
        <w:spacing w:after="0" w:line="240" w:lineRule="auto"/>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jc w:val="center"/>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2655F2"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p>
    <w:p w:rsidR="002655F2" w:rsidRPr="002655F2" w:rsidRDefault="00FF0E77" w:rsidP="002655F2">
      <w:pPr>
        <w:shd w:val="clear" w:color="auto" w:fill="FFFFFF"/>
        <w:tabs>
          <w:tab w:val="left" w:pos="3600"/>
          <w:tab w:val="center" w:pos="4535"/>
        </w:tabs>
        <w:spacing w:after="0" w:line="240" w:lineRule="auto"/>
        <w:ind w:left="360"/>
        <w:rPr>
          <w:rFonts w:ascii="Times New Roman" w:eastAsia="Arial Unicode MS" w:hAnsi="Times New Roman" w:cs="Times New Roman"/>
          <w:b/>
          <w:sz w:val="28"/>
          <w:szCs w:val="28"/>
          <w:lang w:eastAsia="tr-TR"/>
        </w:rPr>
      </w:pPr>
      <w:r>
        <w:rPr>
          <w:rFonts w:ascii="Times New Roman" w:eastAsia="Times New Roman" w:hAnsi="Times New Roman" w:cs="Times New Roman"/>
          <w:noProof/>
          <w:sz w:val="28"/>
          <w:szCs w:val="28"/>
          <w:lang w:eastAsia="tr-TR"/>
        </w:rPr>
        <mc:AlternateContent>
          <mc:Choice Requires="wps">
            <w:drawing>
              <wp:anchor distT="0" distB="0" distL="114300" distR="114300" simplePos="0" relativeHeight="251660288" behindDoc="0" locked="0" layoutInCell="1" allowOverlap="1" wp14:anchorId="33129880" wp14:editId="6B7125F6">
                <wp:simplePos x="0" y="0"/>
                <wp:positionH relativeFrom="column">
                  <wp:posOffset>213360</wp:posOffset>
                </wp:positionH>
                <wp:positionV relativeFrom="paragraph">
                  <wp:posOffset>-136525</wp:posOffset>
                </wp:positionV>
                <wp:extent cx="5924550" cy="3075940"/>
                <wp:effectExtent l="0" t="0" r="19050" b="10160"/>
                <wp:wrapNone/>
                <wp:docPr id="5" name="Yatay Kaydırm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075940"/>
                        </a:xfrm>
                        <a:prstGeom prst="horizontalScroll">
                          <a:avLst>
                            <a:gd name="adj" fmla="val 12500"/>
                          </a:avLst>
                        </a:prstGeom>
                        <a:solidFill>
                          <a:srgbClr val="FFFFFF"/>
                        </a:solidFill>
                        <a:ln w="9525">
                          <a:solidFill>
                            <a:srgbClr val="FF0000"/>
                          </a:solidFill>
                          <a:round/>
                          <a:headEnd/>
                          <a:tailEnd/>
                        </a:ln>
                      </wps:spPr>
                      <wps:txbx>
                        <w:txbxContent>
                          <w:p w:rsidR="00BD31DD" w:rsidRDefault="00BD31DD" w:rsidP="002655F2">
                            <w:pPr>
                              <w:tabs>
                                <w:tab w:val="left" w:pos="360"/>
                                <w:tab w:val="left" w:pos="3420"/>
                              </w:tabs>
                              <w:spacing w:line="360" w:lineRule="auto"/>
                              <w:ind w:firstLine="851"/>
                              <w:jc w:val="both"/>
                              <w:rPr>
                                <w:i/>
                              </w:rPr>
                            </w:pPr>
                          </w:p>
                          <w:p w:rsidR="00BD31DD" w:rsidRPr="00F47578" w:rsidRDefault="00BD31DD" w:rsidP="002655F2">
                            <w:pPr>
                              <w:tabs>
                                <w:tab w:val="left" w:pos="360"/>
                                <w:tab w:val="left" w:pos="3420"/>
                              </w:tabs>
                              <w:rPr>
                                <w:b/>
                                <w:i/>
                                <w:sz w:val="30"/>
                                <w:szCs w:val="30"/>
                              </w:rPr>
                            </w:pPr>
                            <w:r>
                              <w:rPr>
                                <w:b/>
                                <w:i/>
                                <w:sz w:val="30"/>
                                <w:szCs w:val="30"/>
                              </w:rPr>
                              <w:tab/>
                              <w:t xml:space="preserve">Ağaçören İlçe Milli Eğitim Müdürlüğü ve bağlı tüm birimlerinde bilgi çağının gerektirdiği tüm bilgileri kullanabilen; bilgiye ekonomik değer kazandırabilen, bilgiyi toplumun tüm kesimleriyle paylaşan ve stratejisini belirleyebilen; </w:t>
                            </w:r>
                            <w:proofErr w:type="spellStart"/>
                            <w:r>
                              <w:rPr>
                                <w:b/>
                                <w:i/>
                                <w:sz w:val="30"/>
                                <w:szCs w:val="30"/>
                              </w:rPr>
                              <w:t>sosyal,kültürel</w:t>
                            </w:r>
                            <w:proofErr w:type="spellEnd"/>
                            <w:r>
                              <w:rPr>
                                <w:b/>
                                <w:i/>
                                <w:sz w:val="30"/>
                                <w:szCs w:val="30"/>
                              </w:rPr>
                              <w:t xml:space="preserve">  ve ekonomik yönden ihtiyaçlarını </w:t>
                            </w:r>
                            <w:proofErr w:type="spellStart"/>
                            <w:r>
                              <w:rPr>
                                <w:b/>
                                <w:i/>
                                <w:sz w:val="30"/>
                                <w:szCs w:val="30"/>
                              </w:rPr>
                              <w:t>karşılayan,hizmet</w:t>
                            </w:r>
                            <w:proofErr w:type="spellEnd"/>
                            <w:r>
                              <w:rPr>
                                <w:b/>
                                <w:i/>
                                <w:sz w:val="30"/>
                                <w:szCs w:val="30"/>
                              </w:rPr>
                              <w:t xml:space="preserve"> alan tüm kesimlerin </w:t>
                            </w:r>
                            <w:proofErr w:type="spellStart"/>
                            <w:r>
                              <w:rPr>
                                <w:b/>
                                <w:i/>
                                <w:sz w:val="30"/>
                                <w:szCs w:val="30"/>
                              </w:rPr>
                              <w:t>menmuniyetini</w:t>
                            </w:r>
                            <w:proofErr w:type="spellEnd"/>
                            <w:r>
                              <w:rPr>
                                <w:b/>
                                <w:i/>
                                <w:sz w:val="30"/>
                                <w:szCs w:val="30"/>
                              </w:rPr>
                              <w:t xml:space="preserve"> sağlayan lider bir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5" o:spid="_x0000_s1094" type="#_x0000_t98" style="position:absolute;left:0;text-align:left;margin-left:16.8pt;margin-top:-10.75pt;width:466.5pt;height:24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" strokecolor="red">
                <v:textbox>
                  <w:txbxContent>
                    <w:p w:rsidR="00BD31DD" w:rsidRDefault="00BD31DD" w:rsidP="002655F2">
                      <w:pPr>
                        <w:tabs>
                          <w:tab w:val="left" w:pos="360"/>
                          <w:tab w:val="left" w:pos="3420"/>
                        </w:tabs>
                        <w:spacing w:line="360" w:lineRule="auto"/>
                        <w:ind w:firstLine="851"/>
                        <w:jc w:val="both"/>
                        <w:rPr>
                          <w:i/>
                        </w:rPr>
                      </w:pPr>
                    </w:p>
                    <w:p w:rsidR="00BD31DD" w:rsidRPr="00F47578" w:rsidRDefault="00BD31DD" w:rsidP="002655F2">
                      <w:pPr>
                        <w:tabs>
                          <w:tab w:val="left" w:pos="360"/>
                          <w:tab w:val="left" w:pos="3420"/>
                        </w:tabs>
                        <w:rPr>
                          <w:b/>
                          <w:i/>
                          <w:sz w:val="30"/>
                          <w:szCs w:val="30"/>
                        </w:rPr>
                      </w:pPr>
                      <w:r>
                        <w:rPr>
                          <w:b/>
                          <w:i/>
                          <w:sz w:val="30"/>
                          <w:szCs w:val="30"/>
                        </w:rPr>
                        <w:tab/>
                        <w:t xml:space="preserve">Ağaçören İlçe Milli Eğitim Müdürlüğü ve bağlı tüm birimlerinde bilgi çağının gerektirdiği tüm bilgileri kullanabilen; bilgiye ekonomik değer kazandırabilen, bilgiyi toplumun tüm kesimleriyle paylaşan ve stratejisini belirleyebilen; </w:t>
                      </w:r>
                      <w:proofErr w:type="spellStart"/>
                      <w:proofErr w:type="gramStart"/>
                      <w:r>
                        <w:rPr>
                          <w:b/>
                          <w:i/>
                          <w:sz w:val="30"/>
                          <w:szCs w:val="30"/>
                        </w:rPr>
                        <w:t>sosyal,kültürel</w:t>
                      </w:r>
                      <w:proofErr w:type="spellEnd"/>
                      <w:proofErr w:type="gramEnd"/>
                      <w:r>
                        <w:rPr>
                          <w:b/>
                          <w:i/>
                          <w:sz w:val="30"/>
                          <w:szCs w:val="30"/>
                        </w:rPr>
                        <w:t xml:space="preserve">  ve ekonomik yönden ihtiyaçlarını </w:t>
                      </w:r>
                      <w:proofErr w:type="spellStart"/>
                      <w:r>
                        <w:rPr>
                          <w:b/>
                          <w:i/>
                          <w:sz w:val="30"/>
                          <w:szCs w:val="30"/>
                        </w:rPr>
                        <w:t>karşılayan,hizmet</w:t>
                      </w:r>
                      <w:proofErr w:type="spellEnd"/>
                      <w:r>
                        <w:rPr>
                          <w:b/>
                          <w:i/>
                          <w:sz w:val="30"/>
                          <w:szCs w:val="30"/>
                        </w:rPr>
                        <w:t xml:space="preserve"> alan tüm kesimlerin </w:t>
                      </w:r>
                      <w:proofErr w:type="spellStart"/>
                      <w:r>
                        <w:rPr>
                          <w:b/>
                          <w:i/>
                          <w:sz w:val="30"/>
                          <w:szCs w:val="30"/>
                        </w:rPr>
                        <w:t>menmuniyetini</w:t>
                      </w:r>
                      <w:proofErr w:type="spellEnd"/>
                      <w:r>
                        <w:rPr>
                          <w:b/>
                          <w:i/>
                          <w:sz w:val="30"/>
                          <w:szCs w:val="30"/>
                        </w:rPr>
                        <w:t xml:space="preserve"> sağlayan lider bir kurum olmak.</w:t>
                      </w:r>
                    </w:p>
                  </w:txbxContent>
                </v:textbox>
              </v:shape>
            </w:pict>
          </mc:Fallback>
        </mc:AlternateContent>
      </w:r>
      <w:r w:rsidR="002655F2" w:rsidRPr="002655F2">
        <w:rPr>
          <w:rFonts w:ascii="Times New Roman" w:eastAsia="Arial Unicode MS" w:hAnsi="Times New Roman" w:cs="Times New Roman"/>
          <w:b/>
          <w:sz w:val="28"/>
          <w:szCs w:val="28"/>
          <w:lang w:eastAsia="tr-TR"/>
        </w:rPr>
        <w:t>VİZYON</w:t>
      </w:r>
    </w:p>
    <w:p w:rsidR="002655F2" w:rsidRPr="002655F2" w:rsidRDefault="002655F2" w:rsidP="002655F2">
      <w:pPr>
        <w:keepNext/>
        <w:keepLines/>
        <w:spacing w:before="480" w:after="360"/>
        <w:jc w:val="center"/>
        <w:outlineLvl w:val="0"/>
        <w:rPr>
          <w:rFonts w:ascii="Times New Roman" w:eastAsia="Arial Unicode MS" w:hAnsi="Times New Roman" w:cs="Times New Roman"/>
          <w:b/>
          <w:sz w:val="28"/>
          <w:szCs w:val="28"/>
          <w:lang w:eastAsia="tr-TR"/>
        </w:rPr>
      </w:pPr>
    </w:p>
    <w:p w:rsidR="002655F2" w:rsidRPr="002655F2" w:rsidRDefault="002655F2" w:rsidP="002655F2">
      <w:pPr>
        <w:keepNext/>
        <w:keepLines/>
        <w:spacing w:before="480" w:after="360"/>
        <w:jc w:val="center"/>
        <w:outlineLvl w:val="0"/>
        <w:rPr>
          <w:rFonts w:ascii="Times New Roman" w:eastAsia="Times New Roman" w:hAnsi="Times New Roman" w:cs="Times New Roman"/>
          <w:b/>
          <w:bCs/>
          <w:sz w:val="28"/>
          <w:szCs w:val="28"/>
        </w:rPr>
      </w:pPr>
    </w:p>
    <w:p w:rsidR="002655F2" w:rsidRPr="002655F2" w:rsidRDefault="002655F2" w:rsidP="002655F2">
      <w:pPr>
        <w:keepNext/>
        <w:keepLines/>
        <w:spacing w:before="480" w:after="360"/>
        <w:outlineLvl w:val="0"/>
        <w:rPr>
          <w:rFonts w:ascii="Times New Roman" w:eastAsia="Times New Roman" w:hAnsi="Times New Roman" w:cs="Times New Roman"/>
          <w:b/>
          <w:bCs/>
          <w:sz w:val="28"/>
          <w:szCs w:val="28"/>
        </w:rPr>
      </w:pPr>
    </w:p>
    <w:p w:rsidR="002655F2" w:rsidRPr="002655F2" w:rsidRDefault="002655F2" w:rsidP="002655F2">
      <w:pPr>
        <w:keepNext/>
        <w:keepLines/>
        <w:spacing w:before="480" w:after="360"/>
        <w:outlineLvl w:val="0"/>
        <w:rPr>
          <w:rFonts w:ascii="Times New Roman" w:eastAsia="Times New Roman" w:hAnsi="Times New Roman" w:cs="Times New Roman"/>
          <w:b/>
          <w:bCs/>
          <w:sz w:val="28"/>
          <w:szCs w:val="28"/>
        </w:rPr>
      </w:pPr>
    </w:p>
    <w:p w:rsidR="002655F2" w:rsidRPr="002655F2" w:rsidRDefault="002655F2" w:rsidP="002655F2">
      <w:pPr>
        <w:keepNext/>
        <w:keepLines/>
        <w:spacing w:before="480" w:after="360"/>
        <w:outlineLvl w:val="0"/>
        <w:rPr>
          <w:rFonts w:ascii="Times New Roman" w:eastAsia="Times New Roman" w:hAnsi="Times New Roman" w:cs="Times New Roman"/>
          <w:b/>
          <w:bCs/>
          <w:sz w:val="28"/>
          <w:szCs w:val="28"/>
        </w:rPr>
      </w:pPr>
    </w:p>
    <w:p w:rsidR="002655F2" w:rsidRPr="002655F2" w:rsidRDefault="002655F2" w:rsidP="002655F2">
      <w:pPr>
        <w:keepNext/>
        <w:spacing w:before="240" w:after="60" w:line="240" w:lineRule="auto"/>
        <w:outlineLvl w:val="2"/>
        <w:rPr>
          <w:rFonts w:ascii="Times New Roman" w:eastAsia="Times New Roman" w:hAnsi="Times New Roman" w:cs="Times New Roman"/>
          <w:b/>
          <w:bCs/>
          <w:color w:val="4F81BD"/>
          <w:sz w:val="24"/>
          <w:szCs w:val="24"/>
          <w:lang w:eastAsia="tr-TR"/>
        </w:rPr>
      </w:pPr>
      <w:r w:rsidRPr="002655F2">
        <w:rPr>
          <w:rFonts w:ascii="Times New Roman" w:eastAsia="Times New Roman" w:hAnsi="Times New Roman" w:cs="Times New Roman"/>
          <w:b/>
          <w:bCs/>
          <w:color w:val="4F81BD"/>
          <w:sz w:val="24"/>
          <w:szCs w:val="24"/>
          <w:lang w:eastAsia="tr-TR"/>
        </w:rPr>
        <w:t>TEMEL DEĞERLER VE İLKELER</w:t>
      </w:r>
    </w:p>
    <w:p w:rsidR="002655F2" w:rsidRPr="002655F2" w:rsidRDefault="002655F2" w:rsidP="002655F2">
      <w:pPr>
        <w:spacing w:before="120" w:after="320" w:line="240" w:lineRule="auto"/>
        <w:ind w:firstLine="708"/>
        <w:jc w:val="both"/>
        <w:rPr>
          <w:rFonts w:ascii="Times New Roman" w:eastAsia="Calibri" w:hAnsi="Times New Roman" w:cs="Times New Roman"/>
          <w:sz w:val="24"/>
          <w:lang w:eastAsia="tr-TR"/>
        </w:rPr>
      </w:pPr>
      <w:r w:rsidRPr="002655F2">
        <w:rPr>
          <w:rFonts w:ascii="Times New Roman" w:eastAsia="Calibri" w:hAnsi="Times New Roman" w:cs="Times New Roman"/>
          <w:sz w:val="24"/>
          <w:lang w:eastAsia="tr-TR"/>
        </w:rPr>
        <w:t>Müdürlüğümüzün çalışma felsefesi ve bu çalışmalara temel teşkil eden ilke ve değerler aşağıda gösterilmiştir.</w:t>
      </w:r>
    </w:p>
    <w:p w:rsidR="002655F2" w:rsidRPr="002655F2" w:rsidRDefault="005C3B86" w:rsidP="002655F2">
      <w:pPr>
        <w:spacing w:before="120" w:after="320" w:line="240" w:lineRule="auto"/>
        <w:rPr>
          <w:rFonts w:ascii="Times New Roman" w:eastAsia="Calibri" w:hAnsi="Times New Roman" w:cs="Times New Roman"/>
          <w:b/>
          <w:sz w:val="24"/>
          <w:lang w:eastAsia="tr-TR"/>
        </w:rPr>
      </w:pPr>
      <w:r>
        <w:rPr>
          <w:rFonts w:ascii="Times New Roman" w:eastAsia="Calibri" w:hAnsi="Times New Roman" w:cs="Times New Roman"/>
          <w:b/>
          <w:sz w:val="24"/>
          <w:lang w:eastAsia="tr-TR"/>
        </w:rPr>
        <w:t>Şekil 3-</w:t>
      </w:r>
      <w:r w:rsidR="002655F2" w:rsidRPr="002655F2">
        <w:rPr>
          <w:rFonts w:ascii="Times New Roman" w:eastAsia="Calibri" w:hAnsi="Times New Roman" w:cs="Times New Roman"/>
          <w:b/>
          <w:sz w:val="24"/>
          <w:lang w:eastAsia="tr-TR"/>
        </w:rPr>
        <w:t xml:space="preserve"> Temel Değerler, İlkeler şeması</w:t>
      </w:r>
    </w:p>
    <w:p w:rsidR="002655F2" w:rsidRPr="002655F2" w:rsidRDefault="002655F2" w:rsidP="002655F2">
      <w:pPr>
        <w:spacing w:before="120" w:after="320" w:line="240" w:lineRule="auto"/>
        <w:rPr>
          <w:rFonts w:ascii="Times New Roman" w:eastAsia="Calibri" w:hAnsi="Times New Roman" w:cs="Times New Roman"/>
          <w:sz w:val="24"/>
          <w:lang w:eastAsia="tr-TR"/>
        </w:rPr>
      </w:pPr>
      <w:r>
        <w:rPr>
          <w:rFonts w:ascii="Times New Roman" w:eastAsia="Calibri" w:hAnsi="Times New Roman" w:cs="Times New Roman"/>
          <w:noProof/>
          <w:sz w:val="24"/>
          <w:lang w:eastAsia="tr-TR"/>
        </w:rPr>
        <w:drawing>
          <wp:inline distT="0" distB="0" distL="0" distR="0" wp14:anchorId="6ECA48CC" wp14:editId="6157B2AB">
            <wp:extent cx="6264612" cy="4027251"/>
            <wp:effectExtent l="0" t="0" r="3175" b="1143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655F2" w:rsidRPr="00C26EC6" w:rsidRDefault="002655F2" w:rsidP="00C26EC6">
      <w:pPr>
        <w:keepNext/>
        <w:keepLines/>
        <w:spacing w:before="200" w:after="0" w:line="240" w:lineRule="auto"/>
        <w:jc w:val="center"/>
        <w:outlineLvl w:val="2"/>
        <w:rPr>
          <w:rFonts w:ascii="Times New Roman" w:eastAsia="Times New Roman" w:hAnsi="Times New Roman" w:cs="Times New Roman"/>
          <w:b/>
          <w:bCs/>
          <w:sz w:val="28"/>
          <w:szCs w:val="28"/>
          <w:lang w:eastAsia="tr-TR"/>
        </w:rPr>
      </w:pPr>
      <w:bookmarkStart w:id="37" w:name="_Toc413660850"/>
      <w:r w:rsidRPr="00C26EC6">
        <w:rPr>
          <w:rFonts w:ascii="Times New Roman" w:eastAsia="Times New Roman" w:hAnsi="Times New Roman" w:cs="Times New Roman"/>
          <w:b/>
          <w:bCs/>
          <w:sz w:val="28"/>
          <w:szCs w:val="28"/>
          <w:lang w:eastAsia="tr-TR"/>
        </w:rPr>
        <w:lastRenderedPageBreak/>
        <w:t>STRATEJİK PLAN GENEL TABLOSU</w:t>
      </w:r>
      <w:bookmarkEnd w:id="37"/>
    </w:p>
    <w:p w:rsidR="002655F2" w:rsidRPr="002655F2" w:rsidRDefault="002655F2" w:rsidP="002655F2">
      <w:pPr>
        <w:spacing w:before="120" w:after="320" w:line="240" w:lineRule="auto"/>
        <w:jc w:val="both"/>
        <w:rPr>
          <w:rFonts w:ascii="Times New Roman" w:eastAsia="Calibri" w:hAnsi="Times New Roman" w:cs="Times New Roman"/>
          <w:b/>
          <w:sz w:val="24"/>
          <w:szCs w:val="24"/>
        </w:rPr>
      </w:pPr>
      <w:r w:rsidRPr="002655F2">
        <w:rPr>
          <w:rFonts w:ascii="Times New Roman" w:eastAsia="Calibri" w:hAnsi="Times New Roman" w:cs="Times New Roman"/>
          <w:b/>
          <w:sz w:val="24"/>
          <w:szCs w:val="24"/>
        </w:rPr>
        <w:t>TEMA-1:  EĞİTİM VE ÖĞRETİME ERİŞİMİN ARTIRILMASI</w:t>
      </w:r>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Stratejik Amaç 1.</w:t>
      </w:r>
      <w:r w:rsidRPr="002655F2">
        <w:rPr>
          <w:rFonts w:ascii="Times New Roman" w:eastAsia="Calibri" w:hAnsi="Times New Roman" w:cs="Times New Roman"/>
          <w:sz w:val="24"/>
          <w:szCs w:val="24"/>
        </w:rPr>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 xml:space="preserve">Stratejik Hedef 1.1. </w:t>
      </w:r>
      <w:r w:rsidRPr="002655F2">
        <w:rPr>
          <w:rFonts w:ascii="Times New Roman" w:eastAsia="Calibri" w:hAnsi="Times New Roman" w:cs="Times New Roman"/>
          <w:sz w:val="24"/>
          <w:szCs w:val="24"/>
        </w:rPr>
        <w:t>Örgün ve yaygın eğitimin tüm kademelerinde başta dezavantajlı bireyler olmak üzere tüm bireylerin fırsat eşitliği sağlanarak eğitim ve öğretime katılımın artırılması.</w:t>
      </w:r>
    </w:p>
    <w:p w:rsidR="002655F2" w:rsidRPr="002655F2" w:rsidRDefault="002655F2" w:rsidP="002655F2">
      <w:pPr>
        <w:spacing w:before="120" w:after="320" w:line="240" w:lineRule="auto"/>
        <w:jc w:val="both"/>
        <w:rPr>
          <w:rFonts w:ascii="Times New Roman" w:eastAsia="Calibri" w:hAnsi="Times New Roman" w:cs="Times New Roman"/>
          <w:sz w:val="24"/>
          <w:szCs w:val="24"/>
          <w:lang w:eastAsia="tr-TR"/>
        </w:rPr>
      </w:pPr>
      <w:r w:rsidRPr="002655F2">
        <w:rPr>
          <w:rFonts w:ascii="Times New Roman" w:eastAsia="Calibri" w:hAnsi="Times New Roman" w:cs="Times New Roman"/>
          <w:b/>
          <w:sz w:val="24"/>
          <w:szCs w:val="24"/>
        </w:rPr>
        <w:t>TEMA-2:  EĞİTİM VE ÖĞRETİMDE KALİTENİN ARTIRILMASI</w:t>
      </w:r>
    </w:p>
    <w:p w:rsidR="002655F2" w:rsidRPr="002655F2" w:rsidRDefault="002655F2" w:rsidP="002655F2">
      <w:pPr>
        <w:spacing w:before="120" w:after="320" w:line="240" w:lineRule="auto"/>
        <w:jc w:val="both"/>
        <w:rPr>
          <w:rFonts w:ascii="Times New Roman" w:eastAsia="Calibri" w:hAnsi="Times New Roman" w:cs="Times New Roman"/>
          <w:b/>
          <w:sz w:val="24"/>
          <w:szCs w:val="24"/>
        </w:rPr>
      </w:pPr>
      <w:r w:rsidRPr="002655F2">
        <w:rPr>
          <w:rFonts w:ascii="Times New Roman" w:eastAsia="Calibri" w:hAnsi="Times New Roman" w:cs="Times New Roman"/>
          <w:b/>
          <w:sz w:val="24"/>
          <w:szCs w:val="24"/>
        </w:rPr>
        <w:t>Stratejik Amaç 2.</w:t>
      </w:r>
      <w:r w:rsidRPr="002655F2">
        <w:rPr>
          <w:rFonts w:ascii="Times New Roman" w:eastAsia="Calibri" w:hAnsi="Times New Roman" w:cs="Times New Roman"/>
          <w:sz w:val="24"/>
          <w:szCs w:val="24"/>
        </w:rPr>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Stratejik Hedef 2.1 :</w:t>
      </w:r>
      <w:r w:rsidRPr="002655F2">
        <w:rPr>
          <w:rFonts w:ascii="Times New Roman" w:eastAsia="Calibri" w:hAnsi="Times New Roman" w:cs="Times New Roman"/>
          <w:sz w:val="24"/>
          <w:szCs w:val="24"/>
        </w:rPr>
        <w:t>Plan dönemi sonuna kadar, öğrenci başarısını artırmak</w:t>
      </w:r>
      <w:r w:rsidRPr="002655F2">
        <w:rPr>
          <w:rFonts w:ascii="Times New Roman" w:eastAsia="Calibri" w:hAnsi="Times New Roman" w:cs="Times New Roman"/>
          <w:b/>
          <w:sz w:val="24"/>
          <w:szCs w:val="24"/>
        </w:rPr>
        <w:t xml:space="preserve">.    </w:t>
      </w:r>
    </w:p>
    <w:p w:rsidR="002655F2" w:rsidRPr="002655F2" w:rsidRDefault="002655F2" w:rsidP="002655F2">
      <w:pPr>
        <w:spacing w:before="120" w:after="320" w:line="240" w:lineRule="auto"/>
        <w:rPr>
          <w:rFonts w:ascii="Times New Roman" w:eastAsia="Calibri" w:hAnsi="Times New Roman" w:cs="Times New Roman"/>
          <w:b/>
          <w:sz w:val="24"/>
          <w:szCs w:val="24"/>
        </w:rPr>
      </w:pPr>
      <w:r w:rsidRPr="002655F2">
        <w:rPr>
          <w:rFonts w:ascii="Times New Roman" w:eastAsia="Calibri" w:hAnsi="Times New Roman" w:cs="Times New Roman"/>
          <w:b/>
          <w:sz w:val="24"/>
          <w:szCs w:val="24"/>
        </w:rPr>
        <w:t>Stratejik Hedef 2.2:</w:t>
      </w:r>
      <w:r w:rsidRPr="002655F2">
        <w:rPr>
          <w:rFonts w:ascii="Times New Roman" w:eastAsia="Calibri" w:hAnsi="Times New Roman" w:cs="Times New Roman"/>
          <w:sz w:val="24"/>
          <w:szCs w:val="24"/>
        </w:rPr>
        <w:t xml:space="preserve"> Her kademeden bireyleri bir üst öğrenime hazırlarken, meslek örgütleri ile işbirliği yapıp,  mesleki-teknik eğitimden mezun olanların istihdam oranını artırmak.</w:t>
      </w:r>
    </w:p>
    <w:p w:rsidR="002655F2" w:rsidRPr="002655F2" w:rsidRDefault="002655F2" w:rsidP="002655F2">
      <w:pPr>
        <w:spacing w:before="120" w:after="320" w:line="240" w:lineRule="auto"/>
        <w:jc w:val="both"/>
        <w:rPr>
          <w:rFonts w:ascii="Times New Roman" w:eastAsia="Calibri" w:hAnsi="Times New Roman" w:cs="Times New Roman"/>
          <w:b/>
          <w:sz w:val="24"/>
          <w:szCs w:val="24"/>
        </w:rPr>
      </w:pPr>
      <w:r w:rsidRPr="002655F2">
        <w:rPr>
          <w:rFonts w:ascii="Times New Roman" w:eastAsia="Calibri" w:hAnsi="Times New Roman" w:cs="Times New Roman"/>
          <w:b/>
          <w:sz w:val="24"/>
          <w:szCs w:val="24"/>
        </w:rPr>
        <w:t xml:space="preserve">Stratejik Hedef 2.3: </w:t>
      </w:r>
      <w:r w:rsidRPr="002655F2">
        <w:rPr>
          <w:rFonts w:ascii="Times New Roman" w:eastAsia="Calibri" w:hAnsi="Times New Roman" w:cs="Times New Roman"/>
          <w:sz w:val="24"/>
          <w:szCs w:val="24"/>
        </w:rPr>
        <w:t>Yabancı dil eğitimde Ulusal ve uluslararası yenilikçi yaklaşımlar takibi ve uygulaması yapılarak, öğrencilerin yabancı dil yeterliliğini üst düzeye çıkarmak ve uluslararası hareketlilikte öğrenci ve öğretmen sayısını artırmak</w:t>
      </w:r>
    </w:p>
    <w:p w:rsidR="002655F2" w:rsidRPr="002655F2" w:rsidRDefault="002655F2" w:rsidP="002655F2">
      <w:pPr>
        <w:spacing w:before="120" w:after="320" w:line="240" w:lineRule="auto"/>
        <w:rPr>
          <w:rFonts w:ascii="Times New Roman" w:eastAsia="Calibri" w:hAnsi="Times New Roman" w:cs="Times New Roman"/>
          <w:b/>
          <w:sz w:val="24"/>
          <w:szCs w:val="24"/>
        </w:rPr>
      </w:pPr>
      <w:bookmarkStart w:id="38" w:name="_Toc415490798"/>
      <w:r w:rsidRPr="002655F2">
        <w:rPr>
          <w:rFonts w:ascii="Times New Roman" w:eastAsia="Calibri" w:hAnsi="Times New Roman" w:cs="Times New Roman"/>
          <w:b/>
          <w:sz w:val="24"/>
          <w:szCs w:val="24"/>
        </w:rPr>
        <w:t>TEMA-3:   KURUMSAL KAPASİTENİN GELİŞTİRİLMESİ</w:t>
      </w:r>
      <w:bookmarkEnd w:id="38"/>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 xml:space="preserve">Stratejik Amaç 3: </w:t>
      </w:r>
      <w:r w:rsidRPr="002655F2">
        <w:rPr>
          <w:rFonts w:ascii="Times New Roman" w:eastAsia="Calibri" w:hAnsi="Times New Roman" w:cs="Times New Roman"/>
          <w:sz w:val="24"/>
          <w:szCs w:val="24"/>
        </w:rPr>
        <w:t>Kurumun, beşeri, fiziki ve mali altyapı süreçlerini tamamlayıp, yönetim ve organizasyon süreçlerini geliştirerek, enformasyon kullanımını artırıp ‘kurumsal kapasitesini’ geliştirmek.</w:t>
      </w:r>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Stratejik Hedef 3.1:</w:t>
      </w:r>
      <w:r w:rsidRPr="002655F2">
        <w:rPr>
          <w:rFonts w:ascii="Times New Roman" w:eastAsia="Calibri" w:hAnsi="Times New Roman" w:cs="Times New Roman"/>
          <w:sz w:val="24"/>
          <w:szCs w:val="24"/>
        </w:rPr>
        <w:t xml:space="preserve"> 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2655F2">
        <w:rPr>
          <w:rFonts w:ascii="Times New Roman" w:eastAsia="Calibri" w:hAnsi="Times New Roman" w:cs="Times New Roman"/>
          <w:sz w:val="24"/>
          <w:szCs w:val="24"/>
        </w:rPr>
        <w:t>hizmetiçi</w:t>
      </w:r>
      <w:proofErr w:type="spellEnd"/>
      <w:r w:rsidRPr="002655F2">
        <w:rPr>
          <w:rFonts w:ascii="Times New Roman" w:eastAsia="Calibri" w:hAnsi="Times New Roman" w:cs="Times New Roman"/>
          <w:sz w:val="24"/>
          <w:szCs w:val="24"/>
        </w:rPr>
        <w:t xml:space="preserve"> eğitimlerle yeterlilikleri arttırılarak personelin performanslarının değerlendirildiği beşeri alt yapıyı oluşturmak.</w:t>
      </w:r>
    </w:p>
    <w:p w:rsidR="002655F2" w:rsidRPr="002655F2" w:rsidRDefault="002655F2" w:rsidP="002655F2">
      <w:pPr>
        <w:keepNext/>
        <w:keepLines/>
        <w:spacing w:before="200" w:after="0" w:line="240" w:lineRule="auto"/>
        <w:jc w:val="both"/>
        <w:outlineLvl w:val="4"/>
        <w:rPr>
          <w:rFonts w:ascii="Times New Roman" w:eastAsia="Times New Roman" w:hAnsi="Times New Roman" w:cs="Times New Roman"/>
          <w:b/>
          <w:sz w:val="24"/>
          <w:szCs w:val="24"/>
        </w:rPr>
      </w:pPr>
      <w:r w:rsidRPr="002655F2">
        <w:rPr>
          <w:rFonts w:ascii="Times New Roman" w:eastAsia="Times New Roman" w:hAnsi="Times New Roman" w:cs="Times New Roman"/>
          <w:b/>
          <w:sz w:val="24"/>
          <w:szCs w:val="24"/>
        </w:rPr>
        <w:t xml:space="preserve">Stratejik Hedef 3.2: </w:t>
      </w:r>
      <w:r w:rsidRPr="002655F2">
        <w:rPr>
          <w:rFonts w:ascii="Times New Roman" w:eastAsia="Times New Roman" w:hAnsi="Times New Roman" w:cs="Times New Roman"/>
          <w:sz w:val="24"/>
          <w:szCs w:val="24"/>
        </w:rPr>
        <w:t>Her yıl ihtiyaçlar ve bütçe imkânları doğrultusunda çağın gereklerin uygun biçimde donatılmış eğitim ortamlarını tesis etmek .</w:t>
      </w:r>
    </w:p>
    <w:p w:rsidR="002655F2" w:rsidRPr="002655F2" w:rsidRDefault="002655F2" w:rsidP="002655F2">
      <w:pPr>
        <w:keepNext/>
        <w:keepLines/>
        <w:spacing w:before="200" w:after="0" w:line="240" w:lineRule="auto"/>
        <w:jc w:val="both"/>
        <w:outlineLvl w:val="4"/>
        <w:rPr>
          <w:rFonts w:ascii="Times New Roman" w:eastAsia="Times New Roman" w:hAnsi="Times New Roman" w:cs="Times New Roman"/>
          <w:b/>
          <w:sz w:val="24"/>
          <w:szCs w:val="24"/>
        </w:rPr>
      </w:pPr>
      <w:r w:rsidRPr="002655F2">
        <w:rPr>
          <w:rFonts w:ascii="Times New Roman" w:eastAsia="Times New Roman" w:hAnsi="Times New Roman" w:cs="Times New Roman"/>
          <w:b/>
          <w:sz w:val="24"/>
          <w:szCs w:val="24"/>
        </w:rPr>
        <w:t xml:space="preserve">Stratejik Hedef 3.3: </w:t>
      </w:r>
      <w:r w:rsidRPr="002655F2">
        <w:rPr>
          <w:rFonts w:ascii="Times New Roman" w:eastAsia="Times New Roman" w:hAnsi="Times New Roman" w:cs="Times New Roman"/>
          <w:sz w:val="24"/>
          <w:szCs w:val="24"/>
        </w:rPr>
        <w:t>Kurumsal yapının gelişimini destekleyen, bürokraside sıkıntı yaratmayan, mevzuatı akılcı yorumlayan, çoğulcu, katılımcı, şeffaf ve hesap verebilir, performans yönetim sistemini benimsemiş, yönetim ve organizasyon yapısını plan dönemi sonuna kadar oluşturmak.</w:t>
      </w:r>
    </w:p>
    <w:p w:rsidR="002655F2" w:rsidRPr="002655F2" w:rsidRDefault="002655F2" w:rsidP="002655F2">
      <w:pPr>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b/>
          <w:sz w:val="24"/>
          <w:szCs w:val="24"/>
        </w:rPr>
        <w:t xml:space="preserve">Stratejik Hedef 3.4: </w:t>
      </w:r>
      <w:r w:rsidRPr="002655F2">
        <w:rPr>
          <w:rFonts w:ascii="Times New Roman" w:eastAsia="Calibri" w:hAnsi="Times New Roman" w:cs="Times New Roman"/>
          <w:sz w:val="24"/>
          <w:szCs w:val="24"/>
        </w:rPr>
        <w:t>Bilgi işlem teknolojilerindeki gelişimleri yakından takip ederek ağ ortamlarının etkin kullanılması, plan dönemi sonuna kadar artırmak.</w:t>
      </w:r>
      <w:bookmarkStart w:id="39" w:name="_Toc413660852"/>
    </w:p>
    <w:p w:rsidR="002655F2" w:rsidRPr="002655F2" w:rsidRDefault="00FF0E77" w:rsidP="002655F2">
      <w:pPr>
        <w:spacing w:before="120" w:after="320" w:line="240" w:lineRule="auto"/>
        <w:jc w:val="both"/>
        <w:rPr>
          <w:rFonts w:ascii="Times New Roman" w:eastAsia="Calibri" w:hAnsi="Times New Roman" w:cs="Times New Roman"/>
          <w:b/>
          <w:sz w:val="28"/>
          <w:szCs w:val="28"/>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7C6E2DFF" wp14:editId="29E794B6">
                <wp:simplePos x="0" y="0"/>
                <wp:positionH relativeFrom="column">
                  <wp:posOffset>-213995</wp:posOffset>
                </wp:positionH>
                <wp:positionV relativeFrom="paragraph">
                  <wp:posOffset>319405</wp:posOffset>
                </wp:positionV>
                <wp:extent cx="6257925" cy="1114425"/>
                <wp:effectExtent l="19050" t="19050" r="47625" b="66675"/>
                <wp:wrapNone/>
                <wp:docPr id="245" name="Yuvarlatılmış Dikdörtgen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B373B4" w:rsidRDefault="00BD31DD" w:rsidP="002655F2">
                            <w:r w:rsidRPr="00B373B4">
                              <w:rPr>
                                <w:b/>
                              </w:rPr>
                              <w:t>Stratejik Amaç 1.</w:t>
                            </w:r>
                            <w:r w:rsidRPr="00B373B4">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5" o:spid="_x0000_s1095" style="position:absolute;left:0;text-align:left;margin-left:-16.85pt;margin-top:25.15pt;width:492.75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" fillcolor="#c6d9f1" strokecolor="#17375e" strokeweight="3pt">
                <v:shadow on="t" color="#254061" opacity=".5" offset="1pt"/>
                <v:textbox>
                  <w:txbxContent>
                    <w:p w:rsidR="00BD31DD" w:rsidRPr="00B373B4" w:rsidRDefault="00BD31DD" w:rsidP="002655F2">
                      <w:r w:rsidRPr="00B373B4">
                        <w:rPr>
                          <w:b/>
                        </w:rPr>
                        <w:t>Stratejik Amaç 1.</w:t>
                      </w:r>
                      <w:r w:rsidRPr="00B373B4">
                        <w:t xml:space="preserve"> 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BD31DD" w:rsidRDefault="00BD31DD" w:rsidP="002655F2"/>
                  </w:txbxContent>
                </v:textbox>
              </v:roundrect>
            </w:pict>
          </mc:Fallback>
        </mc:AlternateContent>
      </w:r>
      <w:r w:rsidR="002655F2" w:rsidRPr="002655F2">
        <w:rPr>
          <w:rFonts w:ascii="Times New Roman" w:eastAsia="Calibri" w:hAnsi="Times New Roman" w:cs="Times New Roman"/>
          <w:b/>
          <w:sz w:val="28"/>
          <w:szCs w:val="28"/>
        </w:rPr>
        <w:t>3.5-</w:t>
      </w:r>
      <w:r w:rsidR="002655F2" w:rsidRPr="002655F2">
        <w:rPr>
          <w:rFonts w:ascii="Times New Roman" w:eastAsia="Times New Roman" w:hAnsi="Times New Roman" w:cs="Times New Roman"/>
          <w:b/>
          <w:sz w:val="28"/>
          <w:szCs w:val="28"/>
          <w:lang w:eastAsia="tr-TR"/>
        </w:rPr>
        <w:t>TEMA 1: EĞİTİM</w:t>
      </w:r>
      <w:r w:rsidR="008A02C2">
        <w:rPr>
          <w:rFonts w:ascii="Times New Roman" w:eastAsia="Times New Roman" w:hAnsi="Times New Roman" w:cs="Times New Roman"/>
          <w:b/>
          <w:sz w:val="28"/>
          <w:szCs w:val="28"/>
          <w:lang w:eastAsia="tr-TR"/>
        </w:rPr>
        <w:t xml:space="preserve"> V</w:t>
      </w:r>
      <w:r w:rsidR="002655F2" w:rsidRPr="002655F2">
        <w:rPr>
          <w:rFonts w:ascii="Times New Roman" w:eastAsia="Times New Roman" w:hAnsi="Times New Roman" w:cs="Times New Roman"/>
          <w:b/>
          <w:sz w:val="28"/>
          <w:szCs w:val="28"/>
          <w:lang w:eastAsia="tr-TR"/>
        </w:rPr>
        <w:t>E</w:t>
      </w:r>
      <w:r w:rsidR="008A02C2">
        <w:rPr>
          <w:rFonts w:ascii="Times New Roman" w:eastAsia="Times New Roman" w:hAnsi="Times New Roman" w:cs="Times New Roman"/>
          <w:b/>
          <w:sz w:val="28"/>
          <w:szCs w:val="28"/>
          <w:lang w:eastAsia="tr-TR"/>
        </w:rPr>
        <w:t xml:space="preserve"> ÖĞRETİME</w:t>
      </w:r>
      <w:r w:rsidR="002655F2" w:rsidRPr="002655F2">
        <w:rPr>
          <w:rFonts w:ascii="Times New Roman" w:eastAsia="Times New Roman" w:hAnsi="Times New Roman" w:cs="Times New Roman"/>
          <w:b/>
          <w:sz w:val="28"/>
          <w:szCs w:val="28"/>
          <w:lang w:eastAsia="tr-TR"/>
        </w:rPr>
        <w:t xml:space="preserve"> ERİŞİMİN ARTIRILMASI</w:t>
      </w:r>
      <w:bookmarkEnd w:id="39"/>
    </w:p>
    <w:p w:rsidR="002655F2" w:rsidRPr="002655F2" w:rsidRDefault="002655F2" w:rsidP="002655F2">
      <w:pPr>
        <w:spacing w:before="120" w:after="320" w:line="240" w:lineRule="auto"/>
        <w:rPr>
          <w:rFonts w:ascii="Times New Roman" w:eastAsia="Calibri" w:hAnsi="Times New Roman" w:cs="Times New Roman"/>
          <w:b/>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FF0E77" w:rsidP="002655F2">
      <w:pPr>
        <w:spacing w:before="120" w:after="320" w:line="240" w:lineRule="auto"/>
        <w:jc w:val="both"/>
        <w:rPr>
          <w:rFonts w:ascii="Times New Roman" w:eastAsia="Calibri" w:hAnsi="Times New Roman" w:cs="Times New Roman"/>
          <w:sz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3440D45F" wp14:editId="36201A94">
                <wp:simplePos x="0" y="0"/>
                <wp:positionH relativeFrom="column">
                  <wp:posOffset>-213995</wp:posOffset>
                </wp:positionH>
                <wp:positionV relativeFrom="paragraph">
                  <wp:posOffset>272415</wp:posOffset>
                </wp:positionV>
                <wp:extent cx="6257925" cy="1114425"/>
                <wp:effectExtent l="19050" t="19050" r="47625" b="66675"/>
                <wp:wrapNone/>
                <wp:docPr id="244" name="Yuvarlatılmış Dikdörtgen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11442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B373B4" w:rsidRDefault="00BD31DD" w:rsidP="002655F2">
                            <w:r w:rsidRPr="00B373B4">
                              <w:rPr>
                                <w:b/>
                              </w:rPr>
                              <w:t xml:space="preserve">Stratejik Hedef 1.1. </w:t>
                            </w:r>
                            <w:r w:rsidRPr="00B373B4">
                              <w:t>Örgün ve yaygın eğitimin tüm kademelerinde başta dezavantajlı bireyler olmak üzere tüm bireylerin fırsat eşitliği sağlanarak eği</w:t>
                            </w:r>
                            <w:r>
                              <w:t>tim ve öğretime katılımı artırmak</w:t>
                            </w:r>
                            <w:r w:rsidRPr="00B373B4">
                              <w:t>.</w:t>
                            </w:r>
                          </w:p>
                          <w:p w:rsidR="00BD31DD" w:rsidRDefault="00BD31DD" w:rsidP="002655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4" o:spid="_x0000_s1096" style="position:absolute;left:0;text-align:left;margin-left:-16.85pt;margin-top:21.45pt;width:492.75pt;height: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" fillcolor="#9bbb59" strokecolor="#595959" strokeweight="3pt">
                <v:shadow on="t" color="#4f6228" opacity=".5" offset="1pt"/>
                <v:textbox>
                  <w:txbxContent>
                    <w:p w:rsidR="00BD31DD" w:rsidRPr="00B373B4" w:rsidRDefault="00BD31DD" w:rsidP="002655F2">
                      <w:r w:rsidRPr="00B373B4">
                        <w:rPr>
                          <w:b/>
                        </w:rPr>
                        <w:t xml:space="preserve">Stratejik Hedef </w:t>
                      </w:r>
                      <w:proofErr w:type="gramStart"/>
                      <w:r w:rsidRPr="00B373B4">
                        <w:rPr>
                          <w:b/>
                        </w:rPr>
                        <w:t>1.1</w:t>
                      </w:r>
                      <w:proofErr w:type="gramEnd"/>
                      <w:r w:rsidRPr="00B373B4">
                        <w:rPr>
                          <w:b/>
                        </w:rPr>
                        <w:t xml:space="preserve">. </w:t>
                      </w:r>
                      <w:r w:rsidRPr="00B373B4">
                        <w:t>Örgün ve yaygın eğitimin tüm kademelerinde başta dezavantajlı bireyler olmak üzere tüm bireylerin fırsat eşitliği sağlanarak eği</w:t>
                      </w:r>
                      <w:r>
                        <w:t>tim ve öğretime katılımı artırmak</w:t>
                      </w:r>
                      <w:r w:rsidRPr="00B373B4">
                        <w:t>.</w:t>
                      </w:r>
                    </w:p>
                    <w:p w:rsidR="00BD31DD" w:rsidRDefault="00BD31DD" w:rsidP="002655F2">
                      <w:pPr>
                        <w:jc w:val="center"/>
                      </w:pPr>
                    </w:p>
                  </w:txbxContent>
                </v:textbox>
              </v:roundrect>
            </w:pict>
          </mc:Fallback>
        </mc:AlternateContent>
      </w: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CC521D" w:rsidRDefault="00CC521D" w:rsidP="002655F2">
      <w:pPr>
        <w:spacing w:before="120" w:after="320" w:line="240" w:lineRule="auto"/>
        <w:jc w:val="both"/>
        <w:rPr>
          <w:rFonts w:ascii="Times New Roman" w:eastAsia="Calibri" w:hAnsi="Times New Roman" w:cs="Times New Roman"/>
          <w:sz w:val="24"/>
          <w:lang w:eastAsia="tr-TR"/>
        </w:rPr>
      </w:pPr>
    </w:p>
    <w:p w:rsidR="00CC521D" w:rsidRPr="002655F2" w:rsidRDefault="00CC521D" w:rsidP="002655F2">
      <w:pPr>
        <w:spacing w:before="120" w:after="320" w:line="240" w:lineRule="auto"/>
        <w:jc w:val="both"/>
        <w:rPr>
          <w:rFonts w:ascii="Times New Roman" w:eastAsia="Calibri" w:hAnsi="Times New Roman" w:cs="Times New Roman"/>
          <w:sz w:val="24"/>
          <w:lang w:eastAsia="tr-T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4"/>
        <w:gridCol w:w="640"/>
        <w:gridCol w:w="4506"/>
        <w:gridCol w:w="588"/>
        <w:gridCol w:w="757"/>
        <w:gridCol w:w="835"/>
        <w:gridCol w:w="1212"/>
      </w:tblGrid>
      <w:tr w:rsidR="002655F2" w:rsidRPr="002655F2" w:rsidTr="002655F2">
        <w:trPr>
          <w:trHeight w:val="326"/>
          <w:jc w:val="center"/>
        </w:trPr>
        <w:tc>
          <w:tcPr>
            <w:tcW w:w="366" w:type="pct"/>
            <w:vMerge w:val="restar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SAM</w:t>
            </w:r>
          </w:p>
        </w:tc>
        <w:tc>
          <w:tcPr>
            <w:tcW w:w="347" w:type="pct"/>
            <w:vMerge w:val="restar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1</w:t>
            </w:r>
          </w:p>
        </w:tc>
        <w:tc>
          <w:tcPr>
            <w:tcW w:w="2446" w:type="pct"/>
            <w:vMerge w:val="restar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PERFORMANS GÖSTERGELERİ</w:t>
            </w:r>
          </w:p>
        </w:tc>
        <w:tc>
          <w:tcPr>
            <w:tcW w:w="1841" w:type="pct"/>
            <w:gridSpan w:val="4"/>
            <w:shd w:val="clear" w:color="000000" w:fill="C5D9F1"/>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PERFORMANS HEDEFLERİ</w:t>
            </w:r>
          </w:p>
        </w:tc>
      </w:tr>
      <w:tr w:rsidR="002655F2" w:rsidRPr="002655F2" w:rsidTr="00CC521D">
        <w:trPr>
          <w:trHeight w:val="298"/>
          <w:jc w:val="center"/>
        </w:trPr>
        <w:tc>
          <w:tcPr>
            <w:tcW w:w="366"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47"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2446"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730" w:type="pct"/>
            <w:gridSpan w:val="2"/>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53" w:type="pct"/>
            <w:shd w:val="clear" w:color="000000" w:fill="E6B9B8"/>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658" w:type="pct"/>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2655F2">
        <w:trPr>
          <w:trHeight w:val="284"/>
          <w:jc w:val="center"/>
        </w:trPr>
        <w:tc>
          <w:tcPr>
            <w:tcW w:w="366"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47"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2446" w:type="pct"/>
            <w:vMerge/>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4"/>
                <w:szCs w:val="24"/>
                <w:lang w:eastAsia="tr-TR"/>
              </w:rPr>
            </w:pPr>
          </w:p>
        </w:tc>
        <w:tc>
          <w:tcPr>
            <w:tcW w:w="319" w:type="pct"/>
            <w:shd w:val="clear" w:color="000000" w:fill="95B3D7"/>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2012</w:t>
            </w:r>
          </w:p>
        </w:tc>
        <w:tc>
          <w:tcPr>
            <w:tcW w:w="411" w:type="pct"/>
            <w:shd w:val="clear" w:color="000000" w:fill="95B3D7"/>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2013</w:t>
            </w:r>
          </w:p>
        </w:tc>
        <w:tc>
          <w:tcPr>
            <w:tcW w:w="453" w:type="pct"/>
            <w:shd w:val="clear" w:color="000000" w:fill="E6B9B8"/>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2014</w:t>
            </w:r>
          </w:p>
        </w:tc>
        <w:tc>
          <w:tcPr>
            <w:tcW w:w="658" w:type="pct"/>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2019</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1.1.1</w:t>
            </w:r>
          </w:p>
        </w:tc>
        <w:tc>
          <w:tcPr>
            <w:tcW w:w="2446" w:type="pct"/>
            <w:shd w:val="clear" w:color="000000" w:fill="C5D9F1"/>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Okul Öncesi Eğitimde Okullaşma Oranı   Net (3-5 yaş)</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15 </w:t>
            </w:r>
          </w:p>
        </w:tc>
        <w:tc>
          <w:tcPr>
            <w:tcW w:w="453" w:type="pct"/>
            <w:shd w:val="clear" w:color="000000" w:fill="E6B9B8"/>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w:t>
            </w:r>
          </w:p>
        </w:tc>
        <w:tc>
          <w:tcPr>
            <w:tcW w:w="658" w:type="pct"/>
            <w:shd w:val="clear" w:color="000000" w:fill="FAC090"/>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35</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1.1.2</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 Okul Öncesi Eğitimde Okullaşma Oranı Net (4-5 yaş)</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20</w:t>
            </w:r>
          </w:p>
        </w:tc>
        <w:tc>
          <w:tcPr>
            <w:tcW w:w="453" w:type="pct"/>
            <w:shd w:val="clear" w:color="000000" w:fill="E6B9B8"/>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%28 </w:t>
            </w:r>
          </w:p>
        </w:tc>
        <w:tc>
          <w:tcPr>
            <w:tcW w:w="658" w:type="pct"/>
            <w:shd w:val="clear" w:color="000000" w:fill="FAC090"/>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1.1.3</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Okul Öncesi Eğitimde Okullaşma Oranı  Net (5 yaş)</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35</w:t>
            </w:r>
          </w:p>
        </w:tc>
        <w:tc>
          <w:tcPr>
            <w:tcW w:w="453" w:type="pct"/>
            <w:shd w:val="clear" w:color="000000" w:fill="E6B9B8"/>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%38</w:t>
            </w:r>
          </w:p>
        </w:tc>
        <w:tc>
          <w:tcPr>
            <w:tcW w:w="658" w:type="pct"/>
            <w:shd w:val="clear" w:color="000000" w:fill="FAC090"/>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1.1.4</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İlkokulda Okullaşma Oranı Net</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c>
          <w:tcPr>
            <w:tcW w:w="453" w:type="pct"/>
            <w:shd w:val="clear" w:color="000000" w:fill="E6B9B8"/>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%87</w:t>
            </w:r>
          </w:p>
        </w:tc>
        <w:tc>
          <w:tcPr>
            <w:tcW w:w="658" w:type="pct"/>
            <w:shd w:val="clear" w:color="000000" w:fill="FAC090"/>
            <w:noWrap/>
            <w:vAlign w:val="bottom"/>
            <w:hideMark/>
          </w:tcPr>
          <w:p w:rsidR="002655F2" w:rsidRPr="002655F2" w:rsidRDefault="008C25F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99</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1.1.5</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Ortaokulda Okullaşma Oranı Net</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E5195E" w:rsidP="00C8295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C82959">
              <w:rPr>
                <w:rFonts w:ascii="Times New Roman" w:eastAsia="Times New Roman" w:hAnsi="Times New Roman" w:cs="Times New Roman"/>
                <w:color w:val="000000"/>
                <w:sz w:val="20"/>
                <w:szCs w:val="20"/>
                <w:lang w:eastAsia="tr-TR"/>
              </w:rPr>
              <w:t>92</w:t>
            </w:r>
          </w:p>
        </w:tc>
        <w:tc>
          <w:tcPr>
            <w:tcW w:w="453" w:type="pct"/>
            <w:shd w:val="clear" w:color="000000" w:fill="E6B9B8"/>
            <w:noWrap/>
            <w:vAlign w:val="bottom"/>
            <w:hideMark/>
          </w:tcPr>
          <w:p w:rsidR="002655F2" w:rsidRPr="002655F2" w:rsidRDefault="008C25F1" w:rsidP="00C8295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r w:rsidR="00C82959">
              <w:rPr>
                <w:rFonts w:ascii="Times New Roman" w:eastAsia="Times New Roman" w:hAnsi="Times New Roman" w:cs="Times New Roman"/>
                <w:color w:val="000000"/>
                <w:sz w:val="20"/>
                <w:szCs w:val="20"/>
                <w:lang w:eastAsia="tr-TR"/>
              </w:rPr>
              <w:t>5</w:t>
            </w:r>
          </w:p>
        </w:tc>
        <w:tc>
          <w:tcPr>
            <w:tcW w:w="658" w:type="pct"/>
            <w:shd w:val="clear" w:color="000000" w:fill="FAC090"/>
            <w:noWrap/>
            <w:vAlign w:val="bottom"/>
            <w:hideMark/>
          </w:tcPr>
          <w:p w:rsidR="002655F2" w:rsidRPr="002655F2" w:rsidRDefault="008C25F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%99,9</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1.1.6</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Ortaöğretimde Okullaşma Oranı Net</w:t>
            </w:r>
          </w:p>
        </w:tc>
        <w:tc>
          <w:tcPr>
            <w:tcW w:w="319"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11" w:type="pct"/>
            <w:shd w:val="clear" w:color="000000" w:fill="95B3D7"/>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53" w:type="pct"/>
            <w:shd w:val="clear" w:color="000000" w:fill="E6B9B8"/>
            <w:noWrap/>
            <w:vAlign w:val="bottom"/>
            <w:hideMark/>
          </w:tcPr>
          <w:p w:rsidR="002655F2" w:rsidRPr="002655F2" w:rsidRDefault="008C25F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%99,9</w:t>
            </w:r>
          </w:p>
        </w:tc>
        <w:tc>
          <w:tcPr>
            <w:tcW w:w="658" w:type="pct"/>
            <w:shd w:val="clear" w:color="000000" w:fill="FAC090"/>
            <w:noWrap/>
            <w:vAlign w:val="bottom"/>
            <w:hideMark/>
          </w:tcPr>
          <w:p w:rsidR="002655F2" w:rsidRPr="002655F2" w:rsidRDefault="008C25F1" w:rsidP="008C25F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2655F2" w:rsidRPr="002655F2">
              <w:rPr>
                <w:rFonts w:ascii="Times New Roman" w:eastAsia="Times New Roman" w:hAnsi="Times New Roman" w:cs="Times New Roman"/>
                <w:color w:val="000000"/>
                <w:sz w:val="20"/>
                <w:szCs w:val="20"/>
                <w:lang w:eastAsia="tr-TR"/>
              </w:rPr>
              <w:t>99,9</w:t>
            </w:r>
          </w:p>
        </w:tc>
      </w:tr>
      <w:tr w:rsidR="002655F2" w:rsidRPr="002655F2" w:rsidTr="002655F2">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CC521D" w:rsidP="002655F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1.1.7</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 öğretim içinde Mesleki ve Teknik Eğitim oranı</w:t>
            </w:r>
          </w:p>
        </w:tc>
        <w:tc>
          <w:tcPr>
            <w:tcW w:w="319" w:type="pct"/>
            <w:shd w:val="clear" w:color="000000" w:fill="95B3D7"/>
            <w:noWrap/>
            <w:vAlign w:val="bottom"/>
            <w:hideMark/>
          </w:tcPr>
          <w:p w:rsidR="002655F2" w:rsidRPr="002655F2" w:rsidRDefault="00CC521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411" w:type="pct"/>
            <w:shd w:val="clear" w:color="000000" w:fill="95B3D7"/>
            <w:noWrap/>
            <w:vAlign w:val="bottom"/>
            <w:hideMark/>
          </w:tcPr>
          <w:p w:rsidR="002655F2" w:rsidRPr="002655F2" w:rsidRDefault="00CC521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453" w:type="pct"/>
            <w:shd w:val="clear" w:color="000000" w:fill="E6B9B8"/>
            <w:noWrap/>
            <w:vAlign w:val="bottom"/>
            <w:hideMark/>
          </w:tcPr>
          <w:p w:rsidR="002655F2" w:rsidRPr="002655F2" w:rsidRDefault="008F68A8" w:rsidP="008F68A8">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w:t>
            </w:r>
          </w:p>
        </w:tc>
        <w:tc>
          <w:tcPr>
            <w:tcW w:w="658" w:type="pct"/>
            <w:shd w:val="clear" w:color="000000" w:fill="FAC090"/>
            <w:noWrap/>
            <w:vAlign w:val="bottom"/>
            <w:hideMark/>
          </w:tcPr>
          <w:p w:rsidR="002655F2" w:rsidRPr="002655F2" w:rsidRDefault="008F68A8"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r>
      <w:tr w:rsidR="002655F2" w:rsidRPr="002655F2" w:rsidTr="008F68A8">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CC521D" w:rsidP="002655F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1.1.8</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Açık öğretimde Kayıt Sayısı (Ortaokul)</w:t>
            </w:r>
          </w:p>
        </w:tc>
        <w:tc>
          <w:tcPr>
            <w:tcW w:w="319" w:type="pct"/>
            <w:shd w:val="clear" w:color="000000" w:fill="95B3D7"/>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28</w:t>
            </w:r>
          </w:p>
        </w:tc>
        <w:tc>
          <w:tcPr>
            <w:tcW w:w="411" w:type="pct"/>
            <w:shd w:val="clear" w:color="000000" w:fill="95B3D7"/>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453" w:type="pct"/>
            <w:shd w:val="clear" w:color="000000" w:fill="E6B9B8"/>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658" w:type="pct"/>
            <w:shd w:val="clear" w:color="000000" w:fill="FAC090"/>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p>
        </w:tc>
      </w:tr>
      <w:tr w:rsidR="002655F2" w:rsidRPr="002655F2" w:rsidTr="008F68A8">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CC521D" w:rsidP="002655F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1.1.9</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 Açık öğretimde Kayıt Sayısı (Genel Lise)</w:t>
            </w:r>
          </w:p>
        </w:tc>
        <w:tc>
          <w:tcPr>
            <w:tcW w:w="319" w:type="pct"/>
            <w:shd w:val="clear" w:color="000000" w:fill="95B3D7"/>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54</w:t>
            </w:r>
          </w:p>
        </w:tc>
        <w:tc>
          <w:tcPr>
            <w:tcW w:w="411" w:type="pct"/>
            <w:shd w:val="clear" w:color="000000" w:fill="95B3D7"/>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58</w:t>
            </w:r>
          </w:p>
        </w:tc>
        <w:tc>
          <w:tcPr>
            <w:tcW w:w="453" w:type="pct"/>
            <w:shd w:val="clear" w:color="000000" w:fill="E6B9B8"/>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658" w:type="pct"/>
            <w:shd w:val="clear" w:color="000000" w:fill="FAC090"/>
            <w:noWrap/>
            <w:vAlign w:val="bottom"/>
          </w:tcPr>
          <w:p w:rsidR="002655F2" w:rsidRPr="002655F2" w:rsidRDefault="00E22CD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p>
        </w:tc>
      </w:tr>
      <w:tr w:rsidR="002655F2" w:rsidRPr="002655F2" w:rsidTr="008F68A8">
        <w:trPr>
          <w:trHeight w:val="380"/>
          <w:jc w:val="center"/>
        </w:trPr>
        <w:tc>
          <w:tcPr>
            <w:tcW w:w="366" w:type="pct"/>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P.G.</w:t>
            </w:r>
          </w:p>
        </w:tc>
        <w:tc>
          <w:tcPr>
            <w:tcW w:w="347" w:type="pct"/>
            <w:shd w:val="clear" w:color="000000" w:fill="C5D9F1"/>
            <w:noWrap/>
            <w:vAlign w:val="center"/>
            <w:hideMark/>
          </w:tcPr>
          <w:p w:rsidR="002655F2" w:rsidRPr="002655F2" w:rsidRDefault="00CC521D" w:rsidP="002655F2">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1.1.10</w:t>
            </w:r>
          </w:p>
        </w:tc>
        <w:tc>
          <w:tcPr>
            <w:tcW w:w="2446" w:type="pct"/>
            <w:shd w:val="clear" w:color="000000" w:fill="C5D9F1"/>
            <w:noWrap/>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 Açık öğretimde Kayıt Sayısı (Mesleki Lise)                  </w:t>
            </w:r>
          </w:p>
        </w:tc>
        <w:tc>
          <w:tcPr>
            <w:tcW w:w="319" w:type="pct"/>
            <w:shd w:val="clear" w:color="000000" w:fill="95B3D7"/>
            <w:noWrap/>
            <w:vAlign w:val="bottom"/>
          </w:tcPr>
          <w:p w:rsidR="002655F2" w:rsidRPr="002655F2" w:rsidRDefault="00ED021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11" w:type="pct"/>
            <w:shd w:val="clear" w:color="000000" w:fill="95B3D7"/>
            <w:noWrap/>
            <w:vAlign w:val="bottom"/>
          </w:tcPr>
          <w:p w:rsidR="002655F2" w:rsidRPr="002655F2" w:rsidRDefault="00ED021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53" w:type="pct"/>
            <w:shd w:val="clear" w:color="000000" w:fill="E6B9B8"/>
            <w:noWrap/>
            <w:vAlign w:val="bottom"/>
          </w:tcPr>
          <w:p w:rsidR="002655F2" w:rsidRPr="002655F2" w:rsidRDefault="00ED021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658" w:type="pct"/>
            <w:shd w:val="clear" w:color="000000" w:fill="FAC090"/>
            <w:noWrap/>
            <w:vAlign w:val="bottom"/>
          </w:tcPr>
          <w:p w:rsidR="002655F2" w:rsidRPr="002655F2" w:rsidRDefault="00ED021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r>
    </w:tbl>
    <w:p w:rsid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83D33" w:rsidRPr="002655F2" w:rsidRDefault="00283D33"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9D179E" w:rsidRPr="00283D33" w:rsidRDefault="002655F2" w:rsidP="00283D3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 </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Türkiye geneli okul öncesi net okullaşma oranı 2013-2014 eğitim-öğretim yılında 3-5 yaşta % 27,71, 4-5 yaşta % 37,46 ve 5 yaşta % 42,54’tür. İlçemiz  bu okullaşma oranları ile Türkiye ortalamasına göre daha </w:t>
      </w:r>
      <w:r w:rsidR="00A67B56">
        <w:rPr>
          <w:rFonts w:ascii="Times New Roman" w:eastAsia="Calibri" w:hAnsi="Times New Roman" w:cs="Times New Roman"/>
          <w:sz w:val="24"/>
          <w:szCs w:val="24"/>
        </w:rPr>
        <w:t>kötü</w:t>
      </w:r>
      <w:r w:rsidRPr="002655F2">
        <w:rPr>
          <w:rFonts w:ascii="Times New Roman" w:eastAsia="Calibri" w:hAnsi="Times New Roman" w:cs="Times New Roman"/>
          <w:sz w:val="24"/>
          <w:szCs w:val="24"/>
        </w:rPr>
        <w:t xml:space="preserve"> durumdadır.</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2013-2014 yıllarında ise ilköğretim(</w:t>
      </w:r>
      <w:proofErr w:type="spellStart"/>
      <w:r w:rsidRPr="002655F2">
        <w:rPr>
          <w:rFonts w:ascii="Times New Roman" w:eastAsia="Calibri" w:hAnsi="Times New Roman" w:cs="Times New Roman"/>
          <w:sz w:val="24"/>
          <w:szCs w:val="24"/>
        </w:rPr>
        <w:t>ilkokul+ortaokul</w:t>
      </w:r>
      <w:proofErr w:type="spellEnd"/>
      <w:r w:rsidRPr="002655F2">
        <w:rPr>
          <w:rFonts w:ascii="Times New Roman" w:eastAsia="Calibri" w:hAnsi="Times New Roman" w:cs="Times New Roman"/>
          <w:sz w:val="24"/>
          <w:szCs w:val="24"/>
        </w:rPr>
        <w:t>) % 99,55, ilkokulda % 99,65, ortaokulda % 93,03’tür. İlkokulda 2013-2014 eğitim öğretim yılında Türkiye geneli net okullaşma oranı % 99,57, ortaokulda % 94,52’dir.İl</w:t>
      </w:r>
      <w:r w:rsidR="00C82959">
        <w:rPr>
          <w:rFonts w:ascii="Times New Roman" w:eastAsia="Calibri" w:hAnsi="Times New Roman" w:cs="Times New Roman"/>
          <w:sz w:val="24"/>
          <w:szCs w:val="24"/>
        </w:rPr>
        <w:t xml:space="preserve">çemiz bu değerlere göre Türkiye </w:t>
      </w:r>
      <w:r w:rsidRPr="002655F2">
        <w:rPr>
          <w:rFonts w:ascii="Times New Roman" w:eastAsia="Calibri" w:hAnsi="Times New Roman" w:cs="Times New Roman"/>
          <w:sz w:val="24"/>
          <w:szCs w:val="24"/>
        </w:rPr>
        <w:t>ortalamasının</w:t>
      </w:r>
      <w:r w:rsidR="00C82959">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 xml:space="preserve"> altında bir okullaşma oranına sahiptir.</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Türkiye geneli ortaöğretim kurumlarında 2013-2014 eğitim-öğretim yıllarında net okullaşma oranları ise şu şekildedir: ortaöğretimde % 76,65, genel ortaöğretimde % 36,67, mesleki ve teknik ortaöğretimde % 39,99. İlçemiz  bu göstergelere bakılınca</w:t>
      </w:r>
      <w:r w:rsidR="00C82959">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 xml:space="preserve"> ortalamanın üstünde  bulunmaktadır.</w:t>
      </w:r>
    </w:p>
    <w:p w:rsidR="002655F2" w:rsidRPr="002655F2" w:rsidRDefault="002655F2" w:rsidP="002655F2">
      <w:pPr>
        <w:spacing w:before="120" w:after="32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Ülkemizin kalkınmasında bireylerin ilgi ve yetenekleri doğrultusunda yetiştirilmesi önem arz etmektedir.  Bu bağlamda okullaşma oranları istenilen düzeye çıkarılmalıdır. Ayrıca yükseköğretime katılım için akademik çalışmalara ve farkındalık yaratacak faaliyetlere yer verilmelidir. Hayat boyu öğrenme kapsamında bireylerin ihtiyaç duyduğu ve çağımızın gerekliliklerine uygun becerileri kazanmak ve bireylerin toplumsal hayata katkılarını sağlayacak öğrenme faaliyetlerine önem verilmesi gerekmektedir. Dezavantajlı grupların tespiti yapılmalı ve bu grupların eğitim-öğretim faaliyetlerine katılımlarının sağlanması gerekmektedir.</w:t>
      </w:r>
    </w:p>
    <w:p w:rsidR="00311D34" w:rsidRDefault="005A54A5" w:rsidP="00311D34">
      <w:pPr>
        <w:spacing w:before="120" w:after="32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Bu hedefle ö</w:t>
      </w:r>
      <w:r w:rsidR="002655F2" w:rsidRPr="002655F2">
        <w:rPr>
          <w:rFonts w:ascii="Times New Roman" w:eastAsia="Calibri" w:hAnsi="Times New Roman" w:cs="Times New Roman"/>
          <w:sz w:val="24"/>
          <w:szCs w:val="24"/>
        </w:rPr>
        <w:t xml:space="preserve">rgün öğretimin her kademesinde okullaşma oranlarının ve hayat boyu öğrenmeye katılımın artması </w:t>
      </w:r>
      <w:r>
        <w:rPr>
          <w:rFonts w:ascii="Times New Roman" w:eastAsia="Calibri" w:hAnsi="Times New Roman" w:cs="Times New Roman"/>
          <w:sz w:val="24"/>
          <w:szCs w:val="24"/>
        </w:rPr>
        <w:t>,ö</w:t>
      </w:r>
      <w:r w:rsidR="002655F2" w:rsidRPr="002655F2">
        <w:rPr>
          <w:rFonts w:ascii="Times New Roman" w:eastAsia="Calibri" w:hAnsi="Times New Roman" w:cs="Times New Roman"/>
          <w:sz w:val="24"/>
          <w:szCs w:val="24"/>
        </w:rPr>
        <w:t>rgün ortaöğretim kurumlarından faydalanamayan ortaöğretim öğrencilerini</w:t>
      </w:r>
      <w:r>
        <w:rPr>
          <w:rFonts w:ascii="Times New Roman" w:eastAsia="Calibri" w:hAnsi="Times New Roman" w:cs="Times New Roman"/>
          <w:sz w:val="24"/>
          <w:szCs w:val="24"/>
        </w:rPr>
        <w:t>n</w:t>
      </w:r>
      <w:r w:rsidR="002655F2" w:rsidRPr="002655F2">
        <w:rPr>
          <w:rFonts w:ascii="Times New Roman" w:eastAsia="Calibri" w:hAnsi="Times New Roman" w:cs="Times New Roman"/>
          <w:sz w:val="24"/>
          <w:szCs w:val="24"/>
        </w:rPr>
        <w:t xml:space="preserve"> açık öğretim liselerine kayıtlarının yapılması sağlanarak okullarını tamamlamaları, özel eğitime ihtiyaç duyan bireylerin eğitime katılımını sağlamak amacıyla sağlıklı tanılama yapılması ve uygun eğitim kurumlarında eğitim almaları, hedeflenmektedir. </w:t>
      </w:r>
    </w:p>
    <w:p w:rsidR="00311D34" w:rsidRDefault="00311D34" w:rsidP="00311D34">
      <w:pPr>
        <w:spacing w:before="120" w:after="320" w:line="240" w:lineRule="auto"/>
        <w:ind w:firstLine="708"/>
        <w:jc w:val="both"/>
        <w:rPr>
          <w:rFonts w:ascii="Times New Roman" w:eastAsia="Calibri" w:hAnsi="Times New Roman" w:cs="Times New Roman"/>
          <w:sz w:val="24"/>
          <w:szCs w:val="24"/>
        </w:rPr>
      </w:pPr>
    </w:p>
    <w:p w:rsidR="00311D34" w:rsidRDefault="00311D34" w:rsidP="00311D34">
      <w:pPr>
        <w:spacing w:before="120" w:after="320" w:line="240" w:lineRule="auto"/>
        <w:ind w:firstLine="708"/>
        <w:jc w:val="both"/>
        <w:rPr>
          <w:rFonts w:ascii="Times New Roman" w:eastAsia="Calibri" w:hAnsi="Times New Roman" w:cs="Times New Roman"/>
          <w:sz w:val="24"/>
          <w:szCs w:val="24"/>
        </w:rPr>
      </w:pPr>
    </w:p>
    <w:p w:rsidR="00311D34" w:rsidRDefault="00311D34" w:rsidP="00311D34">
      <w:pPr>
        <w:spacing w:before="120" w:after="320" w:line="240" w:lineRule="auto"/>
        <w:ind w:firstLine="708"/>
        <w:jc w:val="both"/>
        <w:rPr>
          <w:rFonts w:ascii="Times New Roman" w:eastAsia="Calibri" w:hAnsi="Times New Roman" w:cs="Times New Roman"/>
          <w:sz w:val="24"/>
          <w:szCs w:val="24"/>
        </w:rPr>
      </w:pPr>
    </w:p>
    <w:p w:rsidR="00311D34" w:rsidRDefault="00311D34" w:rsidP="00311D34">
      <w:pPr>
        <w:spacing w:before="120" w:after="320" w:line="240" w:lineRule="auto"/>
        <w:ind w:firstLine="708"/>
        <w:jc w:val="both"/>
        <w:rPr>
          <w:rFonts w:ascii="Times New Roman" w:eastAsia="Calibri" w:hAnsi="Times New Roman" w:cs="Times New Roman"/>
          <w:sz w:val="24"/>
          <w:szCs w:val="24"/>
        </w:rPr>
      </w:pPr>
    </w:p>
    <w:p w:rsidR="00283D33" w:rsidRPr="002655F2" w:rsidRDefault="00283D33" w:rsidP="00311D34">
      <w:pPr>
        <w:spacing w:before="120" w:after="320" w:line="240" w:lineRule="auto"/>
        <w:ind w:firstLine="708"/>
        <w:jc w:val="both"/>
        <w:rPr>
          <w:rFonts w:ascii="Times New Roman" w:eastAsia="Calibri" w:hAnsi="Times New Roman" w:cs="Times New Roman"/>
          <w:sz w:val="24"/>
          <w:szCs w:val="24"/>
        </w:rPr>
      </w:pPr>
    </w:p>
    <w:tbl>
      <w:tblPr>
        <w:tblpPr w:leftFromText="141" w:rightFromText="141" w:vertAnchor="text" w:horzAnchor="margin" w:tblpY="392"/>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418"/>
        <w:gridCol w:w="1794"/>
      </w:tblGrid>
      <w:tr w:rsidR="00311D34" w:rsidRPr="002655F2" w:rsidTr="00311D34">
        <w:trPr>
          <w:trHeight w:hRule="exact" w:val="831"/>
        </w:trPr>
        <w:tc>
          <w:tcPr>
            <w:tcW w:w="4026" w:type="pct"/>
            <w:vMerge w:val="restart"/>
            <w:shd w:val="clear" w:color="auto" w:fill="C6D9F1"/>
            <w:vAlign w:val="center"/>
          </w:tcPr>
          <w:p w:rsidR="00311D34" w:rsidRPr="002655F2" w:rsidRDefault="00D6069B" w:rsidP="00311D34">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STRATEJİLER</w:t>
            </w:r>
          </w:p>
        </w:tc>
        <w:tc>
          <w:tcPr>
            <w:tcW w:w="974" w:type="pct"/>
            <w:vMerge w:val="restart"/>
            <w:shd w:val="clear" w:color="auto" w:fill="E5B8B7"/>
            <w:vAlign w:val="center"/>
          </w:tcPr>
          <w:p w:rsidR="00311D34" w:rsidRPr="002655F2" w:rsidRDefault="00311D34" w:rsidP="00311D34">
            <w:pPr>
              <w:spacing w:after="0" w:line="240" w:lineRule="auto"/>
              <w:jc w:val="center"/>
              <w:rPr>
                <w:rFonts w:ascii="Times New Roman" w:eastAsia="Calibri" w:hAnsi="Times New Roman" w:cs="Times New Roman"/>
                <w:b/>
                <w:sz w:val="24"/>
              </w:rPr>
            </w:pPr>
            <w:r w:rsidRPr="002655F2">
              <w:rPr>
                <w:rFonts w:ascii="Times New Roman" w:eastAsia="Calibri" w:hAnsi="Times New Roman" w:cs="Times New Roman"/>
                <w:b/>
                <w:sz w:val="24"/>
              </w:rPr>
              <w:t>Sorumlu</w:t>
            </w:r>
            <w:r w:rsidRPr="002655F2">
              <w:rPr>
                <w:rFonts w:ascii="Times New Roman" w:eastAsia="Calibri" w:hAnsi="Times New Roman" w:cs="Times New Roman"/>
                <w:b/>
                <w:sz w:val="24"/>
              </w:rPr>
              <w:br/>
              <w:t>Birim/Şube/Kişi</w:t>
            </w:r>
          </w:p>
        </w:tc>
      </w:tr>
      <w:tr w:rsidR="00311D34" w:rsidRPr="002655F2" w:rsidTr="00311D34">
        <w:trPr>
          <w:trHeight w:hRule="exact" w:val="115"/>
        </w:trPr>
        <w:tc>
          <w:tcPr>
            <w:tcW w:w="4026" w:type="pct"/>
            <w:vMerge/>
            <w:shd w:val="clear" w:color="auto" w:fill="C6D9F1"/>
            <w:vAlign w:val="center"/>
          </w:tcPr>
          <w:p w:rsidR="00311D34" w:rsidRPr="002655F2" w:rsidRDefault="00311D34" w:rsidP="00311D34">
            <w:pPr>
              <w:spacing w:before="120" w:after="320" w:line="240" w:lineRule="auto"/>
              <w:jc w:val="both"/>
              <w:rPr>
                <w:rFonts w:ascii="Times New Roman" w:eastAsia="Calibri" w:hAnsi="Times New Roman" w:cs="Times New Roman"/>
                <w:b/>
                <w:color w:val="000000"/>
                <w:sz w:val="24"/>
              </w:rPr>
            </w:pPr>
          </w:p>
        </w:tc>
        <w:tc>
          <w:tcPr>
            <w:tcW w:w="974" w:type="pct"/>
            <w:vMerge/>
            <w:shd w:val="clear" w:color="auto" w:fill="E5B8B7"/>
            <w:vAlign w:val="center"/>
          </w:tcPr>
          <w:p w:rsidR="00311D34" w:rsidRPr="002655F2" w:rsidRDefault="00311D34" w:rsidP="00311D34">
            <w:pPr>
              <w:spacing w:before="120" w:after="320" w:line="240" w:lineRule="auto"/>
              <w:jc w:val="both"/>
              <w:rPr>
                <w:rFonts w:ascii="Times New Roman" w:eastAsia="Calibri" w:hAnsi="Times New Roman" w:cs="Times New Roman"/>
                <w:b/>
                <w:sz w:val="24"/>
              </w:rPr>
            </w:pPr>
          </w:p>
        </w:tc>
      </w:tr>
      <w:tr w:rsidR="00311D34" w:rsidRPr="002655F2" w:rsidTr="00311D34">
        <w:trPr>
          <w:trHeight w:hRule="exact" w:val="831"/>
        </w:trPr>
        <w:tc>
          <w:tcPr>
            <w:tcW w:w="4026" w:type="pct"/>
            <w:shd w:val="clear" w:color="auto" w:fill="9BBB59"/>
          </w:tcPr>
          <w:p w:rsidR="00311D34" w:rsidRPr="002655F2" w:rsidRDefault="00311D34" w:rsidP="00311D34">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1. TÜİK kayıtlarına göre okullar açıldıktan 20 gün sonra kayıt olmayan tüm öğ</w:t>
            </w:r>
            <w:r w:rsidR="00D6069B">
              <w:rPr>
                <w:rFonts w:ascii="Times New Roman" w:eastAsia="Calibri" w:hAnsi="Times New Roman" w:cs="Times New Roman"/>
                <w:sz w:val="20"/>
                <w:szCs w:val="20"/>
              </w:rPr>
              <w:t>rencilerin listesi çıkarılacak.</w:t>
            </w:r>
            <w:r w:rsidRPr="002655F2">
              <w:rPr>
                <w:rFonts w:ascii="Times New Roman" w:eastAsia="Calibri" w:hAnsi="Times New Roman" w:cs="Times New Roman"/>
                <w:sz w:val="20"/>
                <w:szCs w:val="20"/>
              </w:rPr>
              <w:t xml:space="preserve"> </w:t>
            </w:r>
          </w:p>
        </w:tc>
        <w:tc>
          <w:tcPr>
            <w:tcW w:w="974" w:type="pct"/>
            <w:shd w:val="clear" w:color="auto" w:fill="9BBB59"/>
            <w:vAlign w:val="center"/>
          </w:tcPr>
          <w:p w:rsidR="00311D34" w:rsidRPr="002655F2" w:rsidRDefault="00311D34" w:rsidP="00311D34">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Temel Eğitim Hizmetleri</w:t>
            </w:r>
          </w:p>
        </w:tc>
      </w:tr>
      <w:tr w:rsidR="00311D34" w:rsidRPr="002655F2" w:rsidTr="00311D34">
        <w:trPr>
          <w:trHeight w:hRule="exact" w:val="831"/>
        </w:trPr>
        <w:tc>
          <w:tcPr>
            <w:tcW w:w="4026" w:type="pct"/>
            <w:shd w:val="clear" w:color="auto" w:fill="9BBB59"/>
          </w:tcPr>
          <w:p w:rsidR="00311D34" w:rsidRPr="002655F2" w:rsidRDefault="00311D34" w:rsidP="00D6069B">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2. E-Okul yetkililerinin TÜİK verileriyle okula kayıt olan öğrencileri karşılaştırarak kayıt</w:t>
            </w:r>
            <w:r w:rsidR="00D6069B">
              <w:rPr>
                <w:rFonts w:ascii="Times New Roman" w:eastAsia="Calibri" w:hAnsi="Times New Roman" w:cs="Times New Roman"/>
                <w:sz w:val="20"/>
                <w:szCs w:val="20"/>
              </w:rPr>
              <w:t xml:space="preserve"> olmayan öğrencilerin listesi</w:t>
            </w:r>
            <w:r w:rsidRPr="002655F2">
              <w:rPr>
                <w:rFonts w:ascii="Times New Roman" w:eastAsia="Calibri" w:hAnsi="Times New Roman" w:cs="Times New Roman"/>
                <w:sz w:val="20"/>
                <w:szCs w:val="20"/>
              </w:rPr>
              <w:t xml:space="preserve"> oluşturu</w:t>
            </w:r>
            <w:r w:rsidR="00D6069B">
              <w:rPr>
                <w:rFonts w:ascii="Times New Roman" w:eastAsia="Calibri" w:hAnsi="Times New Roman" w:cs="Times New Roman"/>
                <w:sz w:val="20"/>
                <w:szCs w:val="20"/>
              </w:rPr>
              <w:t>lup ilgili birimlere gönderilecek.</w:t>
            </w:r>
          </w:p>
        </w:tc>
        <w:tc>
          <w:tcPr>
            <w:tcW w:w="974" w:type="pct"/>
            <w:shd w:val="clear" w:color="auto" w:fill="9BBB59"/>
            <w:vAlign w:val="center"/>
          </w:tcPr>
          <w:p w:rsidR="00311D34" w:rsidRPr="002655F2" w:rsidRDefault="00311D34" w:rsidP="00311D34">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Temel Eğitim Hizmetleri</w:t>
            </w:r>
          </w:p>
        </w:tc>
      </w:tr>
      <w:tr w:rsidR="00311D34" w:rsidRPr="002655F2" w:rsidTr="00311D34">
        <w:trPr>
          <w:trHeight w:hRule="exact" w:val="831"/>
        </w:trPr>
        <w:tc>
          <w:tcPr>
            <w:tcW w:w="4026" w:type="pct"/>
            <w:shd w:val="clear" w:color="auto" w:fill="9BBB59"/>
          </w:tcPr>
          <w:p w:rsidR="00311D34" w:rsidRPr="002655F2" w:rsidRDefault="00311D34" w:rsidP="00D6069B">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3. İlçede k</w:t>
            </w:r>
            <w:r w:rsidR="00D6069B">
              <w:rPr>
                <w:rFonts w:ascii="Times New Roman" w:eastAsia="Calibri" w:hAnsi="Times New Roman" w:cs="Times New Roman"/>
                <w:sz w:val="20"/>
                <w:szCs w:val="20"/>
              </w:rPr>
              <w:t>ayıt izleme komisyonu oluşturulacak.</w:t>
            </w:r>
            <w:r w:rsidRPr="002655F2">
              <w:rPr>
                <w:rFonts w:ascii="Times New Roman" w:eastAsia="Calibri" w:hAnsi="Times New Roman" w:cs="Times New Roman"/>
                <w:sz w:val="20"/>
                <w:szCs w:val="20"/>
              </w:rPr>
              <w:t xml:space="preserve">                                                                                                                                                     </w:t>
            </w:r>
          </w:p>
        </w:tc>
        <w:tc>
          <w:tcPr>
            <w:tcW w:w="974" w:type="pct"/>
            <w:shd w:val="clear" w:color="auto" w:fill="9BBB59"/>
            <w:vAlign w:val="center"/>
          </w:tcPr>
          <w:p w:rsidR="00311D34" w:rsidRPr="002655F2" w:rsidRDefault="00311D34" w:rsidP="00311D34">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Temel Eğitim Hizmetleri</w:t>
            </w:r>
          </w:p>
        </w:tc>
      </w:tr>
      <w:tr w:rsidR="00311D34" w:rsidRPr="002655F2" w:rsidTr="00311D34">
        <w:trPr>
          <w:trHeight w:hRule="exact" w:val="831"/>
        </w:trPr>
        <w:tc>
          <w:tcPr>
            <w:tcW w:w="4026" w:type="pct"/>
            <w:shd w:val="clear" w:color="auto" w:fill="9BBB59"/>
          </w:tcPr>
          <w:p w:rsidR="00311D34" w:rsidRPr="002655F2" w:rsidRDefault="00311D34" w:rsidP="00311D34">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4. Grup</w:t>
            </w:r>
            <w:r w:rsidR="00D6069B">
              <w:rPr>
                <w:rFonts w:ascii="Times New Roman" w:eastAsia="Calibri" w:hAnsi="Times New Roman" w:cs="Times New Roman"/>
                <w:sz w:val="20"/>
                <w:szCs w:val="20"/>
              </w:rPr>
              <w:t>larla ilgili saha araştırması yapılacak.</w:t>
            </w:r>
          </w:p>
        </w:tc>
        <w:tc>
          <w:tcPr>
            <w:tcW w:w="974" w:type="pct"/>
            <w:shd w:val="clear" w:color="auto" w:fill="9BBB59"/>
            <w:vAlign w:val="center"/>
          </w:tcPr>
          <w:p w:rsidR="00311D34" w:rsidRPr="002655F2" w:rsidRDefault="00311D34" w:rsidP="00311D34">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Temel Eğitim Hizmetleri</w:t>
            </w:r>
          </w:p>
        </w:tc>
      </w:tr>
      <w:tr w:rsidR="00311D34" w:rsidRPr="002655F2" w:rsidTr="00311D34">
        <w:trPr>
          <w:trHeight w:hRule="exact" w:val="831"/>
        </w:trPr>
        <w:tc>
          <w:tcPr>
            <w:tcW w:w="4026" w:type="pct"/>
            <w:shd w:val="clear" w:color="auto" w:fill="9BBB59"/>
          </w:tcPr>
          <w:p w:rsidR="00311D34" w:rsidRPr="002655F2" w:rsidRDefault="00311D34" w:rsidP="00311D34">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5. 25-64 yaş aralığındaki yetişkin nüfusun eğitime erişim imkanlarının fırsatlarından faydalanması için fark</w:t>
            </w:r>
            <w:r w:rsidR="00D6069B">
              <w:rPr>
                <w:rFonts w:ascii="Times New Roman" w:eastAsia="Calibri" w:hAnsi="Times New Roman" w:cs="Times New Roman"/>
                <w:sz w:val="20"/>
                <w:szCs w:val="20"/>
              </w:rPr>
              <w:t>ındalık oluşturma seminerleri yapılacak.</w:t>
            </w:r>
          </w:p>
        </w:tc>
        <w:tc>
          <w:tcPr>
            <w:tcW w:w="974" w:type="pct"/>
            <w:shd w:val="clear" w:color="auto" w:fill="9BBB59"/>
            <w:vAlign w:val="center"/>
          </w:tcPr>
          <w:p w:rsidR="00311D34" w:rsidRPr="002655F2" w:rsidRDefault="00E51E69" w:rsidP="00311D34">
            <w:pPr>
              <w:spacing w:before="120" w:after="320" w:line="240" w:lineRule="auto"/>
              <w:rPr>
                <w:rFonts w:ascii="Times New Roman" w:eastAsia="Calibri" w:hAnsi="Times New Roman" w:cs="Times New Roman"/>
                <w:color w:val="000000"/>
                <w:sz w:val="20"/>
                <w:szCs w:val="20"/>
              </w:rPr>
            </w:pPr>
            <w:hyperlink r:id="rId20" w:history="1">
              <w:r w:rsidR="00311D34" w:rsidRPr="002655F2">
                <w:rPr>
                  <w:rFonts w:ascii="Times New Roman" w:eastAsia="Calibri" w:hAnsi="Times New Roman" w:cs="Times New Roman"/>
                  <w:sz w:val="20"/>
                  <w:szCs w:val="20"/>
                </w:rPr>
                <w:t>Hayat Boyu Öğrenme Hizmetleri</w:t>
              </w:r>
            </w:hyperlink>
          </w:p>
        </w:tc>
      </w:tr>
    </w:tbl>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sz w:val="28"/>
          <w:szCs w:val="28"/>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08A85FFC" wp14:editId="3E76ED36">
                <wp:simplePos x="0" y="0"/>
                <wp:positionH relativeFrom="column">
                  <wp:posOffset>14605</wp:posOffset>
                </wp:positionH>
                <wp:positionV relativeFrom="paragraph">
                  <wp:posOffset>319405</wp:posOffset>
                </wp:positionV>
                <wp:extent cx="5857875" cy="1114425"/>
                <wp:effectExtent l="19050" t="19050" r="47625" b="66675"/>
                <wp:wrapNone/>
                <wp:docPr id="243" name="Yuvarlatılmış Dikdörtgen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3" o:spid="_x0000_s1097" style="position:absolute;left:0;text-align:left;margin-left:1.15pt;margin-top:25.15pt;width:461.2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" fillcolor="#c6d9f1" strokecolor="#17375e" strokeweight="3pt">
                <v:shadow on="t" color="#254061" opacity=".5" offset="1pt"/>
                <v:textbo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3.6-TEMA 2:  EĞİTİM VE ÖĞRETİMDE KALİTENİN ARTIRILMASI</w:t>
      </w:r>
    </w:p>
    <w:p w:rsidR="002655F2" w:rsidRPr="002655F2" w:rsidRDefault="002655F2" w:rsidP="002655F2">
      <w:pPr>
        <w:spacing w:before="120" w:after="320" w:line="240" w:lineRule="auto"/>
        <w:jc w:val="both"/>
        <w:rPr>
          <w:rFonts w:ascii="Times New Roman" w:eastAsia="Calibri" w:hAnsi="Times New Roman" w:cs="Times New Roman"/>
          <w:b/>
          <w:color w:val="4F81BD"/>
          <w:sz w:val="24"/>
          <w:szCs w:val="24"/>
        </w:rPr>
      </w:pPr>
    </w:p>
    <w:p w:rsidR="002655F2" w:rsidRPr="002655F2" w:rsidRDefault="002655F2" w:rsidP="002655F2">
      <w:pPr>
        <w:spacing w:before="120" w:after="320" w:line="240" w:lineRule="auto"/>
        <w:rPr>
          <w:rFonts w:ascii="Times New Roman" w:eastAsia="Calibri" w:hAnsi="Times New Roman" w:cs="Times New Roman"/>
          <w:b/>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Default="00FF0E77" w:rsidP="002655F2">
      <w:pPr>
        <w:spacing w:before="120" w:after="320" w:line="240" w:lineRule="auto"/>
        <w:jc w:val="both"/>
        <w:rPr>
          <w:rFonts w:ascii="Times New Roman" w:eastAsia="Calibri" w:hAnsi="Times New Roman" w:cs="Times New Roman"/>
          <w:sz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7376FFF7" wp14:editId="37468E48">
                <wp:simplePos x="0" y="0"/>
                <wp:positionH relativeFrom="column">
                  <wp:posOffset>-33020</wp:posOffset>
                </wp:positionH>
                <wp:positionV relativeFrom="paragraph">
                  <wp:posOffset>100965</wp:posOffset>
                </wp:positionV>
                <wp:extent cx="5905500" cy="1114425"/>
                <wp:effectExtent l="19050" t="19050" r="38100" b="66675"/>
                <wp:wrapNone/>
                <wp:docPr id="242" name="Yuvarlatılmış 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11442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24676A" w:rsidRDefault="00BD31DD" w:rsidP="002655F2">
                            <w:r w:rsidRPr="00B373B4">
                              <w:rPr>
                                <w:b/>
                              </w:rPr>
                              <w:t>Stratejik Hedef 2.1 :</w:t>
                            </w:r>
                            <w:r w:rsidRPr="00B373B4">
                              <w:t>Plan dönemi sonuna kadar, öğrenci başarısını artırmak</w:t>
                            </w:r>
                            <w:r w:rsidRPr="00B373B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2" o:spid="_x0000_s1098" style="position:absolute;left:0;text-align:left;margin-left:-2.6pt;margin-top:7.95pt;width:465pt;height:8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" fillcolor="#9bbb59" strokecolor="#595959" strokeweight="3pt">
                <v:shadow on="t" color="#4f6228" opacity=".5" offset="1pt"/>
                <v:textbox>
                  <w:txbxContent>
                    <w:p w:rsidR="00BD31DD" w:rsidRPr="0024676A" w:rsidRDefault="00BD31DD" w:rsidP="002655F2">
                      <w:r w:rsidRPr="00B373B4">
                        <w:rPr>
                          <w:b/>
                        </w:rPr>
                        <w:t>Stratejik Hedef 2.</w:t>
                      </w:r>
                      <w:proofErr w:type="gramStart"/>
                      <w:r w:rsidRPr="00B373B4">
                        <w:rPr>
                          <w:b/>
                        </w:rPr>
                        <w:t>1 :</w:t>
                      </w:r>
                      <w:r w:rsidRPr="00B373B4">
                        <w:t>Plan</w:t>
                      </w:r>
                      <w:proofErr w:type="gramEnd"/>
                      <w:r w:rsidRPr="00B373B4">
                        <w:t xml:space="preserve"> dönemi sonuna kadar, öğrenci başarısını artırmak</w:t>
                      </w:r>
                      <w:r w:rsidRPr="00B373B4">
                        <w:rPr>
                          <w:b/>
                        </w:rPr>
                        <w:t>.</w:t>
                      </w:r>
                    </w:p>
                  </w:txbxContent>
                </v:textbox>
              </v:roundrect>
            </w:pict>
          </mc:Fallback>
        </mc:AlternateContent>
      </w:r>
    </w:p>
    <w:p w:rsidR="00612F90" w:rsidRDefault="00612F90" w:rsidP="002655F2">
      <w:pPr>
        <w:spacing w:before="120" w:after="320" w:line="240" w:lineRule="auto"/>
        <w:jc w:val="both"/>
        <w:rPr>
          <w:rFonts w:ascii="Times New Roman" w:eastAsia="Calibri" w:hAnsi="Times New Roman" w:cs="Times New Roman"/>
          <w:sz w:val="24"/>
          <w:lang w:eastAsia="tr-TR"/>
        </w:rPr>
      </w:pPr>
    </w:p>
    <w:p w:rsidR="00612F90" w:rsidRPr="002655F2" w:rsidRDefault="00612F90" w:rsidP="002655F2">
      <w:pPr>
        <w:spacing w:before="120" w:after="320" w:line="240" w:lineRule="auto"/>
        <w:jc w:val="both"/>
        <w:rPr>
          <w:rFonts w:ascii="Times New Roman" w:eastAsia="Calibri" w:hAnsi="Times New Roman" w:cs="Times New Roman"/>
          <w:sz w:val="24"/>
          <w:lang w:eastAsia="tr-TR"/>
        </w:rPr>
      </w:pPr>
    </w:p>
    <w:p w:rsidR="002655F2" w:rsidRDefault="002655F2" w:rsidP="002655F2">
      <w:pPr>
        <w:spacing w:before="120" w:after="320" w:line="240" w:lineRule="auto"/>
        <w:rPr>
          <w:rFonts w:ascii="Times New Roman" w:eastAsia="Calibri" w:hAnsi="Times New Roman" w:cs="Times New Roman"/>
          <w:sz w:val="20"/>
          <w:szCs w:val="20"/>
          <w:lang w:eastAsia="tr-TR"/>
        </w:rPr>
      </w:pPr>
    </w:p>
    <w:tbl>
      <w:tblPr>
        <w:tblpPr w:leftFromText="141" w:rightFromText="141" w:vertAnchor="text" w:horzAnchor="margin" w:tblpY="468"/>
        <w:tblW w:w="5000" w:type="pct"/>
        <w:tblCellMar>
          <w:left w:w="70" w:type="dxa"/>
          <w:right w:w="70" w:type="dxa"/>
        </w:tblCellMar>
        <w:tblLook w:val="04A0" w:firstRow="1" w:lastRow="0" w:firstColumn="1" w:lastColumn="0" w:noHBand="0" w:noVBand="1"/>
      </w:tblPr>
      <w:tblGrid>
        <w:gridCol w:w="507"/>
        <w:gridCol w:w="698"/>
        <w:gridCol w:w="4860"/>
        <w:gridCol w:w="663"/>
        <w:gridCol w:w="639"/>
        <w:gridCol w:w="835"/>
        <w:gridCol w:w="1010"/>
      </w:tblGrid>
      <w:tr w:rsidR="00311D34" w:rsidRPr="002655F2" w:rsidTr="00311D34">
        <w:trPr>
          <w:trHeight w:val="419"/>
        </w:trPr>
        <w:tc>
          <w:tcPr>
            <w:tcW w:w="654"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2</w:t>
            </w:r>
          </w:p>
        </w:tc>
        <w:tc>
          <w:tcPr>
            <w:tcW w:w="2638"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1708" w:type="pct"/>
            <w:gridSpan w:val="4"/>
            <w:tcBorders>
              <w:top w:val="single" w:sz="4" w:space="0" w:color="auto"/>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311D34" w:rsidRPr="002655F2" w:rsidTr="00311D34">
        <w:trPr>
          <w:trHeight w:val="274"/>
        </w:trPr>
        <w:tc>
          <w:tcPr>
            <w:tcW w:w="654" w:type="pct"/>
            <w:gridSpan w:val="2"/>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0"/>
                <w:szCs w:val="20"/>
                <w:lang w:eastAsia="tr-TR"/>
              </w:rPr>
            </w:pPr>
          </w:p>
        </w:tc>
        <w:tc>
          <w:tcPr>
            <w:tcW w:w="2638" w:type="pct"/>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0"/>
                <w:szCs w:val="20"/>
                <w:lang w:eastAsia="tr-TR"/>
              </w:rPr>
            </w:pPr>
          </w:p>
        </w:tc>
        <w:tc>
          <w:tcPr>
            <w:tcW w:w="707" w:type="pct"/>
            <w:gridSpan w:val="2"/>
            <w:tcBorders>
              <w:top w:val="single" w:sz="4" w:space="0" w:color="auto"/>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548" w:type="pct"/>
            <w:tcBorders>
              <w:top w:val="nil"/>
              <w:left w:val="nil"/>
              <w:bottom w:val="single" w:sz="4" w:space="0" w:color="auto"/>
              <w:right w:val="single" w:sz="4" w:space="0" w:color="auto"/>
            </w:tcBorders>
            <w:shd w:val="clear" w:color="000000" w:fill="FAC090"/>
            <w:vAlign w:val="bottom"/>
            <w:hideMark/>
          </w:tcPr>
          <w:p w:rsidR="00311D34" w:rsidRPr="002655F2" w:rsidRDefault="00311D34" w:rsidP="00311D34">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311D34" w:rsidRPr="002655F2" w:rsidTr="00311D34">
        <w:trPr>
          <w:trHeight w:val="346"/>
        </w:trPr>
        <w:tc>
          <w:tcPr>
            <w:tcW w:w="275" w:type="pct"/>
            <w:tcBorders>
              <w:top w:val="nil"/>
              <w:left w:val="single" w:sz="4" w:space="0" w:color="auto"/>
              <w:bottom w:val="nil"/>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379" w:type="pct"/>
            <w:tcBorders>
              <w:top w:val="nil"/>
              <w:left w:val="nil"/>
              <w:bottom w:val="nil"/>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w:t>
            </w:r>
          </w:p>
        </w:tc>
        <w:tc>
          <w:tcPr>
            <w:tcW w:w="2638" w:type="pct"/>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0"/>
                <w:szCs w:val="20"/>
                <w:lang w:eastAsia="tr-TR"/>
              </w:rPr>
            </w:pPr>
          </w:p>
        </w:tc>
        <w:tc>
          <w:tcPr>
            <w:tcW w:w="360" w:type="pct"/>
            <w:tcBorders>
              <w:top w:val="nil"/>
              <w:left w:val="nil"/>
              <w:bottom w:val="nil"/>
              <w:right w:val="single" w:sz="4" w:space="0" w:color="auto"/>
            </w:tcBorders>
            <w:shd w:val="clear" w:color="000000" w:fill="C5BE97"/>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2012</w:t>
            </w:r>
          </w:p>
        </w:tc>
        <w:tc>
          <w:tcPr>
            <w:tcW w:w="347" w:type="pct"/>
            <w:tcBorders>
              <w:top w:val="nil"/>
              <w:left w:val="nil"/>
              <w:bottom w:val="nil"/>
              <w:right w:val="single" w:sz="4" w:space="0" w:color="auto"/>
            </w:tcBorders>
            <w:shd w:val="clear" w:color="000000" w:fill="C5BE97"/>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2013</w:t>
            </w:r>
          </w:p>
        </w:tc>
        <w:tc>
          <w:tcPr>
            <w:tcW w:w="453" w:type="pct"/>
            <w:tcBorders>
              <w:top w:val="nil"/>
              <w:left w:val="nil"/>
              <w:bottom w:val="nil"/>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2014</w:t>
            </w:r>
          </w:p>
        </w:tc>
        <w:tc>
          <w:tcPr>
            <w:tcW w:w="548" w:type="pct"/>
            <w:tcBorders>
              <w:top w:val="nil"/>
              <w:left w:val="nil"/>
              <w:bottom w:val="nil"/>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311D34" w:rsidRPr="002655F2" w:rsidTr="00311D34">
        <w:trPr>
          <w:trHeight w:val="304"/>
        </w:trPr>
        <w:tc>
          <w:tcPr>
            <w:tcW w:w="275"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single" w:sz="4" w:space="0" w:color="auto"/>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2.1.1</w:t>
            </w:r>
          </w:p>
        </w:tc>
        <w:tc>
          <w:tcPr>
            <w:tcW w:w="2638" w:type="pct"/>
            <w:tcBorders>
              <w:top w:val="single" w:sz="4" w:space="0" w:color="auto"/>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Din Kültürü ve Ahlak Bilgisi Ortalaması</w:t>
            </w:r>
          </w:p>
        </w:tc>
        <w:tc>
          <w:tcPr>
            <w:tcW w:w="360" w:type="pct"/>
            <w:tcBorders>
              <w:top w:val="single" w:sz="4" w:space="0" w:color="auto"/>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single" w:sz="4" w:space="0" w:color="auto"/>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single" w:sz="4" w:space="0" w:color="auto"/>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p>
        </w:tc>
        <w:tc>
          <w:tcPr>
            <w:tcW w:w="548" w:type="pct"/>
            <w:tcBorders>
              <w:top w:val="single" w:sz="4" w:space="0" w:color="auto"/>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70</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2.1.2</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Matematik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45</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2.1.3</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Fen ve Teknoloji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52</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60</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2.1.4</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Türkçe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70</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2.1.5</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T.C İnkılap Tarihi ve Atatürkçülük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56</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65</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2.1.6</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w:t>
            </w:r>
            <w:proofErr w:type="spellEnd"/>
            <w:r w:rsidRPr="002655F2">
              <w:rPr>
                <w:rFonts w:ascii="Times New Roman" w:eastAsia="Times New Roman" w:hAnsi="Times New Roman" w:cs="Times New Roman"/>
                <w:color w:val="000000"/>
                <w:sz w:val="20"/>
                <w:szCs w:val="20"/>
                <w:lang w:eastAsia="tr-TR"/>
              </w:rPr>
              <w:t xml:space="preserve"> ilçe Yabancı Dil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2.1.7</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proofErr w:type="spellStart"/>
            <w:r w:rsidRPr="002655F2">
              <w:rPr>
                <w:rFonts w:ascii="Times New Roman" w:eastAsia="Times New Roman" w:hAnsi="Times New Roman" w:cs="Times New Roman"/>
                <w:color w:val="000000"/>
                <w:sz w:val="20"/>
                <w:szCs w:val="20"/>
                <w:lang w:eastAsia="tr-TR"/>
              </w:rPr>
              <w:t>Teog’da</w:t>
            </w:r>
            <w:proofErr w:type="spellEnd"/>
            <w:r w:rsidRPr="002655F2">
              <w:rPr>
                <w:rFonts w:ascii="Times New Roman" w:eastAsia="Times New Roman" w:hAnsi="Times New Roman" w:cs="Times New Roman"/>
                <w:color w:val="000000"/>
                <w:sz w:val="20"/>
                <w:szCs w:val="20"/>
                <w:lang w:eastAsia="tr-TR"/>
              </w:rPr>
              <w:t xml:space="preserve"> Fen liselerine yerleşen öğrenci sayısı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2655F2" w:rsidRDefault="00311D34" w:rsidP="00311D34">
            <w:pPr>
              <w:spacing w:after="0" w:line="240" w:lineRule="auto"/>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2.1.8</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YGS’ de Türkçe alt testi ilçe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19</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25</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2.1.9</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YGS’ de Matematik alt testi ilçe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4,3</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4</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5</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9</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2.1.10</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YGS’ de Fen Bilimleri alt testi ilçe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r>
      <w:tr w:rsidR="00311D34" w:rsidRPr="002655F2" w:rsidTr="00311D34">
        <w:trPr>
          <w:trHeight w:val="304"/>
        </w:trPr>
        <w:tc>
          <w:tcPr>
            <w:tcW w:w="275" w:type="pct"/>
            <w:tcBorders>
              <w:top w:val="nil"/>
              <w:left w:val="single" w:sz="4" w:space="0" w:color="auto"/>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2.1.11</w:t>
            </w:r>
          </w:p>
        </w:tc>
        <w:tc>
          <w:tcPr>
            <w:tcW w:w="2638" w:type="pct"/>
            <w:tcBorders>
              <w:top w:val="nil"/>
              <w:left w:val="nil"/>
              <w:bottom w:val="single" w:sz="4" w:space="0" w:color="auto"/>
              <w:right w:val="single" w:sz="4" w:space="0" w:color="auto"/>
            </w:tcBorders>
            <w:shd w:val="clear" w:color="000000" w:fill="B8CCE4"/>
            <w:noWrap/>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YGS’ de Sosyal B alt testi ilçe ortalaması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15,2</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17,6</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8A22B6">
              <w:rPr>
                <w:rFonts w:ascii="Times New Roman" w:eastAsia="Times New Roman" w:hAnsi="Times New Roman" w:cs="Times New Roman"/>
                <w:color w:val="000000"/>
                <w:sz w:val="20"/>
                <w:szCs w:val="20"/>
                <w:lang w:eastAsia="tr-TR"/>
              </w:rPr>
              <w:t>19</w:t>
            </w:r>
          </w:p>
        </w:tc>
      </w:tr>
      <w:tr w:rsidR="00311D34" w:rsidRPr="002655F2" w:rsidTr="00311D34">
        <w:trPr>
          <w:trHeight w:val="505"/>
        </w:trPr>
        <w:tc>
          <w:tcPr>
            <w:tcW w:w="275" w:type="pct"/>
            <w:tcBorders>
              <w:top w:val="nil"/>
              <w:left w:val="single" w:sz="4" w:space="0" w:color="auto"/>
              <w:bottom w:val="single" w:sz="4" w:space="0" w:color="auto"/>
              <w:right w:val="single" w:sz="4" w:space="0" w:color="auto"/>
            </w:tcBorders>
            <w:shd w:val="clear" w:color="000000" w:fill="B8CCE4"/>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B8CCE4"/>
            <w:noWrap/>
            <w:vAlign w:val="bottom"/>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2.1.12</w:t>
            </w:r>
          </w:p>
        </w:tc>
        <w:tc>
          <w:tcPr>
            <w:tcW w:w="2638" w:type="pct"/>
            <w:tcBorders>
              <w:top w:val="nil"/>
              <w:left w:val="nil"/>
              <w:bottom w:val="single" w:sz="4" w:space="0" w:color="auto"/>
              <w:right w:val="single" w:sz="4" w:space="0" w:color="auto"/>
            </w:tcBorders>
            <w:shd w:val="clear" w:color="000000" w:fill="B8CCE4"/>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Akademik başarıyı artırmaya yönelik açılan kurs sayısı                                           Sosyal ve kültürel değerlerin kazandırılması için yapılan etkinlik sayısı</w:t>
            </w:r>
          </w:p>
        </w:tc>
        <w:tc>
          <w:tcPr>
            <w:tcW w:w="360"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31</w:t>
            </w:r>
          </w:p>
        </w:tc>
        <w:tc>
          <w:tcPr>
            <w:tcW w:w="347" w:type="pct"/>
            <w:tcBorders>
              <w:top w:val="nil"/>
              <w:left w:val="nil"/>
              <w:bottom w:val="single" w:sz="4" w:space="0" w:color="auto"/>
              <w:right w:val="single" w:sz="4" w:space="0" w:color="auto"/>
            </w:tcBorders>
            <w:shd w:val="clear" w:color="000000" w:fill="C5BE97"/>
            <w:noWrap/>
            <w:vAlign w:val="bottom"/>
            <w:hideMark/>
          </w:tcPr>
          <w:p w:rsidR="00311D34" w:rsidRPr="008A22B6" w:rsidRDefault="00311D34" w:rsidP="00311D34">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p>
        </w:tc>
        <w:tc>
          <w:tcPr>
            <w:tcW w:w="453" w:type="pct"/>
            <w:tcBorders>
              <w:top w:val="nil"/>
              <w:left w:val="nil"/>
              <w:bottom w:val="single" w:sz="4" w:space="0" w:color="auto"/>
              <w:right w:val="single" w:sz="4" w:space="0" w:color="auto"/>
            </w:tcBorders>
            <w:shd w:val="clear" w:color="000000" w:fill="D7E4BC"/>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w:t>
            </w:r>
          </w:p>
        </w:tc>
        <w:tc>
          <w:tcPr>
            <w:tcW w:w="548" w:type="pct"/>
            <w:tcBorders>
              <w:top w:val="nil"/>
              <w:left w:val="nil"/>
              <w:bottom w:val="single" w:sz="4" w:space="0" w:color="auto"/>
              <w:right w:val="single" w:sz="4" w:space="0" w:color="auto"/>
            </w:tcBorders>
            <w:shd w:val="clear" w:color="000000" w:fill="FAC090"/>
            <w:noWrap/>
            <w:vAlign w:val="bottom"/>
            <w:hideMark/>
          </w:tcPr>
          <w:p w:rsidR="00311D34" w:rsidRPr="008A22B6"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bl>
    <w:p w:rsidR="002655F2" w:rsidRDefault="002655F2" w:rsidP="002655F2">
      <w:pPr>
        <w:autoSpaceDE w:val="0"/>
        <w:autoSpaceDN w:val="0"/>
        <w:adjustRightInd w:val="0"/>
        <w:spacing w:after="0" w:line="240" w:lineRule="auto"/>
        <w:jc w:val="both"/>
        <w:rPr>
          <w:rFonts w:ascii="Times New Roman" w:eastAsia="Calibri" w:hAnsi="Times New Roman" w:cs="Times New Roman"/>
          <w:sz w:val="20"/>
          <w:szCs w:val="20"/>
          <w:lang w:eastAsia="tr-TR"/>
        </w:rPr>
      </w:pPr>
    </w:p>
    <w:p w:rsidR="00311D34" w:rsidRDefault="00311D34" w:rsidP="002655F2">
      <w:pPr>
        <w:autoSpaceDE w:val="0"/>
        <w:autoSpaceDN w:val="0"/>
        <w:adjustRightInd w:val="0"/>
        <w:spacing w:after="0" w:line="240" w:lineRule="auto"/>
        <w:jc w:val="both"/>
        <w:rPr>
          <w:rFonts w:ascii="Times New Roman" w:eastAsia="Calibri" w:hAnsi="Times New Roman" w:cs="Times New Roman"/>
          <w:sz w:val="20"/>
          <w:szCs w:val="20"/>
          <w:lang w:eastAsia="tr-TR"/>
        </w:rPr>
      </w:pPr>
    </w:p>
    <w:p w:rsidR="00311D34" w:rsidRDefault="00311D34" w:rsidP="002655F2">
      <w:pPr>
        <w:autoSpaceDE w:val="0"/>
        <w:autoSpaceDN w:val="0"/>
        <w:adjustRightInd w:val="0"/>
        <w:spacing w:after="0" w:line="240" w:lineRule="auto"/>
        <w:jc w:val="both"/>
        <w:rPr>
          <w:rFonts w:ascii="Times New Roman" w:eastAsia="Calibri" w:hAnsi="Times New Roman" w:cs="Times New Roman"/>
          <w:sz w:val="20"/>
          <w:szCs w:val="20"/>
          <w:lang w:eastAsia="tr-TR"/>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311D34" w:rsidRPr="002655F2"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83D33" w:rsidRDefault="00283D33"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Ülkemizde ve ilçemiz 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Bu kapsamda kaliteli bir eğitim için Bütün bireylerin bedensel, ruhsal ve zihinsel gelişimlerine yönelik faaliyetlere katılım oranlarının ve öğrencilerin akademik başarı düzeylerinin artırılması hedeflenmektedir.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Akademik başarının değerlendirilmesinde ele alınabilecek göstergelerden TEOG  ve Yükseköğretime Geçiş Sınavı (YGS) netleri ele alındığında YGS netleri özellikle matematik ve fen bilimleri alanında ülke net ortalamalarının Türkçe ve sosyal bilimler alanlarına göre düşük olduğu görülmektedir. Bu bağlamda öğrencilerimizin temel öğrenme kazanımlarının elde edinmesine yönelik çalışmalar yapılacaktır.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gerçekleştirilmektir. Ancak mevcut durumda söz konusu faaliyetlerin izlenmesine olanak sağlayacak bir sistem bulunmamaktadır. </w:t>
      </w:r>
    </w:p>
    <w:p w:rsidR="002655F2" w:rsidRDefault="002655F2" w:rsidP="002655F2">
      <w:pPr>
        <w:spacing w:before="120" w:after="320" w:line="240" w:lineRule="auto"/>
        <w:jc w:val="both"/>
        <w:rPr>
          <w:rFonts w:ascii="Times New Roman" w:eastAsia="Calibri" w:hAnsi="Times New Roman" w:cs="Times New Roman"/>
          <w:sz w:val="24"/>
        </w:rPr>
      </w:pPr>
    </w:p>
    <w:p w:rsidR="00283D33" w:rsidRPr="002655F2" w:rsidRDefault="00283D33" w:rsidP="002655F2">
      <w:pPr>
        <w:spacing w:before="120" w:after="320" w:line="240" w:lineRule="auto"/>
        <w:jc w:val="both"/>
        <w:rPr>
          <w:rFonts w:ascii="Times New Roman" w:eastAsia="Calibri" w:hAnsi="Times New Roman" w:cs="Times New Roman"/>
          <w:sz w:val="24"/>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418"/>
        <w:gridCol w:w="1794"/>
      </w:tblGrid>
      <w:tr w:rsidR="002655F2" w:rsidRPr="002655F2" w:rsidTr="002655F2">
        <w:trPr>
          <w:trHeight w:hRule="exact" w:val="567"/>
        </w:trPr>
        <w:tc>
          <w:tcPr>
            <w:tcW w:w="4093"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STRATEJİLER</w:t>
            </w:r>
          </w:p>
        </w:tc>
        <w:tc>
          <w:tcPr>
            <w:tcW w:w="907"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4"/>
              </w:rPr>
            </w:pPr>
            <w:r w:rsidRPr="002655F2">
              <w:rPr>
                <w:rFonts w:ascii="Times New Roman" w:eastAsia="Calibri" w:hAnsi="Times New Roman" w:cs="Times New Roman"/>
                <w:b/>
                <w:sz w:val="24"/>
              </w:rPr>
              <w:t>Sorumlu</w:t>
            </w:r>
            <w:r w:rsidRPr="002655F2">
              <w:rPr>
                <w:rFonts w:ascii="Times New Roman" w:eastAsia="Calibri" w:hAnsi="Times New Roman" w:cs="Times New Roman"/>
                <w:b/>
                <w:sz w:val="24"/>
              </w:rPr>
              <w:br/>
              <w:t>Birim/Şube/Kişi</w:t>
            </w:r>
          </w:p>
        </w:tc>
      </w:tr>
      <w:tr w:rsidR="002655F2" w:rsidRPr="002655F2" w:rsidTr="002655F2">
        <w:trPr>
          <w:trHeight w:hRule="exact" w:val="444"/>
        </w:trPr>
        <w:tc>
          <w:tcPr>
            <w:tcW w:w="4093" w:type="pct"/>
            <w:vMerge/>
            <w:shd w:val="clear" w:color="auto" w:fill="C6D9F1"/>
            <w:vAlign w:val="center"/>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p>
        </w:tc>
        <w:tc>
          <w:tcPr>
            <w:tcW w:w="907" w:type="pct"/>
            <w:vMerge/>
            <w:shd w:val="clear" w:color="auto" w:fill="E5B8B7"/>
            <w:vAlign w:val="center"/>
          </w:tcPr>
          <w:p w:rsidR="002655F2" w:rsidRPr="002655F2" w:rsidRDefault="002655F2" w:rsidP="002655F2">
            <w:pPr>
              <w:spacing w:before="120" w:after="320" w:line="240" w:lineRule="auto"/>
              <w:jc w:val="both"/>
              <w:rPr>
                <w:rFonts w:ascii="Times New Roman" w:eastAsia="Calibri" w:hAnsi="Times New Roman" w:cs="Times New Roman"/>
                <w:b/>
                <w:sz w:val="24"/>
              </w:rPr>
            </w:pPr>
          </w:p>
        </w:tc>
      </w:tr>
      <w:tr w:rsidR="002655F2" w:rsidRPr="002655F2" w:rsidTr="002655F2">
        <w:trPr>
          <w:trHeight w:hRule="exact" w:val="680"/>
        </w:trPr>
        <w:tc>
          <w:tcPr>
            <w:tcW w:w="4093"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4"/>
              </w:rPr>
            </w:pPr>
            <w:r w:rsidRPr="002655F2">
              <w:rPr>
                <w:rFonts w:ascii="Times New Roman" w:eastAsia="Calibri" w:hAnsi="Times New Roman" w:cs="Times New Roman"/>
                <w:sz w:val="24"/>
              </w:rPr>
              <w:t>1. Proj</w:t>
            </w:r>
            <w:r w:rsidR="00AF727B">
              <w:rPr>
                <w:rFonts w:ascii="Times New Roman" w:eastAsia="Calibri" w:hAnsi="Times New Roman" w:cs="Times New Roman"/>
                <w:sz w:val="24"/>
              </w:rPr>
              <w:t>e çalışmaları teşvik edilecek.</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4"/>
              </w:rPr>
            </w:pPr>
            <w:hyperlink r:id="rId21" w:history="1">
              <w:r w:rsidR="002655F2" w:rsidRPr="002655F2">
                <w:rPr>
                  <w:rFonts w:ascii="Times New Roman" w:eastAsia="Calibri" w:hAnsi="Times New Roman" w:cs="Times New Roman"/>
                  <w:sz w:val="20"/>
                  <w:szCs w:val="20"/>
                </w:rPr>
                <w:t>Temel Eğitim Hizmetleri</w:t>
              </w:r>
            </w:hyperlink>
          </w:p>
        </w:tc>
      </w:tr>
      <w:tr w:rsidR="002655F2" w:rsidRPr="002655F2" w:rsidTr="002655F2">
        <w:trPr>
          <w:trHeight w:hRule="exact" w:val="871"/>
        </w:trPr>
        <w:tc>
          <w:tcPr>
            <w:tcW w:w="4093" w:type="pct"/>
            <w:shd w:val="clear" w:color="auto" w:fill="9BBB59"/>
          </w:tcPr>
          <w:p w:rsidR="002655F2" w:rsidRPr="002655F2" w:rsidRDefault="00AF727B" w:rsidP="00AF727B">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sz w:val="24"/>
              </w:rPr>
              <w:t>2. Rehberlik faaliyetleri</w:t>
            </w:r>
            <w:r w:rsidR="002655F2" w:rsidRPr="002655F2">
              <w:rPr>
                <w:rFonts w:ascii="Times New Roman" w:eastAsia="Calibri" w:hAnsi="Times New Roman" w:cs="Times New Roman"/>
                <w:sz w:val="24"/>
              </w:rPr>
              <w:t xml:space="preserve"> artırıl</w:t>
            </w:r>
            <w:r>
              <w:rPr>
                <w:rFonts w:ascii="Times New Roman" w:eastAsia="Calibri" w:hAnsi="Times New Roman" w:cs="Times New Roman"/>
                <w:sz w:val="24"/>
              </w:rPr>
              <w:t>acak.</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4"/>
              </w:rPr>
            </w:pPr>
            <w:hyperlink r:id="rId22" w:history="1">
              <w:r w:rsidR="002655F2" w:rsidRPr="002655F2">
                <w:rPr>
                  <w:rFonts w:ascii="Times New Roman" w:eastAsia="Calibri" w:hAnsi="Times New Roman" w:cs="Times New Roman"/>
                  <w:sz w:val="20"/>
                  <w:szCs w:val="20"/>
                </w:rPr>
                <w:t xml:space="preserve">Özel Eğitim ve Rehberlik Hizmetleri </w:t>
              </w:r>
            </w:hyperlink>
          </w:p>
        </w:tc>
      </w:tr>
      <w:tr w:rsidR="002655F2" w:rsidRPr="002655F2" w:rsidTr="002655F2">
        <w:trPr>
          <w:trHeight w:hRule="exact" w:val="680"/>
        </w:trPr>
        <w:tc>
          <w:tcPr>
            <w:tcW w:w="4093" w:type="pct"/>
            <w:shd w:val="clear" w:color="auto" w:fill="9BBB59"/>
          </w:tcPr>
          <w:p w:rsidR="002655F2" w:rsidRPr="002655F2" w:rsidRDefault="002655F2" w:rsidP="00AF727B">
            <w:pPr>
              <w:spacing w:before="120" w:after="320" w:line="240" w:lineRule="auto"/>
              <w:jc w:val="both"/>
              <w:rPr>
                <w:rFonts w:ascii="Times New Roman" w:eastAsia="Calibri" w:hAnsi="Times New Roman" w:cs="Times New Roman"/>
                <w:sz w:val="24"/>
              </w:rPr>
            </w:pPr>
            <w:r w:rsidRPr="002655F2">
              <w:rPr>
                <w:rFonts w:ascii="Times New Roman" w:eastAsia="Calibri" w:hAnsi="Times New Roman" w:cs="Times New Roman"/>
                <w:sz w:val="24"/>
              </w:rPr>
              <w:t>3. Yönlendirme ve tanıtım çalışmaları yapıl</w:t>
            </w:r>
            <w:r w:rsidR="00AF727B">
              <w:rPr>
                <w:rFonts w:ascii="Times New Roman" w:eastAsia="Calibri" w:hAnsi="Times New Roman" w:cs="Times New Roman"/>
                <w:sz w:val="24"/>
              </w:rPr>
              <w:t>acak.</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4"/>
              </w:rPr>
            </w:pPr>
            <w:hyperlink r:id="rId23" w:history="1">
              <w:r w:rsidR="002655F2" w:rsidRPr="002655F2">
                <w:rPr>
                  <w:rFonts w:ascii="Times New Roman" w:eastAsia="Calibri" w:hAnsi="Times New Roman" w:cs="Times New Roman"/>
                  <w:sz w:val="20"/>
                  <w:szCs w:val="20"/>
                </w:rPr>
                <w:t>Temel Eğitim Hizmetleri</w:t>
              </w:r>
            </w:hyperlink>
          </w:p>
        </w:tc>
      </w:tr>
      <w:tr w:rsidR="002655F2" w:rsidRPr="002655F2" w:rsidTr="002655F2">
        <w:trPr>
          <w:trHeight w:hRule="exact" w:val="680"/>
        </w:trPr>
        <w:tc>
          <w:tcPr>
            <w:tcW w:w="4093"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4"/>
              </w:rPr>
            </w:pPr>
            <w:r w:rsidRPr="002655F2">
              <w:rPr>
                <w:rFonts w:ascii="Times New Roman" w:eastAsia="Calibri" w:hAnsi="Times New Roman" w:cs="Times New Roman"/>
                <w:sz w:val="24"/>
              </w:rPr>
              <w:t>4. Sosyal ve kül</w:t>
            </w:r>
            <w:r w:rsidR="00AF727B">
              <w:rPr>
                <w:rFonts w:ascii="Times New Roman" w:eastAsia="Calibri" w:hAnsi="Times New Roman" w:cs="Times New Roman"/>
                <w:sz w:val="24"/>
              </w:rPr>
              <w:t>türel faaliyetler teşvik edilecek.</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4"/>
              </w:rPr>
            </w:pPr>
            <w:hyperlink r:id="rId24" w:history="1">
              <w:r w:rsidR="002655F2" w:rsidRPr="002655F2">
                <w:rPr>
                  <w:rFonts w:ascii="Times New Roman" w:eastAsia="Calibri" w:hAnsi="Times New Roman" w:cs="Times New Roman"/>
                  <w:sz w:val="20"/>
                  <w:szCs w:val="20"/>
                </w:rPr>
                <w:t>Temel Eğitim Hizmetleri</w:t>
              </w:r>
            </w:hyperlink>
          </w:p>
        </w:tc>
      </w:tr>
      <w:tr w:rsidR="002655F2" w:rsidRPr="002655F2" w:rsidTr="002655F2">
        <w:trPr>
          <w:trHeight w:hRule="exact" w:val="680"/>
        </w:trPr>
        <w:tc>
          <w:tcPr>
            <w:tcW w:w="4093" w:type="pct"/>
            <w:shd w:val="clear" w:color="auto" w:fill="9BBB59"/>
          </w:tcPr>
          <w:p w:rsidR="002655F2" w:rsidRPr="002655F2" w:rsidRDefault="002655F2" w:rsidP="00AF727B">
            <w:pPr>
              <w:spacing w:before="120" w:after="320" w:line="240" w:lineRule="auto"/>
              <w:jc w:val="both"/>
              <w:rPr>
                <w:rFonts w:ascii="Times New Roman" w:eastAsia="Calibri" w:hAnsi="Times New Roman" w:cs="Times New Roman"/>
                <w:sz w:val="24"/>
              </w:rPr>
            </w:pPr>
            <w:r w:rsidRPr="002655F2">
              <w:rPr>
                <w:rFonts w:ascii="Times New Roman" w:eastAsia="Calibri" w:hAnsi="Times New Roman" w:cs="Times New Roman"/>
                <w:sz w:val="24"/>
              </w:rPr>
              <w:t>5.</w:t>
            </w:r>
            <w:r w:rsidR="00AF727B">
              <w:rPr>
                <w:rFonts w:ascii="Times New Roman" w:eastAsia="Calibri" w:hAnsi="Times New Roman" w:cs="Times New Roman"/>
                <w:sz w:val="24"/>
              </w:rPr>
              <w:t>Hafta sonu açılan kurs sayısı</w:t>
            </w:r>
            <w:r w:rsidRPr="002655F2">
              <w:rPr>
                <w:rFonts w:ascii="Times New Roman" w:eastAsia="Calibri" w:hAnsi="Times New Roman" w:cs="Times New Roman"/>
                <w:sz w:val="24"/>
              </w:rPr>
              <w:t xml:space="preserve"> art</w:t>
            </w:r>
            <w:r w:rsidR="00AF727B">
              <w:rPr>
                <w:rFonts w:ascii="Times New Roman" w:eastAsia="Calibri" w:hAnsi="Times New Roman" w:cs="Times New Roman"/>
                <w:sz w:val="24"/>
              </w:rPr>
              <w:t>ırılacak.</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4"/>
              </w:rPr>
            </w:pPr>
            <w:hyperlink r:id="rId25" w:history="1">
              <w:r w:rsidR="002655F2" w:rsidRPr="002655F2">
                <w:rPr>
                  <w:rFonts w:ascii="Times New Roman" w:eastAsia="Calibri" w:hAnsi="Times New Roman" w:cs="Times New Roman"/>
                  <w:sz w:val="20"/>
                  <w:szCs w:val="20"/>
                </w:rPr>
                <w:t>Temel Eğitim Hizmetleri</w:t>
              </w:r>
            </w:hyperlink>
          </w:p>
        </w:tc>
      </w:tr>
    </w:tbl>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Default="002655F2" w:rsidP="002655F2">
      <w:pPr>
        <w:spacing w:before="120" w:after="320" w:line="240" w:lineRule="auto"/>
        <w:rPr>
          <w:rFonts w:ascii="Times New Roman" w:eastAsia="Calibri" w:hAnsi="Times New Roman" w:cs="Times New Roman"/>
          <w:sz w:val="20"/>
          <w:szCs w:val="20"/>
          <w:lang w:eastAsia="tr-TR"/>
        </w:rPr>
      </w:pPr>
    </w:p>
    <w:p w:rsidR="00283D33" w:rsidRDefault="00283D33" w:rsidP="002655F2">
      <w:pPr>
        <w:spacing w:before="120" w:after="320" w:line="240" w:lineRule="auto"/>
        <w:rPr>
          <w:rFonts w:ascii="Times New Roman" w:eastAsia="Calibri" w:hAnsi="Times New Roman" w:cs="Times New Roman"/>
          <w:sz w:val="20"/>
          <w:szCs w:val="20"/>
          <w:lang w:eastAsia="tr-TR"/>
        </w:rPr>
      </w:pPr>
    </w:p>
    <w:p w:rsidR="00283D33" w:rsidRDefault="00283D33" w:rsidP="002655F2">
      <w:pPr>
        <w:spacing w:before="120" w:after="320" w:line="240" w:lineRule="auto"/>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sz w:val="28"/>
          <w:szCs w:val="28"/>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6432" behindDoc="0" locked="0" layoutInCell="1" allowOverlap="1" wp14:anchorId="28CD3B0C" wp14:editId="645EFB7F">
                <wp:simplePos x="0" y="0"/>
                <wp:positionH relativeFrom="column">
                  <wp:posOffset>-42545</wp:posOffset>
                </wp:positionH>
                <wp:positionV relativeFrom="paragraph">
                  <wp:posOffset>319405</wp:posOffset>
                </wp:positionV>
                <wp:extent cx="5934075" cy="1114425"/>
                <wp:effectExtent l="19050" t="19050" r="47625" b="66675"/>
                <wp:wrapNone/>
                <wp:docPr id="241" name="Yuvarlatılmış Dikdörtgen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1" o:spid="_x0000_s1099" style="position:absolute;left:0;text-align:left;margin-left:-3.35pt;margin-top:25.15pt;width:467.25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" fillcolor="#c6d9f1" strokecolor="#17375e" strokeweight="3pt">
                <v:shadow on="t" color="#254061" opacity=".5" offset="1pt"/>
                <v:textbo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3.6-TEMA 2:  EĞİTİM VE ÖĞRETİMDE KALİTENİN ARTIRILMASI</w:t>
      </w:r>
    </w:p>
    <w:p w:rsidR="002655F2" w:rsidRPr="002655F2" w:rsidRDefault="002655F2" w:rsidP="002655F2">
      <w:pPr>
        <w:spacing w:before="120" w:after="320" w:line="240" w:lineRule="auto"/>
        <w:jc w:val="both"/>
        <w:rPr>
          <w:rFonts w:ascii="Times New Roman" w:eastAsia="Calibri" w:hAnsi="Times New Roman" w:cs="Times New Roman"/>
          <w:b/>
          <w:color w:val="4F81BD"/>
          <w:sz w:val="24"/>
          <w:szCs w:val="24"/>
        </w:rPr>
      </w:pPr>
    </w:p>
    <w:p w:rsidR="002655F2" w:rsidRPr="002655F2" w:rsidRDefault="002655F2" w:rsidP="002655F2">
      <w:pPr>
        <w:spacing w:before="120" w:after="320" w:line="240" w:lineRule="auto"/>
        <w:rPr>
          <w:rFonts w:ascii="Times New Roman" w:eastAsia="Calibri" w:hAnsi="Times New Roman" w:cs="Times New Roman"/>
          <w:b/>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FF0E77" w:rsidP="002655F2">
      <w:pPr>
        <w:spacing w:before="120" w:after="320" w:line="240" w:lineRule="auto"/>
        <w:jc w:val="both"/>
        <w:rPr>
          <w:rFonts w:ascii="Times New Roman" w:eastAsia="Calibri" w:hAnsi="Times New Roman" w:cs="Times New Roman"/>
          <w:sz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2AE3238F" wp14:editId="66D7F86B">
                <wp:simplePos x="0" y="0"/>
                <wp:positionH relativeFrom="column">
                  <wp:posOffset>-42545</wp:posOffset>
                </wp:positionH>
                <wp:positionV relativeFrom="paragraph">
                  <wp:posOffset>272415</wp:posOffset>
                </wp:positionV>
                <wp:extent cx="5934075" cy="1114425"/>
                <wp:effectExtent l="19050" t="19050" r="47625" b="66675"/>
                <wp:wrapNone/>
                <wp:docPr id="240" name="Yuvarlatılmış Dikdörtgen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11442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A3412F" w:rsidRDefault="00BD31DD" w:rsidP="002655F2">
                            <w:r w:rsidRPr="00B373B4">
                              <w:rPr>
                                <w:b/>
                              </w:rPr>
                              <w:t>Stratejik Hedef 2.2:</w:t>
                            </w:r>
                            <w:r w:rsidRPr="00B373B4">
                              <w:t xml:space="preserve"> Her kademeden bireyleri bir üst öğrenime hazırlarken, meslek örgütleri ile işbirliği yapıp,  mesleki-teknik eğitimden mezun olanların istihdam oranını artırmak.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40" o:spid="_x0000_s1100" style="position:absolute;left:0;text-align:left;margin-left:-3.35pt;margin-top:21.45pt;width:467.2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" fillcolor="#9bbb59" strokecolor="#595959" strokeweight="3pt">
                <v:shadow on="t" color="#4f6228" opacity=".5" offset="1pt"/>
                <v:textbox>
                  <w:txbxContent>
                    <w:p w:rsidR="00BD31DD" w:rsidRPr="00A3412F" w:rsidRDefault="00BD31DD" w:rsidP="002655F2">
                      <w:r w:rsidRPr="00B373B4">
                        <w:rPr>
                          <w:b/>
                        </w:rPr>
                        <w:t xml:space="preserve">Stratejik Hedef </w:t>
                      </w:r>
                      <w:proofErr w:type="gramStart"/>
                      <w:r w:rsidRPr="00B373B4">
                        <w:rPr>
                          <w:b/>
                        </w:rPr>
                        <w:t>2.2</w:t>
                      </w:r>
                      <w:proofErr w:type="gramEnd"/>
                      <w:r w:rsidRPr="00B373B4">
                        <w:rPr>
                          <w:b/>
                        </w:rPr>
                        <w:t>:</w:t>
                      </w:r>
                      <w:r w:rsidRPr="00B373B4">
                        <w:t xml:space="preserve"> Her kademeden bireyleri bir üst öğrenime hazırlarken, meslek örgütleri ile işbirliği yapıp,  mesleki-teknik eğitimden mezun olanların istihdam oranını artırmak.</w:t>
                      </w:r>
                    </w:p>
                  </w:txbxContent>
                </v:textbox>
              </v:roundrect>
            </w:pict>
          </mc:Fallback>
        </mc:AlternateContent>
      </w: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Default="002655F2" w:rsidP="002655F2">
      <w:pPr>
        <w:spacing w:before="120" w:after="320" w:line="240" w:lineRule="auto"/>
        <w:rPr>
          <w:rFonts w:ascii="Times New Roman" w:eastAsia="Calibri" w:hAnsi="Times New Roman" w:cs="Times New Roman"/>
          <w:sz w:val="20"/>
          <w:szCs w:val="20"/>
          <w:lang w:eastAsia="tr-TR"/>
        </w:rPr>
      </w:pPr>
    </w:p>
    <w:tbl>
      <w:tblPr>
        <w:tblpPr w:leftFromText="141" w:rightFromText="141" w:vertAnchor="text" w:horzAnchor="margin" w:tblpY="298"/>
        <w:tblW w:w="5000" w:type="pct"/>
        <w:tblCellMar>
          <w:left w:w="70" w:type="dxa"/>
          <w:right w:w="70" w:type="dxa"/>
        </w:tblCellMar>
        <w:tblLook w:val="04A0" w:firstRow="1" w:lastRow="0" w:firstColumn="1" w:lastColumn="0" w:noHBand="0" w:noVBand="1"/>
      </w:tblPr>
      <w:tblGrid>
        <w:gridCol w:w="581"/>
        <w:gridCol w:w="586"/>
        <w:gridCol w:w="3940"/>
        <w:gridCol w:w="767"/>
        <w:gridCol w:w="767"/>
        <w:gridCol w:w="975"/>
        <w:gridCol w:w="1596"/>
      </w:tblGrid>
      <w:tr w:rsidR="00311D34" w:rsidRPr="002655F2" w:rsidTr="00311D34">
        <w:trPr>
          <w:trHeight w:val="368"/>
        </w:trPr>
        <w:tc>
          <w:tcPr>
            <w:tcW w:w="633"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SAM 2</w:t>
            </w:r>
          </w:p>
        </w:tc>
        <w:tc>
          <w:tcPr>
            <w:tcW w:w="2139"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PERFORMANS GÖSTERGELERİ</w:t>
            </w:r>
          </w:p>
        </w:tc>
        <w:tc>
          <w:tcPr>
            <w:tcW w:w="2228" w:type="pct"/>
            <w:gridSpan w:val="4"/>
            <w:tcBorders>
              <w:top w:val="single" w:sz="4" w:space="0" w:color="auto"/>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PERFORMANS HEDEFLERİ</w:t>
            </w:r>
          </w:p>
        </w:tc>
      </w:tr>
      <w:tr w:rsidR="00311D34" w:rsidRPr="002655F2" w:rsidTr="00311D34">
        <w:trPr>
          <w:trHeight w:val="286"/>
        </w:trPr>
        <w:tc>
          <w:tcPr>
            <w:tcW w:w="633" w:type="pct"/>
            <w:gridSpan w:val="2"/>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4"/>
                <w:szCs w:val="24"/>
                <w:lang w:eastAsia="tr-TR"/>
              </w:rPr>
            </w:pPr>
          </w:p>
        </w:tc>
        <w:tc>
          <w:tcPr>
            <w:tcW w:w="2139" w:type="pct"/>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4"/>
                <w:szCs w:val="24"/>
                <w:lang w:eastAsia="tr-TR"/>
              </w:rPr>
            </w:pPr>
          </w:p>
        </w:tc>
        <w:tc>
          <w:tcPr>
            <w:tcW w:w="833"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Önceki Yıllar</w:t>
            </w:r>
          </w:p>
        </w:tc>
        <w:tc>
          <w:tcPr>
            <w:tcW w:w="529" w:type="pct"/>
            <w:tcBorders>
              <w:top w:val="nil"/>
              <w:left w:val="nil"/>
              <w:bottom w:val="single" w:sz="4" w:space="0" w:color="auto"/>
              <w:right w:val="single" w:sz="4" w:space="0" w:color="auto"/>
            </w:tcBorders>
            <w:shd w:val="clear" w:color="000000" w:fill="D7E4BC"/>
            <w:noWrap/>
            <w:vAlign w:val="bottom"/>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Cari Yıl</w:t>
            </w:r>
          </w:p>
        </w:tc>
        <w:tc>
          <w:tcPr>
            <w:tcW w:w="866" w:type="pct"/>
            <w:tcBorders>
              <w:top w:val="nil"/>
              <w:left w:val="nil"/>
              <w:bottom w:val="single" w:sz="4" w:space="0" w:color="auto"/>
              <w:right w:val="single" w:sz="4" w:space="0" w:color="auto"/>
            </w:tcBorders>
            <w:shd w:val="clear" w:color="000000" w:fill="FAC090"/>
            <w:vAlign w:val="bottom"/>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SP Dönemi Hedefi</w:t>
            </w:r>
          </w:p>
        </w:tc>
      </w:tr>
      <w:tr w:rsidR="00311D34" w:rsidRPr="002655F2" w:rsidTr="00311D34">
        <w:trPr>
          <w:trHeight w:val="286"/>
        </w:trPr>
        <w:tc>
          <w:tcPr>
            <w:tcW w:w="315" w:type="pct"/>
            <w:tcBorders>
              <w:top w:val="nil"/>
              <w:left w:val="single" w:sz="4" w:space="0" w:color="auto"/>
              <w:bottom w:val="nil"/>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S.H.</w:t>
            </w:r>
          </w:p>
        </w:tc>
        <w:tc>
          <w:tcPr>
            <w:tcW w:w="318" w:type="pct"/>
            <w:tcBorders>
              <w:top w:val="nil"/>
              <w:left w:val="nil"/>
              <w:bottom w:val="nil"/>
              <w:right w:val="single" w:sz="4" w:space="0" w:color="auto"/>
            </w:tcBorders>
            <w:shd w:val="clear" w:color="000000" w:fill="C5D9F1"/>
            <w:noWrap/>
            <w:vAlign w:val="center"/>
            <w:hideMark/>
          </w:tcPr>
          <w:p w:rsidR="00311D34" w:rsidRPr="002655F2" w:rsidRDefault="00311D34" w:rsidP="00311D34">
            <w:pPr>
              <w:spacing w:after="0" w:line="240" w:lineRule="auto"/>
              <w:jc w:val="center"/>
              <w:rPr>
                <w:rFonts w:ascii="Times New Roman" w:eastAsia="Times New Roman" w:hAnsi="Times New Roman" w:cs="Times New Roman"/>
                <w:b/>
                <w:bCs/>
                <w:color w:val="000000"/>
                <w:sz w:val="24"/>
                <w:szCs w:val="24"/>
                <w:lang w:eastAsia="tr-TR"/>
              </w:rPr>
            </w:pPr>
            <w:r w:rsidRPr="002655F2">
              <w:rPr>
                <w:rFonts w:ascii="Times New Roman" w:eastAsia="Times New Roman" w:hAnsi="Times New Roman" w:cs="Times New Roman"/>
                <w:b/>
                <w:bCs/>
                <w:color w:val="000000"/>
                <w:sz w:val="24"/>
                <w:szCs w:val="24"/>
                <w:lang w:eastAsia="tr-TR"/>
              </w:rPr>
              <w:t>2</w:t>
            </w:r>
          </w:p>
        </w:tc>
        <w:tc>
          <w:tcPr>
            <w:tcW w:w="2139" w:type="pct"/>
            <w:vMerge/>
            <w:tcBorders>
              <w:top w:val="single" w:sz="4" w:space="0" w:color="auto"/>
              <w:left w:val="single" w:sz="4" w:space="0" w:color="auto"/>
              <w:bottom w:val="single" w:sz="4" w:space="0" w:color="auto"/>
              <w:right w:val="single" w:sz="4" w:space="0" w:color="auto"/>
            </w:tcBorders>
            <w:vAlign w:val="center"/>
            <w:hideMark/>
          </w:tcPr>
          <w:p w:rsidR="00311D34" w:rsidRPr="002655F2" w:rsidRDefault="00311D34" w:rsidP="00311D34">
            <w:pPr>
              <w:spacing w:after="0" w:line="240" w:lineRule="auto"/>
              <w:rPr>
                <w:rFonts w:ascii="Times New Roman" w:eastAsia="Times New Roman" w:hAnsi="Times New Roman" w:cs="Times New Roman"/>
                <w:b/>
                <w:bCs/>
                <w:color w:val="000000"/>
                <w:sz w:val="24"/>
                <w:szCs w:val="24"/>
                <w:lang w:eastAsia="tr-TR"/>
              </w:rPr>
            </w:pPr>
          </w:p>
        </w:tc>
        <w:tc>
          <w:tcPr>
            <w:tcW w:w="416" w:type="pct"/>
            <w:tcBorders>
              <w:top w:val="nil"/>
              <w:left w:val="nil"/>
              <w:bottom w:val="nil"/>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4"/>
                <w:lang w:eastAsia="tr-TR"/>
              </w:rPr>
            </w:pPr>
            <w:r>
              <w:rPr>
                <w:rFonts w:ascii="Calibri" w:eastAsia="Times New Roman" w:hAnsi="Calibri" w:cs="Times New Roman"/>
                <w:b/>
                <w:bCs/>
                <w:color w:val="000000"/>
                <w:lang w:eastAsia="tr-TR"/>
              </w:rPr>
              <w:t>2012</w:t>
            </w:r>
          </w:p>
        </w:tc>
        <w:tc>
          <w:tcPr>
            <w:tcW w:w="416" w:type="pct"/>
            <w:tcBorders>
              <w:top w:val="nil"/>
              <w:left w:val="nil"/>
              <w:bottom w:val="nil"/>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w:t>
            </w:r>
            <w:r>
              <w:rPr>
                <w:rFonts w:ascii="Calibri" w:eastAsia="Times New Roman" w:hAnsi="Calibri" w:cs="Times New Roman"/>
                <w:b/>
                <w:bCs/>
                <w:color w:val="000000"/>
                <w:lang w:eastAsia="tr-TR"/>
              </w:rPr>
              <w:t>3</w:t>
            </w:r>
          </w:p>
        </w:tc>
        <w:tc>
          <w:tcPr>
            <w:tcW w:w="529" w:type="pct"/>
            <w:tcBorders>
              <w:top w:val="nil"/>
              <w:left w:val="nil"/>
              <w:bottom w:val="nil"/>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w:t>
            </w:r>
            <w:r>
              <w:rPr>
                <w:rFonts w:ascii="Calibri" w:eastAsia="Times New Roman" w:hAnsi="Calibri" w:cs="Times New Roman"/>
                <w:b/>
                <w:bCs/>
                <w:color w:val="000000"/>
                <w:lang w:eastAsia="tr-TR"/>
              </w:rPr>
              <w:t>4</w:t>
            </w:r>
          </w:p>
        </w:tc>
        <w:tc>
          <w:tcPr>
            <w:tcW w:w="866" w:type="pct"/>
            <w:tcBorders>
              <w:top w:val="nil"/>
              <w:left w:val="nil"/>
              <w:bottom w:val="nil"/>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Calibri" w:eastAsia="Times New Roman" w:hAnsi="Calibri" w:cs="Times New Roman"/>
                <w:b/>
                <w:bCs/>
                <w:color w:val="000000"/>
                <w:sz w:val="24"/>
                <w:lang w:eastAsia="tr-TR"/>
              </w:rPr>
            </w:pPr>
            <w:r w:rsidRPr="002655F2">
              <w:rPr>
                <w:rFonts w:ascii="Calibri" w:eastAsia="Times New Roman" w:hAnsi="Calibri" w:cs="Times New Roman"/>
                <w:b/>
                <w:bCs/>
                <w:color w:val="000000"/>
                <w:lang w:eastAsia="tr-TR"/>
              </w:rPr>
              <w:t>2019</w:t>
            </w:r>
          </w:p>
        </w:tc>
      </w:tr>
      <w:tr w:rsidR="00311D34" w:rsidRPr="002655F2" w:rsidTr="00311D34">
        <w:trPr>
          <w:trHeight w:val="545"/>
        </w:trPr>
        <w:tc>
          <w:tcPr>
            <w:tcW w:w="315"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18" w:type="pct"/>
            <w:tcBorders>
              <w:top w:val="single" w:sz="4" w:space="0" w:color="auto"/>
              <w:left w:val="nil"/>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2.2.1</w:t>
            </w:r>
          </w:p>
        </w:tc>
        <w:tc>
          <w:tcPr>
            <w:tcW w:w="2139" w:type="pct"/>
            <w:tcBorders>
              <w:top w:val="single" w:sz="4" w:space="0" w:color="auto"/>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Alanında istihdam edilen mezun öğrencilerin, toplam öğrenci sayısına oranı</w:t>
            </w:r>
          </w:p>
        </w:tc>
        <w:tc>
          <w:tcPr>
            <w:tcW w:w="416" w:type="pct"/>
            <w:tcBorders>
              <w:top w:val="single" w:sz="4" w:space="0" w:color="auto"/>
              <w:left w:val="nil"/>
              <w:bottom w:val="single" w:sz="4" w:space="0" w:color="auto"/>
              <w:right w:val="single" w:sz="4" w:space="0" w:color="auto"/>
            </w:tcBorders>
            <w:shd w:val="clear" w:color="000000" w:fill="948B54"/>
            <w:noWrap/>
            <w:vAlign w:val="bottom"/>
            <w:hideMark/>
          </w:tcPr>
          <w:p w:rsidR="00311D34" w:rsidRDefault="00311D34" w:rsidP="00311D34">
            <w:pPr>
              <w:jc w:val="center"/>
            </w:pPr>
            <w:r w:rsidRPr="006B173B">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13</w:t>
            </w:r>
          </w:p>
        </w:tc>
        <w:tc>
          <w:tcPr>
            <w:tcW w:w="416" w:type="pct"/>
            <w:tcBorders>
              <w:top w:val="single" w:sz="4" w:space="0" w:color="auto"/>
              <w:left w:val="nil"/>
              <w:bottom w:val="single" w:sz="4" w:space="0" w:color="auto"/>
              <w:right w:val="single" w:sz="4" w:space="0" w:color="auto"/>
            </w:tcBorders>
            <w:shd w:val="clear" w:color="000000" w:fill="948B54"/>
            <w:noWrap/>
            <w:vAlign w:val="bottom"/>
            <w:hideMark/>
          </w:tcPr>
          <w:p w:rsidR="00311D34" w:rsidRDefault="00311D34" w:rsidP="00311D34">
            <w:pPr>
              <w:jc w:val="center"/>
            </w:pPr>
            <w:r w:rsidRPr="006B173B">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11</w:t>
            </w:r>
          </w:p>
        </w:tc>
        <w:tc>
          <w:tcPr>
            <w:tcW w:w="529" w:type="pct"/>
            <w:tcBorders>
              <w:top w:val="single" w:sz="4" w:space="0" w:color="auto"/>
              <w:left w:val="nil"/>
              <w:bottom w:val="single" w:sz="4" w:space="0" w:color="auto"/>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%12,3</w:t>
            </w:r>
          </w:p>
        </w:tc>
        <w:tc>
          <w:tcPr>
            <w:tcW w:w="866" w:type="pct"/>
            <w:tcBorders>
              <w:top w:val="single" w:sz="4" w:space="0" w:color="auto"/>
              <w:left w:val="nil"/>
              <w:bottom w:val="single" w:sz="4" w:space="0" w:color="auto"/>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20%</w:t>
            </w:r>
          </w:p>
        </w:tc>
      </w:tr>
      <w:tr w:rsidR="00311D34" w:rsidRPr="002655F2" w:rsidTr="00311D34">
        <w:trPr>
          <w:trHeight w:val="545"/>
        </w:trPr>
        <w:tc>
          <w:tcPr>
            <w:tcW w:w="315" w:type="pct"/>
            <w:tcBorders>
              <w:top w:val="nil"/>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18" w:type="pct"/>
            <w:tcBorders>
              <w:top w:val="nil"/>
              <w:left w:val="nil"/>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2.2.2</w:t>
            </w:r>
          </w:p>
        </w:tc>
        <w:tc>
          <w:tcPr>
            <w:tcW w:w="2139" w:type="pct"/>
            <w:tcBorders>
              <w:top w:val="nil"/>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İşbirliği yapılan kurum/kuruluş sayısı</w:t>
            </w:r>
          </w:p>
        </w:tc>
        <w:tc>
          <w:tcPr>
            <w:tcW w:w="416" w:type="pct"/>
            <w:tcBorders>
              <w:top w:val="nil"/>
              <w:left w:val="nil"/>
              <w:bottom w:val="single" w:sz="4" w:space="0" w:color="auto"/>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416" w:type="pct"/>
            <w:tcBorders>
              <w:top w:val="nil"/>
              <w:left w:val="nil"/>
              <w:bottom w:val="single" w:sz="4" w:space="0" w:color="auto"/>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529" w:type="pct"/>
            <w:tcBorders>
              <w:top w:val="nil"/>
              <w:left w:val="nil"/>
              <w:bottom w:val="single" w:sz="4" w:space="0" w:color="auto"/>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866" w:type="pct"/>
            <w:tcBorders>
              <w:top w:val="nil"/>
              <w:left w:val="nil"/>
              <w:bottom w:val="single" w:sz="4" w:space="0" w:color="auto"/>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8</w:t>
            </w:r>
          </w:p>
        </w:tc>
      </w:tr>
      <w:tr w:rsidR="00311D34" w:rsidRPr="002655F2" w:rsidTr="00311D34">
        <w:trPr>
          <w:trHeight w:val="545"/>
        </w:trPr>
        <w:tc>
          <w:tcPr>
            <w:tcW w:w="315" w:type="pct"/>
            <w:tcBorders>
              <w:top w:val="nil"/>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18" w:type="pct"/>
            <w:tcBorders>
              <w:top w:val="nil"/>
              <w:left w:val="nil"/>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2.2.3</w:t>
            </w:r>
          </w:p>
        </w:tc>
        <w:tc>
          <w:tcPr>
            <w:tcW w:w="2139" w:type="pct"/>
            <w:tcBorders>
              <w:top w:val="nil"/>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Ortaöğretim kurumlarından mezun olan öğrencilerin yükseköğrenime yerleşme oranı</w:t>
            </w:r>
          </w:p>
        </w:tc>
        <w:tc>
          <w:tcPr>
            <w:tcW w:w="416" w:type="pct"/>
            <w:tcBorders>
              <w:top w:val="nil"/>
              <w:left w:val="nil"/>
              <w:bottom w:val="single" w:sz="4" w:space="0" w:color="auto"/>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c>
          <w:tcPr>
            <w:tcW w:w="416" w:type="pct"/>
            <w:tcBorders>
              <w:top w:val="nil"/>
              <w:left w:val="nil"/>
              <w:bottom w:val="single" w:sz="4" w:space="0" w:color="auto"/>
              <w:right w:val="single" w:sz="4" w:space="0" w:color="auto"/>
            </w:tcBorders>
            <w:shd w:val="clear" w:color="000000" w:fill="948B54"/>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%42</w:t>
            </w:r>
          </w:p>
        </w:tc>
        <w:tc>
          <w:tcPr>
            <w:tcW w:w="529" w:type="pct"/>
            <w:tcBorders>
              <w:top w:val="nil"/>
              <w:left w:val="nil"/>
              <w:bottom w:val="single" w:sz="4" w:space="0" w:color="auto"/>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%48</w:t>
            </w:r>
          </w:p>
        </w:tc>
        <w:tc>
          <w:tcPr>
            <w:tcW w:w="866" w:type="pct"/>
            <w:tcBorders>
              <w:top w:val="nil"/>
              <w:left w:val="nil"/>
              <w:bottom w:val="single" w:sz="4" w:space="0" w:color="auto"/>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w:t>
            </w:r>
            <w:r w:rsidRPr="002655F2">
              <w:rPr>
                <w:rFonts w:ascii="Times New Roman" w:eastAsia="Times New Roman" w:hAnsi="Times New Roman" w:cs="Times New Roman"/>
                <w:color w:val="000000"/>
                <w:sz w:val="20"/>
                <w:szCs w:val="20"/>
                <w:lang w:eastAsia="tr-TR"/>
              </w:rPr>
              <w:t>%</w:t>
            </w:r>
          </w:p>
        </w:tc>
      </w:tr>
      <w:tr w:rsidR="00311D34" w:rsidRPr="002655F2" w:rsidTr="00311D34">
        <w:trPr>
          <w:trHeight w:val="545"/>
        </w:trPr>
        <w:tc>
          <w:tcPr>
            <w:tcW w:w="315" w:type="pct"/>
            <w:tcBorders>
              <w:top w:val="nil"/>
              <w:left w:val="single" w:sz="4" w:space="0" w:color="auto"/>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18" w:type="pct"/>
            <w:tcBorders>
              <w:top w:val="nil"/>
              <w:left w:val="nil"/>
              <w:bottom w:val="single" w:sz="4" w:space="0" w:color="auto"/>
              <w:right w:val="single" w:sz="4" w:space="0" w:color="auto"/>
            </w:tcBorders>
            <w:shd w:val="clear" w:color="000000" w:fill="C5D9F1"/>
            <w:noWrap/>
            <w:vAlign w:val="center"/>
            <w:hideMark/>
          </w:tcPr>
          <w:p w:rsidR="00311D34" w:rsidRPr="002655F2" w:rsidRDefault="00311D34" w:rsidP="00311D34">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2.2.4</w:t>
            </w:r>
          </w:p>
        </w:tc>
        <w:tc>
          <w:tcPr>
            <w:tcW w:w="2139" w:type="pct"/>
            <w:tcBorders>
              <w:top w:val="nil"/>
              <w:left w:val="nil"/>
              <w:bottom w:val="single" w:sz="4" w:space="0" w:color="auto"/>
              <w:right w:val="single" w:sz="4" w:space="0" w:color="auto"/>
            </w:tcBorders>
            <w:shd w:val="clear" w:color="000000" w:fill="C5D9F1"/>
            <w:vAlign w:val="center"/>
            <w:hideMark/>
          </w:tcPr>
          <w:p w:rsidR="00311D34" w:rsidRPr="002655F2" w:rsidRDefault="00311D34" w:rsidP="00311D34">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 Mesleki-teknik eğitim kurumlarından mezun olan öğrencilerin istihdam edilme oranı</w:t>
            </w:r>
          </w:p>
        </w:tc>
        <w:tc>
          <w:tcPr>
            <w:tcW w:w="416" w:type="pct"/>
            <w:tcBorders>
              <w:top w:val="nil"/>
              <w:left w:val="nil"/>
              <w:bottom w:val="single" w:sz="4" w:space="0" w:color="auto"/>
              <w:right w:val="single" w:sz="4" w:space="0" w:color="auto"/>
            </w:tcBorders>
            <w:shd w:val="clear" w:color="000000" w:fill="948B54"/>
            <w:noWrap/>
            <w:vAlign w:val="bottom"/>
            <w:hideMark/>
          </w:tcPr>
          <w:p w:rsidR="00311D34" w:rsidRDefault="00311D34" w:rsidP="00311D34">
            <w:pPr>
              <w:jc w:val="center"/>
            </w:pPr>
            <w:r w:rsidRPr="006B173B">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13</w:t>
            </w:r>
          </w:p>
        </w:tc>
        <w:tc>
          <w:tcPr>
            <w:tcW w:w="416" w:type="pct"/>
            <w:tcBorders>
              <w:top w:val="nil"/>
              <w:left w:val="nil"/>
              <w:bottom w:val="single" w:sz="4" w:space="0" w:color="auto"/>
              <w:right w:val="single" w:sz="4" w:space="0" w:color="auto"/>
            </w:tcBorders>
            <w:shd w:val="clear" w:color="000000" w:fill="948B54"/>
            <w:noWrap/>
            <w:vAlign w:val="bottom"/>
            <w:hideMark/>
          </w:tcPr>
          <w:p w:rsidR="00311D34" w:rsidRDefault="00311D34" w:rsidP="00311D34">
            <w:pPr>
              <w:jc w:val="center"/>
            </w:pPr>
            <w:r w:rsidRPr="006B173B">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11</w:t>
            </w:r>
          </w:p>
        </w:tc>
        <w:tc>
          <w:tcPr>
            <w:tcW w:w="529" w:type="pct"/>
            <w:tcBorders>
              <w:top w:val="nil"/>
              <w:left w:val="nil"/>
              <w:bottom w:val="single" w:sz="4" w:space="0" w:color="auto"/>
              <w:right w:val="single" w:sz="4" w:space="0" w:color="auto"/>
            </w:tcBorders>
            <w:shd w:val="clear" w:color="000000" w:fill="D7E4BC"/>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%12,3</w:t>
            </w:r>
          </w:p>
        </w:tc>
        <w:tc>
          <w:tcPr>
            <w:tcW w:w="866" w:type="pct"/>
            <w:tcBorders>
              <w:top w:val="nil"/>
              <w:left w:val="nil"/>
              <w:bottom w:val="single" w:sz="4" w:space="0" w:color="auto"/>
              <w:right w:val="single" w:sz="4" w:space="0" w:color="auto"/>
            </w:tcBorders>
            <w:shd w:val="clear" w:color="000000" w:fill="FAC090"/>
            <w:noWrap/>
            <w:vAlign w:val="center"/>
            <w:hideMark/>
          </w:tcPr>
          <w:p w:rsidR="00311D34" w:rsidRPr="002655F2" w:rsidRDefault="00311D34" w:rsidP="00311D34">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20%</w:t>
            </w:r>
          </w:p>
        </w:tc>
      </w:tr>
    </w:tbl>
    <w:p w:rsidR="00311D34" w:rsidRPr="002655F2" w:rsidRDefault="00311D34" w:rsidP="002655F2">
      <w:pPr>
        <w:spacing w:before="120" w:after="320" w:line="240" w:lineRule="auto"/>
        <w:rPr>
          <w:rFonts w:ascii="Times New Roman" w:eastAsia="Calibri" w:hAnsi="Times New Roman" w:cs="Times New Roman"/>
          <w:sz w:val="20"/>
          <w:szCs w:val="20"/>
          <w:lang w:eastAsia="tr-TR"/>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83D33" w:rsidRPr="002655F2"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Bu kapsamda işgücü piyasasının talep ettiği beceriler ile uyumlu ve hayat boyu öğrenme felsefesine sahip bireyler yetiştirerek istihdam edilebilirliği artırmak hedeflenmiştir. </w:t>
      </w:r>
    </w:p>
    <w:p w:rsidR="00311D34" w:rsidRDefault="00311D34" w:rsidP="005A54A5">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Bireylerin istihdam edilebilirliğini etkileyen faktörlerden biri işverenlerin, çalışanlarının aldıkları eğitim ve öğretimler sonucunda elde ettikleri mesleki becerilerden memnun olma düzeyidir. Bilim Sanayi ve Teknoloji Bakanlığının İnsan Kaynaklarının Belirlenmesi Raporunda yer Alan İşveren Memnuniyeti Anketi sonucuna göre firmaların yaklaşık yarısı çıraklık eğitimi alanların (%46,9), meslek lisesi mezunlarının (%57,2), MYO mezunlarının (%56,7) ve üniversite mezunlarının (%59,6) mesleki becerilerinden memnun oldukları belirtilmiştir. Staj uygulamalarından katılımcıların %58,2’si memnun olduğunu söylerken, sanayi ve okul/üniversite işbirliğinin mevcut yapısından memnun olanların oranı %46,2’dir </w:t>
      </w:r>
    </w:p>
    <w:p w:rsidR="002655F2" w:rsidRPr="002655F2" w:rsidRDefault="00EC0DE3" w:rsidP="002655F2">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2655F2">
        <w:rPr>
          <w:rFonts w:ascii="Times New Roman" w:eastAsia="Calibri" w:hAnsi="Times New Roman" w:cs="Times New Roman"/>
          <w:sz w:val="24"/>
          <w:szCs w:val="24"/>
        </w:rPr>
        <w:t>İlçemiz  bu göstergelere bakılınca</w:t>
      </w:r>
      <w:r>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 xml:space="preserve"> ortalamanın </w:t>
      </w:r>
      <w:r>
        <w:rPr>
          <w:rFonts w:ascii="Times New Roman" w:eastAsia="Calibri" w:hAnsi="Times New Roman" w:cs="Times New Roman"/>
          <w:sz w:val="24"/>
          <w:szCs w:val="24"/>
        </w:rPr>
        <w:t>altında</w:t>
      </w:r>
      <w:r w:rsidRPr="002655F2">
        <w:rPr>
          <w:rFonts w:ascii="Times New Roman" w:eastAsia="Calibri" w:hAnsi="Times New Roman" w:cs="Times New Roman"/>
          <w:sz w:val="24"/>
          <w:szCs w:val="24"/>
        </w:rPr>
        <w:t xml:space="preserve">  bulunmaktadır.</w:t>
      </w:r>
    </w:p>
    <w:p w:rsidR="00EC0DE3" w:rsidRDefault="00EC0DE3" w:rsidP="002655F2">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p>
    <w:p w:rsidR="002655F2" w:rsidRDefault="002655F2" w:rsidP="002655F2">
      <w:pPr>
        <w:spacing w:before="120" w:after="320" w:line="240" w:lineRule="auto"/>
        <w:rPr>
          <w:rFonts w:ascii="Times New Roman" w:eastAsia="Calibri" w:hAnsi="Times New Roman" w:cs="Times New Roman"/>
          <w:sz w:val="20"/>
          <w:szCs w:val="20"/>
          <w:lang w:eastAsia="tr-TR"/>
        </w:rPr>
      </w:pPr>
    </w:p>
    <w:p w:rsidR="00283D33" w:rsidRDefault="00283D33" w:rsidP="002655F2">
      <w:pPr>
        <w:spacing w:before="120" w:after="320" w:line="240" w:lineRule="auto"/>
        <w:rPr>
          <w:rFonts w:ascii="Times New Roman" w:eastAsia="Calibri" w:hAnsi="Times New Roman" w:cs="Times New Roman"/>
          <w:sz w:val="20"/>
          <w:szCs w:val="20"/>
          <w:lang w:eastAsia="tr-TR"/>
        </w:rPr>
      </w:pPr>
    </w:p>
    <w:p w:rsidR="00283D33" w:rsidRDefault="00283D33" w:rsidP="002655F2">
      <w:pPr>
        <w:spacing w:before="120" w:after="320" w:line="240" w:lineRule="auto"/>
        <w:rPr>
          <w:rFonts w:ascii="Times New Roman" w:eastAsia="Calibri" w:hAnsi="Times New Roman" w:cs="Times New Roman"/>
          <w:sz w:val="20"/>
          <w:szCs w:val="20"/>
          <w:lang w:eastAsia="tr-TR"/>
        </w:rPr>
      </w:pPr>
    </w:p>
    <w:p w:rsidR="00283D33" w:rsidRDefault="00283D33" w:rsidP="002655F2">
      <w:pPr>
        <w:spacing w:before="120" w:after="320" w:line="240" w:lineRule="auto"/>
        <w:rPr>
          <w:rFonts w:ascii="Times New Roman" w:eastAsia="Calibri" w:hAnsi="Times New Roman" w:cs="Times New Roman"/>
          <w:sz w:val="20"/>
          <w:szCs w:val="20"/>
          <w:lang w:eastAsia="tr-TR"/>
        </w:rPr>
      </w:pPr>
    </w:p>
    <w:p w:rsidR="00311D34" w:rsidRDefault="00311D34" w:rsidP="002655F2">
      <w:pPr>
        <w:spacing w:before="120" w:after="320" w:line="240" w:lineRule="auto"/>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rPr>
          <w:rFonts w:ascii="Times New Roman" w:eastAsia="Calibri" w:hAnsi="Times New Roman" w:cs="Times New Roman"/>
          <w:sz w:val="20"/>
          <w:szCs w:val="20"/>
          <w:lang w:eastAsia="tr-TR"/>
        </w:rPr>
      </w:pP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418"/>
        <w:gridCol w:w="1794"/>
      </w:tblGrid>
      <w:tr w:rsidR="002655F2" w:rsidRPr="002655F2" w:rsidTr="002655F2">
        <w:trPr>
          <w:trHeight w:hRule="exact" w:val="567"/>
        </w:trPr>
        <w:tc>
          <w:tcPr>
            <w:tcW w:w="4026"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4"/>
              </w:rPr>
            </w:pPr>
            <w:r>
              <w:rPr>
                <w:rFonts w:ascii="Times New Roman" w:eastAsia="Calibri" w:hAnsi="Times New Roman" w:cs="Times New Roman"/>
                <w:b/>
                <w:sz w:val="24"/>
              </w:rPr>
              <w:t>STRATEJİLER</w:t>
            </w:r>
          </w:p>
        </w:tc>
        <w:tc>
          <w:tcPr>
            <w:tcW w:w="974"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4"/>
              </w:rPr>
            </w:pPr>
            <w:r w:rsidRPr="002655F2">
              <w:rPr>
                <w:rFonts w:ascii="Times New Roman" w:eastAsia="Calibri" w:hAnsi="Times New Roman" w:cs="Times New Roman"/>
                <w:b/>
                <w:sz w:val="24"/>
              </w:rPr>
              <w:t>Sorumlu Birim/Şube/Kişi</w:t>
            </w:r>
          </w:p>
        </w:tc>
      </w:tr>
      <w:tr w:rsidR="002655F2" w:rsidRPr="002655F2" w:rsidTr="002655F2">
        <w:trPr>
          <w:trHeight w:hRule="exact" w:val="286"/>
        </w:trPr>
        <w:tc>
          <w:tcPr>
            <w:tcW w:w="4026" w:type="pct"/>
            <w:vMerge/>
            <w:shd w:val="clear" w:color="auto" w:fill="C6D9F1"/>
            <w:vAlign w:val="center"/>
          </w:tcPr>
          <w:p w:rsidR="002655F2" w:rsidRPr="002655F2" w:rsidRDefault="002655F2" w:rsidP="002655F2">
            <w:pPr>
              <w:spacing w:before="120" w:after="320" w:line="240" w:lineRule="auto"/>
              <w:jc w:val="both"/>
              <w:rPr>
                <w:rFonts w:ascii="Times New Roman" w:eastAsia="Calibri" w:hAnsi="Times New Roman" w:cs="Times New Roman"/>
                <w:b/>
                <w:color w:val="000000"/>
                <w:sz w:val="24"/>
              </w:rPr>
            </w:pPr>
          </w:p>
        </w:tc>
        <w:tc>
          <w:tcPr>
            <w:tcW w:w="974" w:type="pct"/>
            <w:vMerge/>
            <w:shd w:val="clear" w:color="auto" w:fill="E5B8B7"/>
            <w:vAlign w:val="center"/>
          </w:tcPr>
          <w:p w:rsidR="002655F2" w:rsidRPr="002655F2" w:rsidRDefault="002655F2" w:rsidP="002655F2">
            <w:pPr>
              <w:spacing w:before="120" w:after="320" w:line="240" w:lineRule="auto"/>
              <w:jc w:val="both"/>
              <w:rPr>
                <w:rFonts w:ascii="Times New Roman" w:eastAsia="Calibri" w:hAnsi="Times New Roman" w:cs="Times New Roman"/>
                <w:b/>
                <w:sz w:val="24"/>
              </w:rPr>
            </w:pPr>
          </w:p>
        </w:tc>
      </w:tr>
      <w:tr w:rsidR="002655F2" w:rsidRPr="002655F2" w:rsidTr="002655F2">
        <w:trPr>
          <w:trHeight w:hRule="exact" w:val="743"/>
        </w:trPr>
        <w:tc>
          <w:tcPr>
            <w:tcW w:w="4026"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1. Mesleki ve Teknik Eğ</w:t>
            </w:r>
            <w:r w:rsidR="00224322">
              <w:rPr>
                <w:rFonts w:ascii="Times New Roman" w:eastAsia="Calibri" w:hAnsi="Times New Roman" w:cs="Times New Roman"/>
                <w:sz w:val="20"/>
                <w:szCs w:val="20"/>
              </w:rPr>
              <w:t>itime yönlendirme çalışmaları yapılacak.</w:t>
            </w:r>
          </w:p>
        </w:tc>
        <w:tc>
          <w:tcPr>
            <w:tcW w:w="974" w:type="pct"/>
            <w:shd w:val="clear" w:color="auto" w:fill="9BBB59"/>
          </w:tcPr>
          <w:p w:rsidR="002655F2" w:rsidRPr="002655F2" w:rsidRDefault="002655F2" w:rsidP="002655F2">
            <w:pPr>
              <w:spacing w:before="120" w:after="320" w:line="240" w:lineRule="auto"/>
              <w:contextualSpacing/>
              <w:jc w:val="center"/>
              <w:rPr>
                <w:rFonts w:ascii="Times New Roman" w:eastAsia="Calibri" w:hAnsi="Times New Roman" w:cs="Times New Roman"/>
                <w:sz w:val="20"/>
                <w:szCs w:val="20"/>
              </w:rPr>
            </w:pPr>
            <w:r w:rsidRPr="002655F2">
              <w:rPr>
                <w:rFonts w:ascii="Times New Roman" w:eastAsia="Calibri" w:hAnsi="Times New Roman" w:cs="Times New Roman"/>
                <w:sz w:val="20"/>
                <w:szCs w:val="20"/>
              </w:rPr>
              <w:t xml:space="preserve">Temel Eğitim Hizmetleri </w:t>
            </w:r>
            <w:hyperlink r:id="rId26" w:history="1"/>
          </w:p>
          <w:p w:rsidR="002655F2" w:rsidRPr="002655F2" w:rsidRDefault="002655F2" w:rsidP="002655F2">
            <w:pPr>
              <w:spacing w:before="120" w:after="320" w:line="240" w:lineRule="auto"/>
              <w:contextualSpacing/>
              <w:jc w:val="center"/>
              <w:rPr>
                <w:rFonts w:ascii="Times New Roman" w:eastAsia="Calibri" w:hAnsi="Times New Roman" w:cs="Times New Roman"/>
                <w:sz w:val="20"/>
                <w:szCs w:val="20"/>
              </w:rPr>
            </w:pPr>
          </w:p>
        </w:tc>
      </w:tr>
      <w:tr w:rsidR="002655F2" w:rsidRPr="002655F2" w:rsidTr="002655F2">
        <w:trPr>
          <w:trHeight w:hRule="exact" w:val="737"/>
        </w:trPr>
        <w:tc>
          <w:tcPr>
            <w:tcW w:w="4026" w:type="pct"/>
            <w:shd w:val="clear" w:color="auto" w:fill="9BBB59"/>
          </w:tcPr>
          <w:p w:rsidR="002655F2" w:rsidRPr="002655F2" w:rsidRDefault="002655F2" w:rsidP="0022432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2. Meslek Odaları ve sanayicilerle istihdama yönelik toplantılar yapıl</w:t>
            </w:r>
            <w:r w:rsidR="00224322">
              <w:rPr>
                <w:rFonts w:ascii="Times New Roman" w:eastAsia="Calibri" w:hAnsi="Times New Roman" w:cs="Times New Roman"/>
                <w:sz w:val="20"/>
                <w:szCs w:val="20"/>
              </w:rPr>
              <w:t>acak.</w:t>
            </w:r>
          </w:p>
        </w:tc>
        <w:tc>
          <w:tcPr>
            <w:tcW w:w="974" w:type="pct"/>
            <w:shd w:val="clear" w:color="auto" w:fill="9BBB59"/>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27" w:history="1">
              <w:r w:rsidR="002655F2" w:rsidRPr="002655F2">
                <w:rPr>
                  <w:rFonts w:ascii="Times New Roman" w:eastAsia="Calibri" w:hAnsi="Times New Roman" w:cs="Times New Roman"/>
                  <w:sz w:val="20"/>
                  <w:szCs w:val="20"/>
                </w:rPr>
                <w:t>Mesleki ve Teknik Eğitim Hizmetleri</w:t>
              </w:r>
            </w:hyperlink>
          </w:p>
          <w:p w:rsidR="002655F2" w:rsidRPr="002655F2" w:rsidRDefault="002655F2" w:rsidP="002655F2">
            <w:pPr>
              <w:spacing w:before="120" w:after="320" w:line="240" w:lineRule="auto"/>
              <w:contextualSpacing/>
              <w:jc w:val="center"/>
              <w:rPr>
                <w:rFonts w:ascii="Times New Roman" w:eastAsia="Calibri" w:hAnsi="Times New Roman" w:cs="Times New Roman"/>
                <w:sz w:val="20"/>
                <w:szCs w:val="20"/>
              </w:rPr>
            </w:pPr>
          </w:p>
        </w:tc>
      </w:tr>
      <w:tr w:rsidR="002655F2" w:rsidRPr="002655F2" w:rsidTr="002655F2">
        <w:trPr>
          <w:trHeight w:hRule="exact" w:val="720"/>
        </w:trPr>
        <w:tc>
          <w:tcPr>
            <w:tcW w:w="4026" w:type="pct"/>
            <w:shd w:val="clear" w:color="auto" w:fill="9BBB59"/>
          </w:tcPr>
          <w:p w:rsidR="002655F2" w:rsidRPr="002655F2" w:rsidRDefault="00224322" w:rsidP="002655F2">
            <w:pPr>
              <w:spacing w:before="120" w:after="32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 Staj çalışmaları verimli hale getirilecek.</w:t>
            </w:r>
          </w:p>
        </w:tc>
        <w:tc>
          <w:tcPr>
            <w:tcW w:w="974" w:type="pct"/>
            <w:shd w:val="clear" w:color="auto" w:fill="9BBB59"/>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28" w:history="1">
              <w:r w:rsidR="002655F2" w:rsidRPr="002655F2">
                <w:rPr>
                  <w:rFonts w:ascii="Times New Roman" w:eastAsia="Calibri" w:hAnsi="Times New Roman" w:cs="Times New Roman"/>
                  <w:sz w:val="20"/>
                  <w:szCs w:val="20"/>
                </w:rPr>
                <w:t>Mesleki ve Teknik Eğitim Hizmetleri</w:t>
              </w:r>
            </w:hyperlink>
          </w:p>
          <w:p w:rsidR="002655F2" w:rsidRPr="002655F2" w:rsidRDefault="002655F2" w:rsidP="002655F2">
            <w:pPr>
              <w:spacing w:before="120" w:after="320" w:line="240" w:lineRule="auto"/>
              <w:contextualSpacing/>
              <w:jc w:val="center"/>
              <w:rPr>
                <w:rFonts w:ascii="Times New Roman" w:eastAsia="Calibri" w:hAnsi="Times New Roman" w:cs="Times New Roman"/>
                <w:sz w:val="20"/>
                <w:szCs w:val="20"/>
              </w:rPr>
            </w:pPr>
          </w:p>
        </w:tc>
      </w:tr>
      <w:tr w:rsidR="002655F2" w:rsidRPr="002655F2" w:rsidTr="002655F2">
        <w:trPr>
          <w:trHeight w:hRule="exact" w:val="843"/>
        </w:trPr>
        <w:tc>
          <w:tcPr>
            <w:tcW w:w="4026" w:type="pct"/>
            <w:shd w:val="clear" w:color="auto" w:fill="9BBB59"/>
          </w:tcPr>
          <w:p w:rsidR="002655F2" w:rsidRPr="002655F2" w:rsidRDefault="002655F2" w:rsidP="0022432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4. Mesleki ve Teknik Eğitim</w:t>
            </w:r>
            <w:r w:rsidR="00224322">
              <w:rPr>
                <w:rFonts w:ascii="Times New Roman" w:eastAsia="Calibri" w:hAnsi="Times New Roman" w:cs="Times New Roman"/>
                <w:sz w:val="20"/>
                <w:szCs w:val="20"/>
              </w:rPr>
              <w:t>’de eğitim veren bölüm sayısı</w:t>
            </w:r>
            <w:r w:rsidRPr="002655F2">
              <w:rPr>
                <w:rFonts w:ascii="Times New Roman" w:eastAsia="Calibri" w:hAnsi="Times New Roman" w:cs="Times New Roman"/>
                <w:sz w:val="20"/>
                <w:szCs w:val="20"/>
              </w:rPr>
              <w:t xml:space="preserve">  artırıl</w:t>
            </w:r>
            <w:r w:rsidR="00224322">
              <w:rPr>
                <w:rFonts w:ascii="Times New Roman" w:eastAsia="Calibri" w:hAnsi="Times New Roman" w:cs="Times New Roman"/>
                <w:sz w:val="20"/>
                <w:szCs w:val="20"/>
              </w:rPr>
              <w:t>acak.</w:t>
            </w:r>
          </w:p>
        </w:tc>
        <w:tc>
          <w:tcPr>
            <w:tcW w:w="974" w:type="pct"/>
            <w:shd w:val="clear" w:color="auto" w:fill="9BBB59"/>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29" w:history="1">
              <w:r w:rsidR="002655F2" w:rsidRPr="002655F2">
                <w:rPr>
                  <w:rFonts w:ascii="Times New Roman" w:eastAsia="Calibri" w:hAnsi="Times New Roman" w:cs="Times New Roman"/>
                  <w:sz w:val="20"/>
                  <w:szCs w:val="20"/>
                </w:rPr>
                <w:t>Mesleki ve Teknik Eğitim Hizmetleri</w:t>
              </w:r>
            </w:hyperlink>
          </w:p>
          <w:p w:rsidR="002655F2" w:rsidRPr="002655F2" w:rsidRDefault="002655F2" w:rsidP="002655F2">
            <w:pPr>
              <w:spacing w:before="120" w:after="320" w:line="240" w:lineRule="auto"/>
              <w:contextualSpacing/>
              <w:jc w:val="center"/>
              <w:rPr>
                <w:rFonts w:ascii="Times New Roman" w:eastAsia="Calibri" w:hAnsi="Times New Roman" w:cs="Times New Roman"/>
                <w:sz w:val="20"/>
                <w:szCs w:val="20"/>
              </w:rPr>
            </w:pPr>
          </w:p>
        </w:tc>
      </w:tr>
    </w:tbl>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Default="002655F2" w:rsidP="002655F2">
      <w:pPr>
        <w:spacing w:before="120" w:after="320" w:line="240" w:lineRule="auto"/>
        <w:rPr>
          <w:rFonts w:ascii="Times New Roman" w:eastAsia="Calibri" w:hAnsi="Times New Roman" w:cs="Times New Roman"/>
          <w:sz w:val="20"/>
          <w:szCs w:val="20"/>
          <w:lang w:eastAsia="tr-TR"/>
        </w:rPr>
      </w:pPr>
    </w:p>
    <w:p w:rsidR="00311D34" w:rsidRDefault="00311D34" w:rsidP="002655F2">
      <w:pPr>
        <w:spacing w:before="120" w:after="320" w:line="240" w:lineRule="auto"/>
        <w:rPr>
          <w:rFonts w:ascii="Times New Roman" w:eastAsia="Calibri" w:hAnsi="Times New Roman" w:cs="Times New Roman"/>
          <w:sz w:val="20"/>
          <w:szCs w:val="20"/>
          <w:lang w:eastAsia="tr-TR"/>
        </w:rPr>
      </w:pPr>
    </w:p>
    <w:p w:rsidR="00311D34" w:rsidRDefault="00311D34" w:rsidP="002655F2">
      <w:pPr>
        <w:spacing w:before="120" w:after="320" w:line="240" w:lineRule="auto"/>
        <w:rPr>
          <w:rFonts w:ascii="Times New Roman" w:eastAsia="Calibri" w:hAnsi="Times New Roman" w:cs="Times New Roman"/>
          <w:sz w:val="20"/>
          <w:szCs w:val="20"/>
          <w:lang w:eastAsia="tr-TR"/>
        </w:rPr>
      </w:pPr>
    </w:p>
    <w:p w:rsidR="00311D34" w:rsidRDefault="00311D34" w:rsidP="002655F2">
      <w:pPr>
        <w:spacing w:before="120" w:after="320" w:line="240" w:lineRule="auto"/>
        <w:rPr>
          <w:rFonts w:ascii="Times New Roman" w:eastAsia="Calibri" w:hAnsi="Times New Roman" w:cs="Times New Roman"/>
          <w:sz w:val="20"/>
          <w:szCs w:val="20"/>
          <w:lang w:eastAsia="tr-TR"/>
        </w:rPr>
      </w:pPr>
    </w:p>
    <w:p w:rsidR="00311D34" w:rsidRDefault="00311D34" w:rsidP="002655F2">
      <w:pPr>
        <w:spacing w:before="120" w:after="320" w:line="240" w:lineRule="auto"/>
        <w:rPr>
          <w:rFonts w:ascii="Times New Roman" w:eastAsia="Calibri" w:hAnsi="Times New Roman" w:cs="Times New Roman"/>
          <w:sz w:val="20"/>
          <w:szCs w:val="20"/>
          <w:lang w:eastAsia="tr-TR"/>
        </w:rPr>
      </w:pPr>
    </w:p>
    <w:p w:rsidR="005A54A5" w:rsidRDefault="005A54A5" w:rsidP="002655F2">
      <w:pPr>
        <w:spacing w:before="120" w:after="320" w:line="240" w:lineRule="auto"/>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sz w:val="28"/>
          <w:szCs w:val="28"/>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0662080D" wp14:editId="79DB92C4">
                <wp:simplePos x="0" y="0"/>
                <wp:positionH relativeFrom="column">
                  <wp:posOffset>52705</wp:posOffset>
                </wp:positionH>
                <wp:positionV relativeFrom="paragraph">
                  <wp:posOffset>319405</wp:posOffset>
                </wp:positionV>
                <wp:extent cx="5772150" cy="1114425"/>
                <wp:effectExtent l="19050" t="19050" r="38100" b="66675"/>
                <wp:wrapNone/>
                <wp:docPr id="239" name="Yuvarlatılmış 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9" o:spid="_x0000_s1101" style="position:absolute;left:0;text-align:left;margin-left:4.15pt;margin-top:25.15pt;width:454.5pt;height:8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" fillcolor="#c6d9f1" strokecolor="#17375e" strokeweight="3pt">
                <v:shadow on="t" color="#254061" opacity=".5" offset="1pt"/>
                <v:textbox>
                  <w:txbxContent>
                    <w:p w:rsidR="00BD31DD" w:rsidRPr="00B373B4" w:rsidRDefault="00BD31DD" w:rsidP="002655F2">
                      <w:pPr>
                        <w:rPr>
                          <w:b/>
                        </w:rPr>
                      </w:pPr>
                      <w:r w:rsidRPr="00B373B4">
                        <w:rPr>
                          <w:b/>
                        </w:rPr>
                        <w:t>Stratejik Amaç 2.</w:t>
                      </w:r>
                      <w:r w:rsidRPr="00B373B4">
                        <w:t xml:space="preserve"> Eğitim Öğretim süreçlerinde; yetkin, girişimci, yenilikçi yaratıcı ve evrensel ölçütlerde bilgi,  beceri, tutum ve davranışlar kazandırılan, iletişime açık, özgüveni ve sorumluluk bilinci yüksek, sağlıklı bireyler yetiştirmek.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3.6-TEMA 2:  EĞİTİM VE ÖĞRETİMDE KALİTENİN ARTIRILMASI</w:t>
      </w:r>
    </w:p>
    <w:p w:rsidR="002655F2" w:rsidRPr="002655F2" w:rsidRDefault="002655F2" w:rsidP="002655F2">
      <w:pPr>
        <w:spacing w:before="120" w:after="320" w:line="240" w:lineRule="auto"/>
        <w:jc w:val="both"/>
        <w:rPr>
          <w:rFonts w:ascii="Times New Roman" w:eastAsia="Calibri" w:hAnsi="Times New Roman" w:cs="Times New Roman"/>
          <w:b/>
          <w:color w:val="4F81BD"/>
          <w:sz w:val="24"/>
          <w:szCs w:val="24"/>
        </w:rPr>
      </w:pPr>
    </w:p>
    <w:p w:rsidR="002655F2" w:rsidRPr="002655F2" w:rsidRDefault="002655F2" w:rsidP="002655F2">
      <w:pPr>
        <w:spacing w:before="120" w:after="320" w:line="240" w:lineRule="auto"/>
        <w:rPr>
          <w:rFonts w:ascii="Times New Roman" w:eastAsia="Calibri" w:hAnsi="Times New Roman" w:cs="Times New Roman"/>
          <w:b/>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FF0E77" w:rsidP="002655F2">
      <w:pPr>
        <w:spacing w:before="120" w:after="320" w:line="240" w:lineRule="auto"/>
        <w:jc w:val="both"/>
        <w:rPr>
          <w:rFonts w:ascii="Times New Roman" w:eastAsia="Calibri" w:hAnsi="Times New Roman" w:cs="Times New Roman"/>
          <w:sz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779A644F" wp14:editId="79071552">
                <wp:simplePos x="0" y="0"/>
                <wp:positionH relativeFrom="column">
                  <wp:posOffset>-42545</wp:posOffset>
                </wp:positionH>
                <wp:positionV relativeFrom="paragraph">
                  <wp:posOffset>272415</wp:posOffset>
                </wp:positionV>
                <wp:extent cx="5867400" cy="1114425"/>
                <wp:effectExtent l="19050" t="19050" r="38100" b="66675"/>
                <wp:wrapNone/>
                <wp:docPr id="238" name="Yuvarlatılmış Dikdörtgen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11442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1B2310" w:rsidRDefault="00BD31DD" w:rsidP="002655F2">
                            <w:pPr>
                              <w:rPr>
                                <w:rFonts w:ascii="Cambria" w:hAnsi="Cambria"/>
                                <w:b/>
                                <w:color w:val="243F60"/>
                              </w:rPr>
                            </w:pPr>
                            <w:r w:rsidRPr="001B2310">
                              <w:rPr>
                                <w:rFonts w:ascii="Cambria" w:hAnsi="Cambria"/>
                                <w:b/>
                              </w:rPr>
                              <w:t>Stratejik Hedef 2.3:</w:t>
                            </w:r>
                            <w:r w:rsidRPr="00C54995">
                              <w:t>Yabancı dil eğitimde Ulusal ve uluslararası yenilikçi yaklaşımlar takibi ve uygulaması yapılarak, öğrencilerin yabancı dil yeterliliğini üst düzeye çıkarmak ve uluslararası hareketlilikte öğrenci ve öğretmen sayısını artırmak</w:t>
                            </w:r>
                            <w:r>
                              <w:t>.</w:t>
                            </w:r>
                          </w:p>
                          <w:p w:rsidR="00BD31DD" w:rsidRPr="0045410F"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8" o:spid="_x0000_s1102" style="position:absolute;left:0;text-align:left;margin-left:-3.35pt;margin-top:21.45pt;width:462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" fillcolor="#9bbb59" strokecolor="#595959" strokeweight="3pt">
                <v:shadow on="t" color="#4f6228" opacity=".5" offset="1pt"/>
                <v:textbox>
                  <w:txbxContent>
                    <w:p w:rsidR="00BD31DD" w:rsidRPr="001B2310" w:rsidRDefault="00BD31DD" w:rsidP="002655F2">
                      <w:pPr>
                        <w:rPr>
                          <w:rFonts w:ascii="Cambria" w:hAnsi="Cambria"/>
                          <w:b/>
                          <w:color w:val="243F60"/>
                        </w:rPr>
                      </w:pPr>
                      <w:r w:rsidRPr="001B2310">
                        <w:rPr>
                          <w:rFonts w:ascii="Cambria" w:hAnsi="Cambria"/>
                          <w:b/>
                        </w:rPr>
                        <w:t xml:space="preserve">Stratejik Hedef </w:t>
                      </w:r>
                      <w:proofErr w:type="gramStart"/>
                      <w:r w:rsidRPr="001B2310">
                        <w:rPr>
                          <w:rFonts w:ascii="Cambria" w:hAnsi="Cambria"/>
                          <w:b/>
                        </w:rPr>
                        <w:t>2.3</w:t>
                      </w:r>
                      <w:proofErr w:type="gramEnd"/>
                      <w:r w:rsidRPr="001B2310">
                        <w:rPr>
                          <w:rFonts w:ascii="Cambria" w:hAnsi="Cambria"/>
                          <w:b/>
                        </w:rPr>
                        <w:t>:</w:t>
                      </w:r>
                      <w:r w:rsidRPr="00C54995">
                        <w:t>Yabancı dil eğitimde Ulusal ve uluslararası yenilikçi yaklaşımlar takibi ve uygulaması yapılarak, öğrencilerin yabancı dil yeterliliğini üst düzeye çıkarmak ve uluslararası hareketlilikte öğrenci ve öğretmen sayısını artırmak</w:t>
                      </w:r>
                      <w:r>
                        <w:t>.</w:t>
                      </w:r>
                    </w:p>
                    <w:p w:rsidR="00BD31DD" w:rsidRPr="0045410F" w:rsidRDefault="00BD31DD" w:rsidP="002655F2"/>
                  </w:txbxContent>
                </v:textbox>
              </v:roundrect>
            </w:pict>
          </mc:Fallback>
        </mc:AlternateContent>
      </w: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jc w:val="both"/>
        <w:rPr>
          <w:rFonts w:ascii="Times New Roman" w:eastAsia="Calibri" w:hAnsi="Times New Roman" w:cs="Times New Roman"/>
          <w:sz w:val="24"/>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tbl>
      <w:tblPr>
        <w:tblW w:w="5000" w:type="pct"/>
        <w:jc w:val="center"/>
        <w:tblCellMar>
          <w:left w:w="70" w:type="dxa"/>
          <w:right w:w="70" w:type="dxa"/>
        </w:tblCellMar>
        <w:tblLook w:val="04A0" w:firstRow="1" w:lastRow="0" w:firstColumn="1" w:lastColumn="0" w:noHBand="0" w:noVBand="1"/>
      </w:tblPr>
      <w:tblGrid>
        <w:gridCol w:w="613"/>
        <w:gridCol w:w="751"/>
        <w:gridCol w:w="3757"/>
        <w:gridCol w:w="651"/>
        <w:gridCol w:w="652"/>
        <w:gridCol w:w="835"/>
        <w:gridCol w:w="1953"/>
      </w:tblGrid>
      <w:tr w:rsidR="002655F2" w:rsidRPr="002655F2" w:rsidTr="002655F2">
        <w:trPr>
          <w:trHeight w:val="363"/>
          <w:jc w:val="center"/>
        </w:trPr>
        <w:tc>
          <w:tcPr>
            <w:tcW w:w="741"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2</w:t>
            </w:r>
          </w:p>
        </w:tc>
        <w:tc>
          <w:tcPr>
            <w:tcW w:w="2039"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2220" w:type="pct"/>
            <w:gridSpan w:val="4"/>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2655F2" w:rsidRPr="002655F2" w:rsidTr="002655F2">
        <w:trPr>
          <w:trHeight w:val="317"/>
          <w:jc w:val="center"/>
        </w:trPr>
        <w:tc>
          <w:tcPr>
            <w:tcW w:w="741" w:type="pct"/>
            <w:gridSpan w:val="2"/>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039"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707"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1060" w:type="pct"/>
            <w:tcBorders>
              <w:top w:val="nil"/>
              <w:left w:val="nil"/>
              <w:bottom w:val="single" w:sz="4" w:space="0" w:color="auto"/>
              <w:right w:val="single" w:sz="4" w:space="0" w:color="auto"/>
            </w:tcBorders>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2655F2">
        <w:trPr>
          <w:trHeight w:val="302"/>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3</w:t>
            </w:r>
          </w:p>
        </w:tc>
        <w:tc>
          <w:tcPr>
            <w:tcW w:w="2039"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2012</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2013</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2014</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2655F2" w:rsidRPr="002655F2" w:rsidTr="002655F2">
        <w:trPr>
          <w:trHeight w:val="604"/>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2.3.1</w:t>
            </w:r>
          </w:p>
        </w:tc>
        <w:tc>
          <w:tcPr>
            <w:tcW w:w="2039"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TEOG sınavlarında yabancı dil ilçe ortalaması</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44,92</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48</w:t>
            </w:r>
          </w:p>
        </w:tc>
      </w:tr>
      <w:tr w:rsidR="002655F2" w:rsidRPr="002655F2" w:rsidTr="002655F2">
        <w:trPr>
          <w:trHeight w:val="604"/>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2.3.2</w:t>
            </w:r>
          </w:p>
        </w:tc>
        <w:tc>
          <w:tcPr>
            <w:tcW w:w="2039"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Uluslararası hareketlik programlarına/projelerine katılan yönetici sayısı</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3</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5</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7</w:t>
            </w:r>
          </w:p>
        </w:tc>
      </w:tr>
      <w:tr w:rsidR="002655F2" w:rsidRPr="002655F2" w:rsidTr="002655F2">
        <w:trPr>
          <w:trHeight w:val="604"/>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2.3.3</w:t>
            </w:r>
          </w:p>
        </w:tc>
        <w:tc>
          <w:tcPr>
            <w:tcW w:w="2039"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Uluslararası hareketlik programlarına/projelerine katılan öğretmen sayısı</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4</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6</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8</w:t>
            </w:r>
          </w:p>
        </w:tc>
      </w:tr>
      <w:tr w:rsidR="002655F2" w:rsidRPr="002655F2" w:rsidTr="002655F2">
        <w:trPr>
          <w:trHeight w:val="604"/>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2.3.4</w:t>
            </w:r>
          </w:p>
        </w:tc>
        <w:tc>
          <w:tcPr>
            <w:tcW w:w="2039"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Uluslararası hareketlik programlarına/projelerine katılan öğrenci sayısı</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8</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3</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10</w:t>
            </w:r>
          </w:p>
        </w:tc>
      </w:tr>
      <w:tr w:rsidR="002655F2" w:rsidRPr="002655F2" w:rsidTr="002655F2">
        <w:trPr>
          <w:trHeight w:val="604"/>
          <w:jc w:val="center"/>
        </w:trPr>
        <w:tc>
          <w:tcPr>
            <w:tcW w:w="333"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08"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2.3.5</w:t>
            </w:r>
          </w:p>
        </w:tc>
        <w:tc>
          <w:tcPr>
            <w:tcW w:w="2039"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Okul ve kurumlarımızda açılan yabancı dil kurs sayısı</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35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53"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9</w:t>
            </w:r>
          </w:p>
        </w:tc>
        <w:tc>
          <w:tcPr>
            <w:tcW w:w="1060"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19</w:t>
            </w:r>
          </w:p>
        </w:tc>
      </w:tr>
    </w:tbl>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Bu kapsamda yenilikçi yaklaşımlar kullanılarak bireylerin yabancı dil yeterliliğini ve uluslararası öğrenci/öğretmen hareketliliğini artırmak hedeflenmektedir. </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Yabancı dil eğitiminde yenilikçi yaklaşımlara uygun olarak okullarımıza çoklu ortamda etkileşimli İngilizce dil eğitiminin gerçekleştirilmesi için </w:t>
      </w:r>
      <w:proofErr w:type="spellStart"/>
      <w:r w:rsidRPr="002655F2">
        <w:rPr>
          <w:rFonts w:ascii="Times New Roman" w:eastAsia="Calibri" w:hAnsi="Times New Roman" w:cs="Times New Roman"/>
          <w:color w:val="000000"/>
          <w:sz w:val="24"/>
          <w:szCs w:val="24"/>
        </w:rPr>
        <w:t>DynEd</w:t>
      </w:r>
      <w:proofErr w:type="spellEnd"/>
      <w:r w:rsidRPr="002655F2">
        <w:rPr>
          <w:rFonts w:ascii="Times New Roman" w:eastAsia="Calibri" w:hAnsi="Times New Roman" w:cs="Times New Roman"/>
          <w:color w:val="000000"/>
          <w:sz w:val="24"/>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2655F2">
        <w:rPr>
          <w:rFonts w:ascii="Times New Roman" w:eastAsia="Calibri" w:hAnsi="Times New Roman" w:cs="Times New Roman"/>
          <w:color w:val="000000"/>
          <w:sz w:val="24"/>
          <w:szCs w:val="24"/>
        </w:rPr>
        <w:t>DynED</w:t>
      </w:r>
      <w:proofErr w:type="spellEnd"/>
      <w:r w:rsidRPr="002655F2">
        <w:rPr>
          <w:rFonts w:ascii="Times New Roman" w:eastAsia="Calibri" w:hAnsi="Times New Roman" w:cs="Times New Roman"/>
          <w:color w:val="000000"/>
          <w:sz w:val="24"/>
          <w:szCs w:val="24"/>
        </w:rPr>
        <w:t xml:space="preserve"> sistemi ile öğrencilerin dinleme, konuşma, okuma ve yazma becerileri takip edilebilmektedir.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2012-2013 eğitim ve öğretim yılında alınan karar doğrultusunda yabancı dil öğretiminin 2. sınıftan itibaren başlamıştır. Yabancı dil öğretim programları da bu düzenlemeye uygun olarak güncellenmiştir. Yabancı dil dersi İlkokulda haftada 2 saat, 5. ve 6. sınıflarda 3 saat, 7. ve 8. sınıflarda 4 saattir. Ayrıca İmam hatip ortaokullarında 2 saat Arapça dersi verilmektedir. Ortaöğretimde Anadolu lisesi programı uygulayan okullarda 9. sınıfta haftada 6 saat, 10, 11 ve 12. sınıflarda ise 4 saat birinci yabancı dil dersi okutulmaktadır. Ayrıca bazı program türlerinde ikinci yabancı dil dersi de zorunlu ders kapsamındadır. Mesleki ve teknik ortaöğretimdeki bazı alanlarda mesleki yabancı dil dersi okutulmaktadır.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 xml:space="preserve">OECD 2014 verilerine göre ülkemizde birinci yabancı dil ders saatinin oranı ilkokulda %5 iken, OECD ortalaması %4, ortaokulda Türkiye ve OECD ortalaması %10’dur. </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sz w:val="24"/>
          <w:szCs w:val="24"/>
        </w:rPr>
      </w:pPr>
      <w:r w:rsidRPr="002655F2">
        <w:rPr>
          <w:rFonts w:ascii="Times New Roman" w:eastAsia="Calibri" w:hAnsi="Times New Roman" w:cs="Times New Roman"/>
          <w:sz w:val="24"/>
          <w:szCs w:val="24"/>
        </w:rPr>
        <w:t>Merkezi sınavlar incelendiğinde İngilizce dersinin net ortalaması</w:t>
      </w:r>
      <w:r w:rsidR="00EC0DE3">
        <w:rPr>
          <w:rFonts w:ascii="Times New Roman" w:eastAsia="Calibri" w:hAnsi="Times New Roman" w:cs="Times New Roman"/>
          <w:sz w:val="24"/>
          <w:szCs w:val="24"/>
        </w:rPr>
        <w:t xml:space="preserve"> </w:t>
      </w:r>
      <w:r w:rsidRPr="002655F2">
        <w:rPr>
          <w:rFonts w:ascii="Times New Roman" w:eastAsia="Calibri" w:hAnsi="Times New Roman" w:cs="Times New Roman"/>
          <w:sz w:val="24"/>
          <w:szCs w:val="24"/>
        </w:rPr>
        <w:t>8. Sınıfta uygulanan merkezi ortak sınavlarda  4</w:t>
      </w:r>
      <w:r w:rsidR="00EC0DE3">
        <w:rPr>
          <w:rFonts w:ascii="Times New Roman" w:eastAsia="Calibri" w:hAnsi="Times New Roman" w:cs="Times New Roman"/>
          <w:sz w:val="24"/>
          <w:szCs w:val="24"/>
        </w:rPr>
        <w:t xml:space="preserve">5 </w:t>
      </w:r>
      <w:proofErr w:type="spellStart"/>
      <w:r w:rsidRPr="002655F2">
        <w:rPr>
          <w:rFonts w:ascii="Times New Roman" w:eastAsia="Calibri" w:hAnsi="Times New Roman" w:cs="Times New Roman"/>
          <w:sz w:val="24"/>
          <w:szCs w:val="24"/>
        </w:rPr>
        <w:t>dir</w:t>
      </w:r>
      <w:proofErr w:type="spellEnd"/>
      <w:r w:rsidRPr="002655F2">
        <w:rPr>
          <w:rFonts w:ascii="Times New Roman" w:eastAsia="Calibri" w:hAnsi="Times New Roman" w:cs="Times New Roman"/>
          <w:sz w:val="24"/>
          <w:szCs w:val="24"/>
        </w:rPr>
        <w:t>.</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sz w:val="24"/>
          <w:szCs w:val="24"/>
        </w:rPr>
      </w:pPr>
    </w:p>
    <w:p w:rsidR="00311D34" w:rsidRDefault="00311D34" w:rsidP="002655F2">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rsidR="00283D33" w:rsidRDefault="00283D33" w:rsidP="002655F2">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rsidR="00283D33" w:rsidRDefault="00283D33" w:rsidP="002655F2">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rsidR="00283D33" w:rsidRDefault="00283D33" w:rsidP="002655F2">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rsidR="00283D33" w:rsidRDefault="00283D33"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p>
    <w:p w:rsidR="00311D34" w:rsidRDefault="00311D34"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p>
    <w:p w:rsidR="00311D34" w:rsidRDefault="00311D34"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p>
    <w:p w:rsidR="00311D34" w:rsidRPr="002655F2" w:rsidRDefault="00311D34"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p>
    <w:tbl>
      <w:tblPr>
        <w:tblW w:w="5000" w:type="pct"/>
        <w:jc w:val="center"/>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541"/>
        <w:gridCol w:w="1671"/>
      </w:tblGrid>
      <w:tr w:rsidR="002655F2" w:rsidRPr="002655F2" w:rsidTr="002655F2">
        <w:trPr>
          <w:trHeight w:hRule="exact" w:val="397"/>
          <w:jc w:val="center"/>
        </w:trPr>
        <w:tc>
          <w:tcPr>
            <w:tcW w:w="4093"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rPr>
              <w:t>STRATEJİLER</w:t>
            </w:r>
          </w:p>
        </w:tc>
        <w:tc>
          <w:tcPr>
            <w:tcW w:w="907"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r w:rsidRPr="002655F2">
              <w:rPr>
                <w:rFonts w:ascii="Times New Roman" w:eastAsia="Calibri" w:hAnsi="Times New Roman" w:cs="Times New Roman"/>
                <w:b/>
                <w:sz w:val="20"/>
                <w:szCs w:val="20"/>
              </w:rPr>
              <w:t>Sorumlu</w:t>
            </w:r>
            <w:r w:rsidRPr="002655F2">
              <w:rPr>
                <w:rFonts w:ascii="Times New Roman" w:eastAsia="Calibri" w:hAnsi="Times New Roman" w:cs="Times New Roman"/>
                <w:b/>
                <w:sz w:val="20"/>
                <w:szCs w:val="20"/>
              </w:rPr>
              <w:br/>
              <w:t xml:space="preserve"> Birim/Şube/Kişi</w:t>
            </w:r>
          </w:p>
        </w:tc>
      </w:tr>
      <w:tr w:rsidR="002655F2" w:rsidRPr="002655F2" w:rsidTr="002655F2">
        <w:trPr>
          <w:trHeight w:val="670"/>
          <w:jc w:val="center"/>
        </w:trPr>
        <w:tc>
          <w:tcPr>
            <w:tcW w:w="4093" w:type="pct"/>
            <w:vMerge/>
            <w:shd w:val="clear" w:color="auto" w:fill="C6D9F1"/>
            <w:vAlign w:val="center"/>
          </w:tcPr>
          <w:p w:rsidR="002655F2" w:rsidRPr="002655F2" w:rsidRDefault="002655F2" w:rsidP="002655F2">
            <w:pPr>
              <w:spacing w:before="120" w:after="320" w:line="240" w:lineRule="auto"/>
              <w:rPr>
                <w:rFonts w:ascii="Times New Roman" w:eastAsia="Calibri" w:hAnsi="Times New Roman" w:cs="Times New Roman"/>
                <w:b/>
                <w:color w:val="000000"/>
                <w:sz w:val="20"/>
                <w:szCs w:val="20"/>
              </w:rPr>
            </w:pPr>
          </w:p>
        </w:tc>
        <w:tc>
          <w:tcPr>
            <w:tcW w:w="907" w:type="pct"/>
            <w:vMerge/>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p>
        </w:tc>
      </w:tr>
      <w:tr w:rsidR="002655F2" w:rsidRPr="002655F2" w:rsidTr="002655F2">
        <w:trPr>
          <w:trHeight w:val="567"/>
          <w:jc w:val="center"/>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0"/>
                <w:szCs w:val="20"/>
              </w:rPr>
            </w:pPr>
            <w:r w:rsidRPr="002655F2">
              <w:rPr>
                <w:rFonts w:ascii="Times New Roman" w:eastAsia="Calibri" w:hAnsi="Times New Roman" w:cs="Times New Roman"/>
                <w:sz w:val="20"/>
                <w:szCs w:val="20"/>
              </w:rPr>
              <w:t>1. Yabancı dil öğretiminin geliştirilmesine yönelik İlçe Milli Eğitim Müdürlüğü olarak yabancı dil öğretmenleriyle toplantı ve seminer düzenlenecektir.</w:t>
            </w:r>
          </w:p>
        </w:tc>
        <w:tc>
          <w:tcPr>
            <w:tcW w:w="907" w:type="pct"/>
            <w:shd w:val="clear" w:color="auto" w:fill="9BBB59"/>
            <w:vAlign w:val="center"/>
          </w:tcPr>
          <w:p w:rsidR="002655F2" w:rsidRPr="002655F2" w:rsidRDefault="002655F2" w:rsidP="002655F2">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sz w:val="20"/>
                <w:szCs w:val="20"/>
              </w:rPr>
              <w:t>Temel Eğitim Hizmetleri</w:t>
            </w:r>
          </w:p>
        </w:tc>
      </w:tr>
      <w:tr w:rsidR="002655F2" w:rsidRPr="002655F2" w:rsidTr="002655F2">
        <w:trPr>
          <w:trHeight w:val="567"/>
          <w:jc w:val="center"/>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0"/>
                <w:szCs w:val="20"/>
              </w:rPr>
            </w:pPr>
            <w:r w:rsidRPr="002655F2">
              <w:rPr>
                <w:rFonts w:ascii="Times New Roman" w:eastAsia="Calibri" w:hAnsi="Times New Roman" w:cs="Times New Roman"/>
                <w:sz w:val="20"/>
                <w:szCs w:val="20"/>
              </w:rPr>
              <w:t>2. Ulusal ve uluslararası yabancı dil eğitimini destekleyen tüm proje ve hareketlilikler yakından takip edilerek öğretmen ve öğrencilere bilgilendirme ve bilinçlendirme çalışmalarına hız verilecektir</w:t>
            </w:r>
            <w:r w:rsidR="00224322">
              <w:rPr>
                <w:rFonts w:ascii="Times New Roman" w:eastAsia="Calibri" w:hAnsi="Times New Roman" w:cs="Times New Roman"/>
                <w:sz w:val="20"/>
                <w:szCs w:val="20"/>
              </w:rPr>
              <w:t>.</w:t>
            </w:r>
          </w:p>
        </w:tc>
        <w:tc>
          <w:tcPr>
            <w:tcW w:w="907" w:type="pct"/>
            <w:shd w:val="clear" w:color="auto" w:fill="9BBB59"/>
            <w:vAlign w:val="center"/>
          </w:tcPr>
          <w:p w:rsidR="002655F2" w:rsidRPr="002655F2" w:rsidRDefault="00E51E69" w:rsidP="002655F2">
            <w:pPr>
              <w:spacing w:before="120" w:after="320" w:line="240" w:lineRule="auto"/>
              <w:rPr>
                <w:rFonts w:ascii="Times New Roman" w:eastAsia="Calibri" w:hAnsi="Times New Roman" w:cs="Times New Roman"/>
                <w:color w:val="000000"/>
                <w:sz w:val="20"/>
                <w:szCs w:val="20"/>
              </w:rPr>
            </w:pPr>
            <w:hyperlink r:id="rId30" w:history="1">
              <w:r w:rsidR="002655F2" w:rsidRPr="002655F2">
                <w:rPr>
                  <w:rFonts w:ascii="Times New Roman" w:eastAsia="Calibri" w:hAnsi="Times New Roman" w:cs="Times New Roman"/>
                  <w:sz w:val="20"/>
                  <w:szCs w:val="20"/>
                </w:rPr>
                <w:t>Strateji Geliştirme Hizmetleri</w:t>
              </w:r>
            </w:hyperlink>
          </w:p>
        </w:tc>
      </w:tr>
      <w:tr w:rsidR="002655F2" w:rsidRPr="002655F2" w:rsidTr="002655F2">
        <w:trPr>
          <w:trHeight w:val="567"/>
          <w:jc w:val="center"/>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0"/>
                <w:szCs w:val="20"/>
              </w:rPr>
            </w:pPr>
            <w:r w:rsidRPr="002655F2">
              <w:rPr>
                <w:rFonts w:ascii="Times New Roman" w:eastAsia="Calibri" w:hAnsi="Times New Roman" w:cs="Times New Roman"/>
                <w:sz w:val="20"/>
                <w:szCs w:val="20"/>
              </w:rPr>
              <w:t>3. DYNED sisteminin okullar tarafından etkin verimli kullanılması için müdürlüğümüzün ilgili birimi tarafından takibi yapılacaktır.</w:t>
            </w:r>
          </w:p>
        </w:tc>
        <w:tc>
          <w:tcPr>
            <w:tcW w:w="907" w:type="pct"/>
            <w:shd w:val="clear" w:color="auto" w:fill="9BBB59"/>
            <w:vAlign w:val="center"/>
          </w:tcPr>
          <w:p w:rsidR="002655F2" w:rsidRPr="002655F2" w:rsidRDefault="002655F2" w:rsidP="002655F2">
            <w:pPr>
              <w:spacing w:before="120" w:after="320" w:line="240" w:lineRule="auto"/>
              <w:rPr>
                <w:rFonts w:ascii="Times New Roman" w:eastAsia="Calibri" w:hAnsi="Times New Roman" w:cs="Times New Roman"/>
                <w:color w:val="000000"/>
                <w:sz w:val="20"/>
                <w:szCs w:val="20"/>
              </w:rPr>
            </w:pPr>
            <w:r w:rsidRPr="002655F2">
              <w:rPr>
                <w:rFonts w:ascii="Times New Roman" w:eastAsia="Calibri" w:hAnsi="Times New Roman" w:cs="Times New Roman"/>
                <w:sz w:val="20"/>
                <w:szCs w:val="20"/>
              </w:rPr>
              <w:t>Temel Eğitim Hizmetleri</w:t>
            </w:r>
          </w:p>
        </w:tc>
      </w:tr>
    </w:tbl>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EC0DE3" w:rsidRPr="002655F2" w:rsidRDefault="00EC0DE3"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b/>
          <w:color w:val="4F81BD"/>
          <w:sz w:val="28"/>
          <w:szCs w:val="28"/>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0528" behindDoc="0" locked="0" layoutInCell="1" allowOverlap="1" wp14:anchorId="1FC9D6EA" wp14:editId="1D4686AF">
                <wp:simplePos x="0" y="0"/>
                <wp:positionH relativeFrom="column">
                  <wp:posOffset>-109220</wp:posOffset>
                </wp:positionH>
                <wp:positionV relativeFrom="paragraph">
                  <wp:posOffset>319405</wp:posOffset>
                </wp:positionV>
                <wp:extent cx="5905500" cy="1114425"/>
                <wp:effectExtent l="19050" t="19050" r="38100" b="66675"/>
                <wp:wrapNone/>
                <wp:docPr id="237" name="Yuvarlatılmış Dikdörtgen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7" o:spid="_x0000_s1103" style="position:absolute;left:0;text-align:left;margin-left:-8.6pt;margin-top:25.15pt;width:465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" fillcolor="#c6d9f1" strokecolor="#17375e" strokeweight="3pt">
                <v:shadow on="t" color="#254061" opacity=".5" offset="1pt"/>
                <v:textbo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3.7- TEMA 3:   KURUMSAL KAPASİTENİN GELİŞTİRİLMESİ</w:t>
      </w:r>
    </w:p>
    <w:p w:rsidR="002655F2" w:rsidRPr="002655F2" w:rsidRDefault="002655F2" w:rsidP="002655F2">
      <w:pPr>
        <w:spacing w:before="120" w:after="320" w:line="240" w:lineRule="auto"/>
        <w:jc w:val="both"/>
        <w:rPr>
          <w:rFonts w:ascii="Times New Roman" w:eastAsia="Calibri" w:hAnsi="Times New Roman" w:cs="Times New Roman"/>
          <w:b/>
          <w:color w:val="4F81BD"/>
          <w:sz w:val="28"/>
          <w:szCs w:val="28"/>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CC521D" w:rsidRDefault="00CC521D" w:rsidP="00D14AAA">
      <w:pPr>
        <w:spacing w:before="120" w:after="320" w:line="240" w:lineRule="auto"/>
        <w:rPr>
          <w:rFonts w:ascii="Times New Roman" w:eastAsia="Calibri" w:hAnsi="Times New Roman" w:cs="Times New Roman"/>
          <w:sz w:val="20"/>
          <w:szCs w:val="20"/>
          <w:lang w:eastAsia="tr-TR"/>
        </w:rPr>
      </w:pPr>
    </w:p>
    <w:p w:rsidR="00CC521D" w:rsidRDefault="00FF0E77" w:rsidP="00D14AAA">
      <w:pPr>
        <w:spacing w:before="120" w:after="320" w:line="240" w:lineRule="auto"/>
        <w:rPr>
          <w:rFonts w:ascii="Times New Roman" w:eastAsia="Calibri" w:hAnsi="Times New Roman" w:cs="Times New Roman"/>
          <w:sz w:val="20"/>
          <w:szCs w:val="20"/>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35A9997A" wp14:editId="4671B61C">
                <wp:simplePos x="0" y="0"/>
                <wp:positionH relativeFrom="column">
                  <wp:posOffset>-109220</wp:posOffset>
                </wp:positionH>
                <wp:positionV relativeFrom="paragraph">
                  <wp:posOffset>93345</wp:posOffset>
                </wp:positionV>
                <wp:extent cx="5857875" cy="1331595"/>
                <wp:effectExtent l="19050" t="19050" r="47625" b="59055"/>
                <wp:wrapNone/>
                <wp:docPr id="236" name="Yuvarlatılmış Dikdörtgen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33159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4E167E" w:rsidRDefault="00BD31DD" w:rsidP="002655F2">
                            <w:r w:rsidRPr="004E167E">
                              <w:rPr>
                                <w:rFonts w:ascii="Cambria" w:hAnsi="Cambria"/>
                                <w:b/>
                              </w:rPr>
                              <w:t>Stratejik Hedef 3.1</w:t>
                            </w:r>
                            <w:r>
                              <w:rPr>
                                <w:rFonts w:ascii="Cambria" w:hAnsi="Cambria"/>
                                <w:b/>
                              </w:rPr>
                              <w:t>:</w:t>
                            </w:r>
                            <w:r w:rsidRPr="004E167E">
                              <w:rPr>
                                <w:rFonts w:ascii="Cambria" w:hAnsi="Cambria"/>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4E167E">
                              <w:rPr>
                                <w:rFonts w:ascii="Cambria" w:hAnsi="Cambria"/>
                              </w:rPr>
                              <w:t>hizmetiçi</w:t>
                            </w:r>
                            <w:proofErr w:type="spellEnd"/>
                            <w:r w:rsidRPr="004E167E">
                              <w:rPr>
                                <w:rFonts w:ascii="Cambria" w:hAnsi="Cambria"/>
                              </w:rPr>
                              <w:t xml:space="preserve"> eğitimlerle yeterlilikleri arttırılarak personelin performanslarının değerlendirildiği beşeri alt yapıyı oluşturmak.</w:t>
                            </w:r>
                          </w:p>
                          <w:p w:rsidR="00BD31DD" w:rsidRPr="0045410F"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6" o:spid="_x0000_s1104" style="position:absolute;margin-left:-8.6pt;margin-top:7.35pt;width:461.25pt;height:10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" fillcolor="#9bbb59" strokecolor="#595959" strokeweight="3pt">
                <v:shadow on="t" color="#4f6228" opacity=".5" offset="1pt"/>
                <v:textbox>
                  <w:txbxContent>
                    <w:p w:rsidR="00BD31DD" w:rsidRPr="004E167E" w:rsidRDefault="00BD31DD" w:rsidP="002655F2">
                      <w:r w:rsidRPr="004E167E">
                        <w:rPr>
                          <w:rFonts w:ascii="Cambria" w:hAnsi="Cambria"/>
                          <w:b/>
                        </w:rPr>
                        <w:t xml:space="preserve">Stratejik Hedef </w:t>
                      </w:r>
                      <w:proofErr w:type="gramStart"/>
                      <w:r w:rsidRPr="004E167E">
                        <w:rPr>
                          <w:rFonts w:ascii="Cambria" w:hAnsi="Cambria"/>
                          <w:b/>
                        </w:rPr>
                        <w:t>3.1</w:t>
                      </w:r>
                      <w:proofErr w:type="gramEnd"/>
                      <w:r>
                        <w:rPr>
                          <w:rFonts w:ascii="Cambria" w:hAnsi="Cambria"/>
                          <w:b/>
                        </w:rPr>
                        <w:t>:</w:t>
                      </w:r>
                      <w:r w:rsidRPr="004E167E">
                        <w:rPr>
                          <w:rFonts w:ascii="Cambria" w:hAnsi="Cambria"/>
                        </w:rPr>
                        <w:t xml:space="preserve">Plan dönemi sonuna kadar yerel ihtiyaçlar göz önünde bulundurularak yapılan insan kaynakları planlamasına uygun hizmet öncesi yeterliliğini sağlamış personelin kesinleşmiş iş tanımlarına uygun şekilde istihdamının sağlanması, </w:t>
                      </w:r>
                      <w:proofErr w:type="spellStart"/>
                      <w:r w:rsidRPr="004E167E">
                        <w:rPr>
                          <w:rFonts w:ascii="Cambria" w:hAnsi="Cambria"/>
                        </w:rPr>
                        <w:t>hizmetiçi</w:t>
                      </w:r>
                      <w:proofErr w:type="spellEnd"/>
                      <w:r w:rsidRPr="004E167E">
                        <w:rPr>
                          <w:rFonts w:ascii="Cambria" w:hAnsi="Cambria"/>
                        </w:rPr>
                        <w:t xml:space="preserve"> eğitimlerle yeterlilikleri arttırılarak personelin performanslarının değerlendirildiği beşeri alt yapıyı oluşturmak.</w:t>
                      </w:r>
                    </w:p>
                    <w:p w:rsidR="00BD31DD" w:rsidRPr="0045410F" w:rsidRDefault="00BD31DD" w:rsidP="002655F2"/>
                  </w:txbxContent>
                </v:textbox>
              </v:roundrect>
            </w:pict>
          </mc:Fallback>
        </mc:AlternateContent>
      </w:r>
    </w:p>
    <w:p w:rsidR="00CC521D" w:rsidRDefault="00CC521D" w:rsidP="00D14AAA">
      <w:pPr>
        <w:spacing w:before="120" w:after="320" w:line="240" w:lineRule="auto"/>
        <w:rPr>
          <w:rFonts w:ascii="Times New Roman" w:eastAsia="Calibri" w:hAnsi="Times New Roman" w:cs="Times New Roman"/>
          <w:sz w:val="20"/>
          <w:szCs w:val="20"/>
          <w:lang w:eastAsia="tr-TR"/>
        </w:rPr>
      </w:pPr>
    </w:p>
    <w:p w:rsidR="00CC521D" w:rsidRDefault="00CC521D" w:rsidP="00D14AAA">
      <w:pPr>
        <w:spacing w:before="120" w:after="320" w:line="240" w:lineRule="auto"/>
        <w:rPr>
          <w:rFonts w:ascii="Times New Roman" w:eastAsia="Calibri" w:hAnsi="Times New Roman" w:cs="Times New Roman"/>
          <w:sz w:val="20"/>
          <w:szCs w:val="20"/>
          <w:lang w:eastAsia="tr-TR"/>
        </w:rPr>
      </w:pPr>
    </w:p>
    <w:p w:rsidR="002655F2" w:rsidRPr="002655F2" w:rsidRDefault="002655F2" w:rsidP="00D14AAA">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tbl>
      <w:tblPr>
        <w:tblW w:w="5000" w:type="pct"/>
        <w:tblCellMar>
          <w:left w:w="70" w:type="dxa"/>
          <w:right w:w="70" w:type="dxa"/>
        </w:tblCellMar>
        <w:tblLook w:val="04A0" w:firstRow="1" w:lastRow="0" w:firstColumn="1" w:lastColumn="0" w:noHBand="0" w:noVBand="1"/>
      </w:tblPr>
      <w:tblGrid>
        <w:gridCol w:w="532"/>
        <w:gridCol w:w="580"/>
        <w:gridCol w:w="5144"/>
        <w:gridCol w:w="650"/>
        <w:gridCol w:w="652"/>
        <w:gridCol w:w="835"/>
        <w:gridCol w:w="819"/>
      </w:tblGrid>
      <w:tr w:rsidR="002655F2" w:rsidRPr="002655F2" w:rsidTr="002655F2">
        <w:trPr>
          <w:trHeight w:val="497"/>
        </w:trPr>
        <w:tc>
          <w:tcPr>
            <w:tcW w:w="609"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3</w:t>
            </w:r>
          </w:p>
        </w:tc>
        <w:tc>
          <w:tcPr>
            <w:tcW w:w="2540"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1851" w:type="pct"/>
            <w:gridSpan w:val="4"/>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2655F2" w:rsidRPr="002655F2" w:rsidTr="002655F2">
        <w:trPr>
          <w:trHeight w:val="307"/>
        </w:trPr>
        <w:tc>
          <w:tcPr>
            <w:tcW w:w="609" w:type="pct"/>
            <w:gridSpan w:val="2"/>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540"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547"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36" w:type="pct"/>
            <w:tcBorders>
              <w:top w:val="nil"/>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868" w:type="pct"/>
            <w:tcBorders>
              <w:top w:val="nil"/>
              <w:left w:val="nil"/>
              <w:bottom w:val="single" w:sz="4" w:space="0" w:color="auto"/>
              <w:right w:val="single" w:sz="4" w:space="0" w:color="auto"/>
            </w:tcBorders>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2655F2">
        <w:trPr>
          <w:trHeight w:val="409"/>
        </w:trPr>
        <w:tc>
          <w:tcPr>
            <w:tcW w:w="288" w:type="pct"/>
            <w:tcBorders>
              <w:top w:val="nil"/>
              <w:left w:val="single" w:sz="4" w:space="0" w:color="auto"/>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321" w:type="pct"/>
            <w:tcBorders>
              <w:top w:val="nil"/>
              <w:left w:val="nil"/>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1</w:t>
            </w:r>
          </w:p>
        </w:tc>
        <w:tc>
          <w:tcPr>
            <w:tcW w:w="2540"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73" w:type="pct"/>
            <w:tcBorders>
              <w:top w:val="nil"/>
              <w:left w:val="nil"/>
              <w:bottom w:val="nil"/>
              <w:right w:val="single" w:sz="4" w:space="0" w:color="auto"/>
            </w:tcBorders>
            <w:shd w:val="clear" w:color="000000" w:fill="948B54"/>
            <w:noWrap/>
            <w:vAlign w:val="center"/>
            <w:hideMark/>
          </w:tcPr>
          <w:p w:rsidR="002655F2" w:rsidRPr="002655F2" w:rsidRDefault="002655F2" w:rsidP="00A67B56">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2</w:t>
            </w:r>
          </w:p>
        </w:tc>
        <w:tc>
          <w:tcPr>
            <w:tcW w:w="273" w:type="pct"/>
            <w:tcBorders>
              <w:top w:val="nil"/>
              <w:left w:val="nil"/>
              <w:bottom w:val="nil"/>
              <w:right w:val="single" w:sz="4" w:space="0" w:color="auto"/>
            </w:tcBorders>
            <w:shd w:val="clear" w:color="000000" w:fill="948B54"/>
            <w:noWrap/>
            <w:vAlign w:val="center"/>
            <w:hideMark/>
          </w:tcPr>
          <w:p w:rsidR="002655F2" w:rsidRPr="002655F2" w:rsidRDefault="002655F2" w:rsidP="00A67B56">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3</w:t>
            </w:r>
          </w:p>
        </w:tc>
        <w:tc>
          <w:tcPr>
            <w:tcW w:w="436" w:type="pct"/>
            <w:tcBorders>
              <w:top w:val="nil"/>
              <w:left w:val="nil"/>
              <w:bottom w:val="nil"/>
              <w:right w:val="single" w:sz="4" w:space="0" w:color="auto"/>
            </w:tcBorders>
            <w:shd w:val="clear" w:color="000000" w:fill="C2D69A"/>
            <w:noWrap/>
            <w:vAlign w:val="center"/>
            <w:hideMark/>
          </w:tcPr>
          <w:p w:rsidR="002655F2" w:rsidRPr="002655F2" w:rsidRDefault="002655F2" w:rsidP="00A67B56">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4</w:t>
            </w:r>
          </w:p>
        </w:tc>
        <w:tc>
          <w:tcPr>
            <w:tcW w:w="868" w:type="pct"/>
            <w:tcBorders>
              <w:top w:val="nil"/>
              <w:left w:val="nil"/>
              <w:bottom w:val="nil"/>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2655F2" w:rsidRPr="002655F2" w:rsidTr="002655F2">
        <w:trPr>
          <w:trHeight w:val="293"/>
        </w:trPr>
        <w:tc>
          <w:tcPr>
            <w:tcW w:w="288"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single" w:sz="4" w:space="0" w:color="auto"/>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3.1.1</w:t>
            </w:r>
          </w:p>
        </w:tc>
        <w:tc>
          <w:tcPr>
            <w:tcW w:w="2540" w:type="pct"/>
            <w:tcBorders>
              <w:top w:val="single" w:sz="4" w:space="0" w:color="auto"/>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İlkokul Eğitiminde Öğretmen başına düşen öğrenci sayısı*</w:t>
            </w:r>
          </w:p>
        </w:tc>
        <w:tc>
          <w:tcPr>
            <w:tcW w:w="273" w:type="pct"/>
            <w:tcBorders>
              <w:top w:val="single" w:sz="4" w:space="0" w:color="auto"/>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p>
        </w:tc>
        <w:tc>
          <w:tcPr>
            <w:tcW w:w="273" w:type="pct"/>
            <w:tcBorders>
              <w:top w:val="single" w:sz="4" w:space="0" w:color="auto"/>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p>
        </w:tc>
        <w:tc>
          <w:tcPr>
            <w:tcW w:w="436" w:type="pct"/>
            <w:tcBorders>
              <w:top w:val="single" w:sz="4" w:space="0" w:color="auto"/>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868" w:type="pct"/>
            <w:tcBorders>
              <w:top w:val="single" w:sz="4" w:space="0" w:color="auto"/>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18</w:t>
            </w:r>
          </w:p>
        </w:tc>
      </w:tr>
      <w:tr w:rsidR="002655F2" w:rsidRPr="002655F2" w:rsidTr="002655F2">
        <w:trPr>
          <w:trHeight w:val="293"/>
        </w:trPr>
        <w:tc>
          <w:tcPr>
            <w:tcW w:w="288"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3.1.2</w:t>
            </w:r>
          </w:p>
        </w:tc>
        <w:tc>
          <w:tcPr>
            <w:tcW w:w="2540"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Ortaokul Eğitiminde Öğretmen başına düşen öğrenci sayısı*</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16</w:t>
            </w:r>
          </w:p>
        </w:tc>
        <w:tc>
          <w:tcPr>
            <w:tcW w:w="436"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868"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18</w:t>
            </w:r>
          </w:p>
        </w:tc>
      </w:tr>
      <w:tr w:rsidR="002655F2" w:rsidRPr="002655F2" w:rsidTr="002655F2">
        <w:trPr>
          <w:trHeight w:val="293"/>
        </w:trPr>
        <w:tc>
          <w:tcPr>
            <w:tcW w:w="288"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3.1.3</w:t>
            </w:r>
          </w:p>
        </w:tc>
        <w:tc>
          <w:tcPr>
            <w:tcW w:w="2540"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Ortaöğretimde Öğretmen başına düşen öğrenci sayısı*</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17,4</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16,3</w:t>
            </w:r>
          </w:p>
        </w:tc>
        <w:tc>
          <w:tcPr>
            <w:tcW w:w="436"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14,1</w:t>
            </w:r>
          </w:p>
        </w:tc>
        <w:tc>
          <w:tcPr>
            <w:tcW w:w="868"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18</w:t>
            </w:r>
          </w:p>
        </w:tc>
      </w:tr>
      <w:tr w:rsidR="002655F2" w:rsidRPr="002655F2" w:rsidTr="002655F2">
        <w:trPr>
          <w:trHeight w:val="293"/>
        </w:trPr>
        <w:tc>
          <w:tcPr>
            <w:tcW w:w="288"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3.1.4</w:t>
            </w:r>
          </w:p>
        </w:tc>
        <w:tc>
          <w:tcPr>
            <w:tcW w:w="2540"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Mahalli </w:t>
            </w:r>
            <w:proofErr w:type="spellStart"/>
            <w:r w:rsidRPr="002655F2">
              <w:rPr>
                <w:rFonts w:ascii="Times New Roman" w:eastAsia="Times New Roman" w:hAnsi="Times New Roman" w:cs="Times New Roman"/>
                <w:color w:val="000000"/>
                <w:sz w:val="20"/>
                <w:szCs w:val="20"/>
                <w:lang w:eastAsia="tr-TR"/>
              </w:rPr>
              <w:t>hizmetiçi</w:t>
            </w:r>
            <w:proofErr w:type="spellEnd"/>
            <w:r w:rsidRPr="002655F2">
              <w:rPr>
                <w:rFonts w:ascii="Times New Roman" w:eastAsia="Times New Roman" w:hAnsi="Times New Roman" w:cs="Times New Roman"/>
                <w:color w:val="000000"/>
                <w:sz w:val="20"/>
                <w:szCs w:val="20"/>
                <w:lang w:eastAsia="tr-TR"/>
              </w:rPr>
              <w:t xml:space="preserve"> eğitim faaliyetine katılan personel oranı (%)</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w:t>
            </w:r>
          </w:p>
        </w:tc>
        <w:tc>
          <w:tcPr>
            <w:tcW w:w="436"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p>
        </w:tc>
        <w:tc>
          <w:tcPr>
            <w:tcW w:w="868" w:type="pct"/>
            <w:tcBorders>
              <w:top w:val="nil"/>
              <w:left w:val="nil"/>
              <w:bottom w:val="single" w:sz="4" w:space="0" w:color="auto"/>
              <w:right w:val="single" w:sz="4" w:space="0" w:color="auto"/>
            </w:tcBorders>
            <w:shd w:val="clear" w:color="000000" w:fill="FAC090"/>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85</w:t>
            </w:r>
          </w:p>
        </w:tc>
      </w:tr>
      <w:tr w:rsidR="002655F2" w:rsidRPr="002655F2" w:rsidTr="002655F2">
        <w:trPr>
          <w:trHeight w:val="293"/>
        </w:trPr>
        <w:tc>
          <w:tcPr>
            <w:tcW w:w="288"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3.1.5</w:t>
            </w:r>
          </w:p>
        </w:tc>
        <w:tc>
          <w:tcPr>
            <w:tcW w:w="2540"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Mahalli </w:t>
            </w:r>
            <w:proofErr w:type="spellStart"/>
            <w:r w:rsidRPr="002655F2">
              <w:rPr>
                <w:rFonts w:ascii="Times New Roman" w:eastAsia="Times New Roman" w:hAnsi="Times New Roman" w:cs="Times New Roman"/>
                <w:color w:val="000000"/>
                <w:sz w:val="20"/>
                <w:szCs w:val="20"/>
                <w:lang w:eastAsia="tr-TR"/>
              </w:rPr>
              <w:t>hizmetiçi</w:t>
            </w:r>
            <w:proofErr w:type="spellEnd"/>
            <w:r w:rsidRPr="002655F2">
              <w:rPr>
                <w:rFonts w:ascii="Times New Roman" w:eastAsia="Times New Roman" w:hAnsi="Times New Roman" w:cs="Times New Roman"/>
                <w:color w:val="000000"/>
                <w:sz w:val="20"/>
                <w:szCs w:val="20"/>
                <w:lang w:eastAsia="tr-TR"/>
              </w:rPr>
              <w:t xml:space="preserve"> eğitim faaliyetine katılan yönetici oranı (%)</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68</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72</w:t>
            </w:r>
          </w:p>
        </w:tc>
        <w:tc>
          <w:tcPr>
            <w:tcW w:w="436"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65</w:t>
            </w:r>
          </w:p>
        </w:tc>
        <w:tc>
          <w:tcPr>
            <w:tcW w:w="868"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80</w:t>
            </w:r>
          </w:p>
        </w:tc>
      </w:tr>
      <w:tr w:rsidR="002655F2" w:rsidRPr="002655F2" w:rsidTr="002655F2">
        <w:trPr>
          <w:trHeight w:val="293"/>
        </w:trPr>
        <w:tc>
          <w:tcPr>
            <w:tcW w:w="288"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P.G.</w:t>
            </w:r>
          </w:p>
        </w:tc>
        <w:tc>
          <w:tcPr>
            <w:tcW w:w="321"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4"/>
                <w:lang w:eastAsia="tr-TR"/>
              </w:rPr>
            </w:pPr>
            <w:r w:rsidRPr="002655F2">
              <w:rPr>
                <w:rFonts w:ascii="Times New Roman" w:eastAsia="Times New Roman" w:hAnsi="Times New Roman" w:cs="Times New Roman"/>
                <w:color w:val="000000"/>
                <w:lang w:eastAsia="tr-TR"/>
              </w:rPr>
              <w:t>3.1.6</w:t>
            </w:r>
          </w:p>
        </w:tc>
        <w:tc>
          <w:tcPr>
            <w:tcW w:w="2540"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Yüksek lisans yapan yönetici oranı (%)</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F05C30">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0,</w:t>
            </w:r>
            <w:r w:rsidR="00F05C30">
              <w:rPr>
                <w:rFonts w:ascii="Times New Roman" w:eastAsia="Times New Roman" w:hAnsi="Times New Roman" w:cs="Times New Roman"/>
                <w:color w:val="000000"/>
                <w:sz w:val="20"/>
                <w:szCs w:val="20"/>
                <w:lang w:eastAsia="tr-TR"/>
              </w:rPr>
              <w:t>56</w:t>
            </w:r>
          </w:p>
        </w:tc>
        <w:tc>
          <w:tcPr>
            <w:tcW w:w="273"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36"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868"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5</w:t>
            </w:r>
          </w:p>
        </w:tc>
      </w:tr>
    </w:tbl>
    <w:p w:rsidR="002655F2" w:rsidRPr="002655F2" w:rsidRDefault="002655F2" w:rsidP="002655F2">
      <w:pPr>
        <w:spacing w:before="120" w:after="320" w:line="240" w:lineRule="auto"/>
        <w:jc w:val="both"/>
        <w:rPr>
          <w:rFonts w:ascii="Times New Roman" w:eastAsia="Calibri" w:hAnsi="Times New Roman" w:cs="Times New Roman"/>
          <w:sz w:val="24"/>
        </w:rPr>
      </w:pPr>
    </w:p>
    <w:p w:rsidR="002655F2" w:rsidRPr="002655F2" w:rsidRDefault="002655F2" w:rsidP="002655F2">
      <w:pPr>
        <w:spacing w:before="120" w:after="320" w:line="240" w:lineRule="auto"/>
        <w:jc w:val="both"/>
        <w:rPr>
          <w:rFonts w:ascii="Times New Roman" w:eastAsia="Calibri" w:hAnsi="Times New Roman" w:cs="Times New Roman"/>
          <w:sz w:val="24"/>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655F2" w:rsidRPr="00283D33" w:rsidRDefault="002655F2" w:rsidP="005A54A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w:t>
      </w:r>
      <w:r w:rsidR="00283D33">
        <w:rPr>
          <w:rFonts w:ascii="Times New Roman" w:eastAsia="Calibri" w:hAnsi="Times New Roman" w:cs="Times New Roman"/>
          <w:color w:val="000000"/>
          <w:sz w:val="24"/>
          <w:szCs w:val="24"/>
        </w:rPr>
        <w:t xml:space="preserve">lendirilmesi hedeflenmektedir. </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2655F2">
        <w:rPr>
          <w:rFonts w:ascii="Times New Roman" w:eastAsia="Calibri" w:hAnsi="Times New Roman" w:cs="Times New Roman"/>
          <w:color w:val="000000"/>
          <w:sz w:val="24"/>
          <w:szCs w:val="24"/>
        </w:rPr>
        <w:t>2013 yılı verilerine göre Bakanlığımızda Eğitim Öğretim Hizmetleri Sınıfında 819.910, Genel İdare Hizmetleri Sınıfında 73.911 personel mevcuttur. 30.06.2014 tarihi itibarı ile Bakanlığımız merkez ve taşra teşkilatında toplam 70.517 yönetici görev yapmaktadır. Özellikle Yüksek Lisans , Doktora yapan yönetici sayısı çok azdır.</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sz w:val="24"/>
          <w:szCs w:val="24"/>
        </w:rPr>
      </w:pPr>
    </w:p>
    <w:p w:rsidR="00311D34" w:rsidRPr="002655F2" w:rsidRDefault="00311D34" w:rsidP="002655F2">
      <w:pPr>
        <w:autoSpaceDE w:val="0"/>
        <w:autoSpaceDN w:val="0"/>
        <w:adjustRightInd w:val="0"/>
        <w:spacing w:after="0" w:line="240" w:lineRule="auto"/>
        <w:jc w:val="both"/>
        <w:rPr>
          <w:rFonts w:ascii="Times New Roman" w:eastAsia="Calibri" w:hAnsi="Times New Roman" w:cs="Times New Roman"/>
          <w:sz w:val="24"/>
          <w:szCs w:val="24"/>
        </w:rPr>
      </w:pPr>
    </w:p>
    <w:p w:rsidR="002655F2" w:rsidRDefault="00283D33" w:rsidP="00D14AAA">
      <w:pPr>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 hedefle </w:t>
      </w:r>
      <w:r w:rsidR="002655F2" w:rsidRPr="002655F2">
        <w:rPr>
          <w:rFonts w:ascii="Times New Roman" w:eastAsia="Calibri" w:hAnsi="Times New Roman" w:cs="Times New Roman"/>
          <w:sz w:val="24"/>
          <w:szCs w:val="24"/>
        </w:rPr>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311D34" w:rsidRDefault="00311D34" w:rsidP="00D14AAA">
      <w:pPr>
        <w:autoSpaceDE w:val="0"/>
        <w:autoSpaceDN w:val="0"/>
        <w:adjustRightInd w:val="0"/>
        <w:spacing w:after="0" w:line="240" w:lineRule="auto"/>
        <w:ind w:firstLine="708"/>
        <w:jc w:val="both"/>
        <w:rPr>
          <w:rFonts w:ascii="Times New Roman" w:eastAsia="Calibri" w:hAnsi="Times New Roman" w:cs="Times New Roman"/>
          <w:sz w:val="24"/>
          <w:szCs w:val="24"/>
        </w:rPr>
      </w:pPr>
    </w:p>
    <w:p w:rsidR="00311D34" w:rsidRDefault="00311D34" w:rsidP="00D14AAA">
      <w:pPr>
        <w:autoSpaceDE w:val="0"/>
        <w:autoSpaceDN w:val="0"/>
        <w:adjustRightInd w:val="0"/>
        <w:spacing w:after="0" w:line="240" w:lineRule="auto"/>
        <w:ind w:firstLine="708"/>
        <w:jc w:val="both"/>
        <w:rPr>
          <w:rFonts w:ascii="Times New Roman" w:eastAsia="Calibri" w:hAnsi="Times New Roman" w:cs="Times New Roman"/>
          <w:sz w:val="24"/>
          <w:szCs w:val="24"/>
        </w:rPr>
      </w:pPr>
    </w:p>
    <w:p w:rsidR="00311D34" w:rsidRPr="00D14AAA" w:rsidRDefault="00311D34" w:rsidP="00D14AAA">
      <w:pPr>
        <w:autoSpaceDE w:val="0"/>
        <w:autoSpaceDN w:val="0"/>
        <w:adjustRightInd w:val="0"/>
        <w:spacing w:after="0" w:line="240" w:lineRule="auto"/>
        <w:ind w:firstLine="708"/>
        <w:jc w:val="both"/>
        <w:rPr>
          <w:rFonts w:ascii="Times New Roman" w:eastAsia="Calibri" w:hAnsi="Times New Roman" w:cs="Times New Roman"/>
          <w:b/>
          <w:sz w:val="24"/>
          <w:szCs w:val="24"/>
        </w:rPr>
      </w:pPr>
    </w:p>
    <w:tbl>
      <w:tblPr>
        <w:tblpPr w:leftFromText="141" w:rightFromText="141" w:vertAnchor="text" w:horzAnchor="margin" w:tblpY="265"/>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541"/>
        <w:gridCol w:w="1671"/>
      </w:tblGrid>
      <w:tr w:rsidR="002655F2" w:rsidRPr="002655F2" w:rsidTr="002655F2">
        <w:trPr>
          <w:trHeight w:hRule="exact" w:val="680"/>
        </w:trPr>
        <w:tc>
          <w:tcPr>
            <w:tcW w:w="4093"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rPr>
              <w:t>STRATEJİLER</w:t>
            </w:r>
          </w:p>
        </w:tc>
        <w:tc>
          <w:tcPr>
            <w:tcW w:w="907"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r w:rsidRPr="002655F2">
              <w:rPr>
                <w:rFonts w:ascii="Times New Roman" w:eastAsia="Calibri" w:hAnsi="Times New Roman" w:cs="Times New Roman"/>
                <w:b/>
                <w:sz w:val="20"/>
                <w:szCs w:val="20"/>
              </w:rPr>
              <w:t>Sorumlu</w:t>
            </w:r>
            <w:r w:rsidRPr="002655F2">
              <w:rPr>
                <w:rFonts w:ascii="Times New Roman" w:eastAsia="Calibri" w:hAnsi="Times New Roman" w:cs="Times New Roman"/>
                <w:b/>
                <w:sz w:val="20"/>
                <w:szCs w:val="20"/>
              </w:rPr>
              <w:br/>
              <w:t xml:space="preserve"> Birim/Şube/Kişi</w:t>
            </w:r>
          </w:p>
        </w:tc>
      </w:tr>
      <w:tr w:rsidR="002655F2" w:rsidRPr="002655F2" w:rsidTr="002655F2">
        <w:trPr>
          <w:trHeight w:hRule="exact" w:val="680"/>
        </w:trPr>
        <w:tc>
          <w:tcPr>
            <w:tcW w:w="4093" w:type="pct"/>
            <w:vMerge/>
            <w:shd w:val="clear" w:color="auto" w:fill="C6D9F1"/>
            <w:vAlign w:val="center"/>
          </w:tcPr>
          <w:p w:rsidR="002655F2" w:rsidRPr="002655F2" w:rsidRDefault="002655F2" w:rsidP="002655F2">
            <w:pPr>
              <w:spacing w:before="120" w:after="320" w:line="240" w:lineRule="auto"/>
              <w:jc w:val="center"/>
              <w:rPr>
                <w:rFonts w:ascii="Times New Roman" w:eastAsia="Calibri" w:hAnsi="Times New Roman" w:cs="Times New Roman"/>
                <w:b/>
                <w:color w:val="000000"/>
                <w:sz w:val="20"/>
                <w:szCs w:val="20"/>
              </w:rPr>
            </w:pPr>
          </w:p>
        </w:tc>
        <w:tc>
          <w:tcPr>
            <w:tcW w:w="907" w:type="pct"/>
            <w:vMerge/>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p>
        </w:tc>
      </w:tr>
      <w:tr w:rsidR="002655F2" w:rsidRPr="002655F2" w:rsidTr="002655F2">
        <w:trPr>
          <w:trHeight w:hRule="exact" w:val="1094"/>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0"/>
                <w:szCs w:val="20"/>
              </w:rPr>
            </w:pPr>
            <w:r w:rsidRPr="002655F2">
              <w:rPr>
                <w:rFonts w:ascii="Times New Roman" w:eastAsia="Calibri" w:hAnsi="Times New Roman" w:cs="Times New Roman"/>
                <w:sz w:val="20"/>
                <w:szCs w:val="20"/>
              </w:rPr>
              <w:t>1. 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1" w:history="1">
              <w:r w:rsidR="002655F2" w:rsidRPr="002655F2">
                <w:rPr>
                  <w:rFonts w:ascii="Times New Roman" w:eastAsia="Calibri" w:hAnsi="Times New Roman" w:cs="Times New Roman"/>
                  <w:sz w:val="20"/>
                  <w:szCs w:val="20"/>
                </w:rPr>
                <w:t>İnsan Kaynakları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4"/>
              </w:rPr>
            </w:pPr>
          </w:p>
        </w:tc>
      </w:tr>
      <w:tr w:rsidR="002655F2" w:rsidRPr="002655F2" w:rsidTr="002655F2">
        <w:trPr>
          <w:trHeight w:hRule="exact" w:val="680"/>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4"/>
              </w:rPr>
            </w:pPr>
            <w:r w:rsidRPr="002655F2">
              <w:rPr>
                <w:rFonts w:ascii="Times New Roman" w:eastAsia="Calibri" w:hAnsi="Times New Roman" w:cs="Times New Roman"/>
                <w:sz w:val="20"/>
                <w:szCs w:val="20"/>
              </w:rPr>
              <w:t>2. Kurum içi ve dışı eğitim olanakları geliştirilerek personelin kendi gelişimine katkı sağlayacak eğitimlerin teşvik edilmesi sağlanacaktır.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2" w:history="1">
              <w:r w:rsidR="002655F2" w:rsidRPr="002655F2">
                <w:rPr>
                  <w:rFonts w:ascii="Times New Roman" w:eastAsia="Calibri" w:hAnsi="Times New Roman" w:cs="Times New Roman"/>
                  <w:sz w:val="20"/>
                  <w:szCs w:val="20"/>
                </w:rPr>
                <w:t>İnsan Kaynakları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4"/>
              </w:rPr>
            </w:pPr>
          </w:p>
        </w:tc>
      </w:tr>
      <w:tr w:rsidR="002655F2" w:rsidRPr="002655F2" w:rsidTr="002655F2">
        <w:trPr>
          <w:trHeight w:hRule="exact" w:val="680"/>
        </w:trPr>
        <w:tc>
          <w:tcPr>
            <w:tcW w:w="4093" w:type="pct"/>
            <w:shd w:val="clear" w:color="auto" w:fill="9BBB59"/>
          </w:tcPr>
          <w:p w:rsidR="002655F2" w:rsidRPr="002655F2" w:rsidRDefault="002655F2" w:rsidP="002655F2">
            <w:pPr>
              <w:spacing w:before="120" w:after="320" w:line="240" w:lineRule="auto"/>
              <w:rPr>
                <w:rFonts w:ascii="Times New Roman" w:eastAsia="Calibri" w:hAnsi="Times New Roman" w:cs="Times New Roman"/>
                <w:sz w:val="20"/>
                <w:szCs w:val="20"/>
              </w:rPr>
            </w:pPr>
            <w:r w:rsidRPr="002655F2">
              <w:rPr>
                <w:rFonts w:ascii="Times New Roman" w:eastAsia="Calibri" w:hAnsi="Times New Roman" w:cs="Times New Roman"/>
                <w:sz w:val="20"/>
                <w:szCs w:val="20"/>
              </w:rPr>
              <w:t>3.Müdürlüğümüz periyodik ve sistematik uygulamalarla çalışan memnuniyeti ölçümleri yaparak analiz ve değerlendirmesi için gerekli çalışmalarda bulunulacaktır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3" w:history="1">
              <w:r w:rsidR="002655F2" w:rsidRPr="002655F2">
                <w:rPr>
                  <w:rFonts w:ascii="Times New Roman" w:eastAsia="Calibri" w:hAnsi="Times New Roman" w:cs="Times New Roman"/>
                  <w:sz w:val="20"/>
                  <w:szCs w:val="20"/>
                </w:rPr>
                <w:t>Strateji Geliştirme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4"/>
              </w:rPr>
            </w:pPr>
          </w:p>
        </w:tc>
      </w:tr>
    </w:tbl>
    <w:p w:rsidR="002655F2" w:rsidRDefault="002655F2"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311D34" w:rsidRPr="002655F2" w:rsidRDefault="00311D34"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b/>
          <w:color w:val="4F81BD"/>
          <w:sz w:val="28"/>
          <w:szCs w:val="28"/>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13643361" wp14:editId="0613D69A">
                <wp:simplePos x="0" y="0"/>
                <wp:positionH relativeFrom="column">
                  <wp:posOffset>-71120</wp:posOffset>
                </wp:positionH>
                <wp:positionV relativeFrom="paragraph">
                  <wp:posOffset>319405</wp:posOffset>
                </wp:positionV>
                <wp:extent cx="6010275" cy="1114425"/>
                <wp:effectExtent l="19050" t="19050" r="47625" b="66675"/>
                <wp:wrapNone/>
                <wp:docPr id="235" name="Yuvarlatılmış Dikdörtgen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5" o:spid="_x0000_s1105" style="position:absolute;left:0;text-align:left;margin-left:-5.6pt;margin-top:25.15pt;width:473.2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" fillcolor="#c6d9f1" strokecolor="#17375e" strokeweight="3pt">
                <v:shadow on="t" color="#254061" opacity=".5" offset="1pt"/>
                <v:textbo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3.7- TEMA 3:   KURUMSAL KAPASİTENİN GELİŞTİRİLMESİ</w:t>
      </w:r>
    </w:p>
    <w:p w:rsidR="002655F2" w:rsidRPr="002655F2" w:rsidRDefault="002655F2" w:rsidP="002655F2">
      <w:pPr>
        <w:spacing w:before="120" w:after="320" w:line="240" w:lineRule="auto"/>
        <w:jc w:val="both"/>
        <w:rPr>
          <w:rFonts w:ascii="Times New Roman" w:eastAsia="Calibri" w:hAnsi="Times New Roman" w:cs="Times New Roman"/>
          <w:b/>
          <w:color w:val="4F81BD"/>
          <w:sz w:val="28"/>
          <w:szCs w:val="28"/>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Default="00FF0E77" w:rsidP="002655F2">
      <w:pPr>
        <w:spacing w:before="120" w:after="320" w:line="240" w:lineRule="auto"/>
        <w:rPr>
          <w:rFonts w:ascii="Times New Roman" w:eastAsia="Calibri" w:hAnsi="Times New Roman" w:cs="Times New Roman"/>
          <w:sz w:val="20"/>
          <w:szCs w:val="20"/>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421C7490" wp14:editId="58B08F01">
                <wp:simplePos x="0" y="0"/>
                <wp:positionH relativeFrom="column">
                  <wp:posOffset>-120015</wp:posOffset>
                </wp:positionH>
                <wp:positionV relativeFrom="paragraph">
                  <wp:posOffset>285750</wp:posOffset>
                </wp:positionV>
                <wp:extent cx="6010275" cy="1331595"/>
                <wp:effectExtent l="19050" t="19050" r="47625" b="59055"/>
                <wp:wrapNone/>
                <wp:docPr id="234" name="Yuvarlatılmış Dikdörtgen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33159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F14CD3" w:rsidRDefault="00BD31DD" w:rsidP="002655F2">
                            <w:pPr>
                              <w:pStyle w:val="Balk5"/>
                              <w:rPr>
                                <w:b w:val="0"/>
                              </w:rPr>
                            </w:pPr>
                            <w:r w:rsidRPr="00F14CD3">
                              <w:t>Stratejik Hedef 3.2: Her yıl ihtiyaçlar ve bütçe imkânları doğrultusunda çağın gereklerin uygun biçimde donatılmış eğitim ortamlarını tesis etmek .</w:t>
                            </w:r>
                          </w:p>
                          <w:p w:rsidR="00BD31DD" w:rsidRPr="00F14CD3"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4" o:spid="_x0000_s1106" style="position:absolute;margin-left:-9.45pt;margin-top:22.5pt;width:473.25pt;height:10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" fillcolor="#9bbb59" strokecolor="#595959" strokeweight="3pt">
                <v:shadow on="t" color="#4f6228" opacity=".5" offset="1pt"/>
                <v:textbox>
                  <w:txbxContent>
                    <w:p w:rsidR="00BD31DD" w:rsidRPr="00F14CD3" w:rsidRDefault="00BD31DD" w:rsidP="002655F2">
                      <w:pPr>
                        <w:pStyle w:val="Balk5"/>
                        <w:rPr>
                          <w:b w:val="0"/>
                        </w:rPr>
                      </w:pPr>
                      <w:r w:rsidRPr="00F14CD3">
                        <w:t>Stratejik Hedef 3.2: Her yıl ihtiyaçlar ve bütçe imkânları doğrultusunda çağın gereklerin uygun biçimde donatılmış eğitim ortamlarını tesis etmek .</w:t>
                      </w:r>
                    </w:p>
                    <w:p w:rsidR="00BD31DD" w:rsidRPr="00F14CD3" w:rsidRDefault="00BD31DD" w:rsidP="002655F2"/>
                  </w:txbxContent>
                </v:textbox>
              </v:roundrect>
            </w:pict>
          </mc:Fallback>
        </mc:AlternateContent>
      </w:r>
    </w:p>
    <w:p w:rsidR="009D179E" w:rsidRDefault="009D179E" w:rsidP="002655F2">
      <w:pPr>
        <w:spacing w:before="120" w:after="320" w:line="240" w:lineRule="auto"/>
        <w:rPr>
          <w:rFonts w:ascii="Times New Roman" w:eastAsia="Calibri" w:hAnsi="Times New Roman" w:cs="Times New Roman"/>
          <w:sz w:val="20"/>
          <w:szCs w:val="20"/>
          <w:lang w:eastAsia="tr-TR"/>
        </w:rPr>
      </w:pPr>
    </w:p>
    <w:p w:rsidR="009D179E" w:rsidRDefault="009D179E" w:rsidP="002655F2">
      <w:pPr>
        <w:spacing w:before="120" w:after="320" w:line="240" w:lineRule="auto"/>
        <w:rPr>
          <w:rFonts w:ascii="Times New Roman" w:eastAsia="Calibri" w:hAnsi="Times New Roman" w:cs="Times New Roman"/>
          <w:sz w:val="20"/>
          <w:szCs w:val="20"/>
          <w:lang w:eastAsia="tr-TR"/>
        </w:rPr>
      </w:pPr>
    </w:p>
    <w:p w:rsidR="009D179E" w:rsidRPr="002655F2" w:rsidRDefault="009D179E"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Default="002655F2" w:rsidP="002655F2">
      <w:pPr>
        <w:tabs>
          <w:tab w:val="left" w:pos="1845"/>
        </w:tabs>
        <w:spacing w:before="120" w:after="320" w:line="240" w:lineRule="auto"/>
        <w:jc w:val="both"/>
        <w:rPr>
          <w:rFonts w:ascii="Times New Roman" w:eastAsia="Calibri" w:hAnsi="Times New Roman" w:cs="Times New Roman"/>
          <w:sz w:val="20"/>
          <w:szCs w:val="20"/>
          <w:lang w:eastAsia="tr-TR"/>
        </w:rPr>
      </w:pPr>
    </w:p>
    <w:p w:rsidR="00CC521D" w:rsidRPr="002655F2" w:rsidRDefault="00CC521D" w:rsidP="002655F2">
      <w:pPr>
        <w:tabs>
          <w:tab w:val="left" w:pos="1845"/>
        </w:tabs>
        <w:spacing w:before="120" w:after="320" w:line="240" w:lineRule="auto"/>
        <w:jc w:val="both"/>
        <w:rPr>
          <w:rFonts w:ascii="Times New Roman" w:eastAsia="Calibri" w:hAnsi="Times New Roman" w:cs="Times New Roman"/>
          <w:sz w:val="20"/>
          <w:szCs w:val="20"/>
          <w:lang w:eastAsia="tr-TR"/>
        </w:rPr>
      </w:pPr>
    </w:p>
    <w:tbl>
      <w:tblPr>
        <w:tblW w:w="5000" w:type="pct"/>
        <w:jc w:val="center"/>
        <w:tblCellMar>
          <w:left w:w="70" w:type="dxa"/>
          <w:right w:w="70" w:type="dxa"/>
        </w:tblCellMar>
        <w:tblLook w:val="04A0" w:firstRow="1" w:lastRow="0" w:firstColumn="1" w:lastColumn="0" w:noHBand="0" w:noVBand="1"/>
      </w:tblPr>
      <w:tblGrid>
        <w:gridCol w:w="507"/>
        <w:gridCol w:w="698"/>
        <w:gridCol w:w="4895"/>
        <w:gridCol w:w="564"/>
        <w:gridCol w:w="738"/>
        <w:gridCol w:w="835"/>
        <w:gridCol w:w="975"/>
      </w:tblGrid>
      <w:tr w:rsidR="002655F2" w:rsidRPr="002655F2" w:rsidTr="00FC586E">
        <w:trPr>
          <w:trHeight w:val="300"/>
          <w:jc w:val="center"/>
        </w:trPr>
        <w:tc>
          <w:tcPr>
            <w:tcW w:w="654"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3</w:t>
            </w:r>
          </w:p>
        </w:tc>
        <w:tc>
          <w:tcPr>
            <w:tcW w:w="2657"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1689" w:type="pct"/>
            <w:gridSpan w:val="4"/>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2655F2" w:rsidRPr="002655F2" w:rsidTr="00FC586E">
        <w:trPr>
          <w:trHeight w:val="555"/>
          <w:jc w:val="center"/>
        </w:trPr>
        <w:tc>
          <w:tcPr>
            <w:tcW w:w="654" w:type="pct"/>
            <w:gridSpan w:val="2"/>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657"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707"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529" w:type="pct"/>
            <w:tcBorders>
              <w:top w:val="nil"/>
              <w:left w:val="nil"/>
              <w:bottom w:val="single" w:sz="4" w:space="0" w:color="auto"/>
              <w:right w:val="single" w:sz="4" w:space="0" w:color="auto"/>
            </w:tcBorders>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FC586E">
        <w:trPr>
          <w:trHeight w:val="450"/>
          <w:jc w:val="center"/>
        </w:trPr>
        <w:tc>
          <w:tcPr>
            <w:tcW w:w="275" w:type="pct"/>
            <w:tcBorders>
              <w:top w:val="nil"/>
              <w:left w:val="single" w:sz="4" w:space="0" w:color="auto"/>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379" w:type="pct"/>
            <w:tcBorders>
              <w:top w:val="nil"/>
              <w:left w:val="nil"/>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2</w:t>
            </w:r>
          </w:p>
        </w:tc>
        <w:tc>
          <w:tcPr>
            <w:tcW w:w="2657"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306" w:type="pct"/>
            <w:tcBorders>
              <w:top w:val="nil"/>
              <w:left w:val="nil"/>
              <w:bottom w:val="nil"/>
              <w:right w:val="single" w:sz="4" w:space="0" w:color="auto"/>
            </w:tcBorders>
            <w:shd w:val="clear" w:color="000000" w:fill="948B54"/>
            <w:noWrap/>
            <w:vAlign w:val="center"/>
            <w:hideMark/>
          </w:tcPr>
          <w:p w:rsidR="002655F2" w:rsidRPr="002655F2" w:rsidRDefault="002655F2" w:rsidP="00F05C30">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F05C30">
              <w:rPr>
                <w:rFonts w:ascii="Calibri" w:eastAsia="Times New Roman" w:hAnsi="Calibri" w:cs="Times New Roman"/>
                <w:b/>
                <w:bCs/>
                <w:color w:val="000000"/>
                <w:sz w:val="20"/>
                <w:szCs w:val="20"/>
                <w:lang w:eastAsia="tr-TR"/>
              </w:rPr>
              <w:t>3</w:t>
            </w:r>
          </w:p>
        </w:tc>
        <w:tc>
          <w:tcPr>
            <w:tcW w:w="401" w:type="pct"/>
            <w:tcBorders>
              <w:top w:val="nil"/>
              <w:left w:val="nil"/>
              <w:bottom w:val="nil"/>
              <w:right w:val="single" w:sz="4" w:space="0" w:color="auto"/>
            </w:tcBorders>
            <w:shd w:val="clear" w:color="000000" w:fill="948B54"/>
            <w:noWrap/>
            <w:vAlign w:val="center"/>
            <w:hideMark/>
          </w:tcPr>
          <w:p w:rsidR="002655F2" w:rsidRPr="002655F2" w:rsidRDefault="002655F2" w:rsidP="00F05C30">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F05C30">
              <w:rPr>
                <w:rFonts w:ascii="Calibri" w:eastAsia="Times New Roman" w:hAnsi="Calibri" w:cs="Times New Roman"/>
                <w:b/>
                <w:bCs/>
                <w:color w:val="000000"/>
                <w:sz w:val="20"/>
                <w:szCs w:val="20"/>
                <w:lang w:eastAsia="tr-TR"/>
              </w:rPr>
              <w:t>4</w:t>
            </w:r>
          </w:p>
        </w:tc>
        <w:tc>
          <w:tcPr>
            <w:tcW w:w="453" w:type="pct"/>
            <w:tcBorders>
              <w:top w:val="nil"/>
              <w:left w:val="nil"/>
              <w:bottom w:val="nil"/>
              <w:right w:val="single" w:sz="4" w:space="0" w:color="auto"/>
            </w:tcBorders>
            <w:shd w:val="clear" w:color="000000" w:fill="C2D69A"/>
            <w:noWrap/>
            <w:vAlign w:val="center"/>
            <w:hideMark/>
          </w:tcPr>
          <w:p w:rsidR="002655F2" w:rsidRPr="002655F2" w:rsidRDefault="002655F2" w:rsidP="00F05C30">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F05C30">
              <w:rPr>
                <w:rFonts w:ascii="Calibri" w:eastAsia="Times New Roman" w:hAnsi="Calibri" w:cs="Times New Roman"/>
                <w:b/>
                <w:bCs/>
                <w:color w:val="000000"/>
                <w:sz w:val="20"/>
                <w:szCs w:val="20"/>
                <w:lang w:eastAsia="tr-TR"/>
              </w:rPr>
              <w:t>5</w:t>
            </w:r>
          </w:p>
        </w:tc>
        <w:tc>
          <w:tcPr>
            <w:tcW w:w="529" w:type="pct"/>
            <w:tcBorders>
              <w:top w:val="nil"/>
              <w:left w:val="nil"/>
              <w:bottom w:val="nil"/>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2655F2" w:rsidRPr="002655F2" w:rsidTr="00FC586E">
        <w:trPr>
          <w:trHeight w:val="315"/>
          <w:jc w:val="center"/>
        </w:trPr>
        <w:tc>
          <w:tcPr>
            <w:tcW w:w="275"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single" w:sz="4" w:space="0" w:color="auto"/>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3.2.1</w:t>
            </w:r>
          </w:p>
        </w:tc>
        <w:tc>
          <w:tcPr>
            <w:tcW w:w="2657" w:type="pct"/>
            <w:tcBorders>
              <w:top w:val="single" w:sz="4" w:space="0" w:color="auto"/>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Birleştirilmiş sınıf uygulaması yapan okul oranı (%)</w:t>
            </w:r>
          </w:p>
        </w:tc>
        <w:tc>
          <w:tcPr>
            <w:tcW w:w="306" w:type="pct"/>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01" w:type="pct"/>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46,23</w:t>
            </w:r>
          </w:p>
        </w:tc>
        <w:tc>
          <w:tcPr>
            <w:tcW w:w="453" w:type="pct"/>
            <w:tcBorders>
              <w:top w:val="single" w:sz="4" w:space="0" w:color="auto"/>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46,23</w:t>
            </w:r>
          </w:p>
        </w:tc>
        <w:tc>
          <w:tcPr>
            <w:tcW w:w="529" w:type="pct"/>
            <w:tcBorders>
              <w:top w:val="single" w:sz="4" w:space="0" w:color="auto"/>
              <w:left w:val="nil"/>
              <w:bottom w:val="single" w:sz="4" w:space="0" w:color="auto"/>
              <w:right w:val="single" w:sz="4" w:space="0" w:color="auto"/>
            </w:tcBorders>
            <w:shd w:val="clear" w:color="000000" w:fill="FAC090"/>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21,44</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3.2.2</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Bağımsız anaokulu derslik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3.2.3</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Bağımsız anaokulunda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15</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3.2.4</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Anasınıfı derslik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3.2.5</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Anasınıflarında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15</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3.2.6</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İlkokulda derslik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28</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26</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3.2.7</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İlkokulda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20</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3.2.8</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Ortaokulda derslik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36</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3.2.9</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Ortaokulda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20</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3.2.10</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Genel ortaöğretimde derslik sayısı</w:t>
            </w:r>
          </w:p>
        </w:tc>
        <w:tc>
          <w:tcPr>
            <w:tcW w:w="306" w:type="pct"/>
            <w:tcBorders>
              <w:top w:val="nil"/>
              <w:left w:val="nil"/>
              <w:bottom w:val="single" w:sz="4" w:space="0" w:color="auto"/>
              <w:right w:val="single" w:sz="4" w:space="0" w:color="auto"/>
            </w:tcBorders>
            <w:shd w:val="clear" w:color="000000" w:fill="948B54"/>
            <w:noWrap/>
            <w:vAlign w:val="bottom"/>
          </w:tcPr>
          <w:p w:rsidR="002655F2" w:rsidRPr="002655F2" w:rsidRDefault="00611CE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401" w:type="pct"/>
            <w:tcBorders>
              <w:top w:val="nil"/>
              <w:left w:val="nil"/>
              <w:bottom w:val="single" w:sz="4" w:space="0" w:color="auto"/>
              <w:right w:val="single" w:sz="4" w:space="0" w:color="auto"/>
            </w:tcBorders>
            <w:shd w:val="clear" w:color="000000" w:fill="948B54"/>
            <w:noWrap/>
            <w:vAlign w:val="bottom"/>
          </w:tcPr>
          <w:p w:rsidR="002655F2" w:rsidRPr="002655F2" w:rsidRDefault="00611CE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p>
        </w:tc>
        <w:tc>
          <w:tcPr>
            <w:tcW w:w="453" w:type="pct"/>
            <w:tcBorders>
              <w:top w:val="nil"/>
              <w:left w:val="nil"/>
              <w:bottom w:val="single" w:sz="4" w:space="0" w:color="auto"/>
              <w:right w:val="single" w:sz="4" w:space="0" w:color="auto"/>
            </w:tcBorders>
            <w:shd w:val="clear" w:color="000000" w:fill="C2D69A"/>
            <w:noWrap/>
            <w:vAlign w:val="bottom"/>
          </w:tcPr>
          <w:p w:rsidR="002655F2" w:rsidRPr="002655F2" w:rsidRDefault="00611CE1" w:rsidP="00611CE1">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529" w:type="pct"/>
            <w:tcBorders>
              <w:top w:val="nil"/>
              <w:left w:val="nil"/>
              <w:bottom w:val="single" w:sz="4" w:space="0" w:color="auto"/>
              <w:right w:val="single" w:sz="4" w:space="0" w:color="auto"/>
            </w:tcBorders>
            <w:shd w:val="clear" w:color="000000" w:fill="FAC090"/>
            <w:noWrap/>
            <w:vAlign w:val="bottom"/>
          </w:tcPr>
          <w:p w:rsidR="002655F2" w:rsidRPr="002655F2" w:rsidRDefault="00611CE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3.2.11</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Genel ortaöğretimde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c>
          <w:tcPr>
            <w:tcW w:w="401"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w:t>
            </w:r>
          </w:p>
        </w:tc>
        <w:tc>
          <w:tcPr>
            <w:tcW w:w="453" w:type="pct"/>
            <w:tcBorders>
              <w:top w:val="nil"/>
              <w:left w:val="nil"/>
              <w:bottom w:val="single" w:sz="4" w:space="0" w:color="auto"/>
              <w:right w:val="single" w:sz="4" w:space="0" w:color="auto"/>
            </w:tcBorders>
            <w:shd w:val="clear" w:color="000000" w:fill="C2D69A"/>
            <w:noWrap/>
            <w:vAlign w:val="bottom"/>
          </w:tcPr>
          <w:p w:rsidR="002655F2" w:rsidRPr="002655F2" w:rsidRDefault="00611CE1"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529" w:type="pct"/>
            <w:tcBorders>
              <w:top w:val="nil"/>
              <w:left w:val="nil"/>
              <w:bottom w:val="single" w:sz="4" w:space="0" w:color="auto"/>
              <w:right w:val="single" w:sz="4" w:space="0" w:color="auto"/>
            </w:tcBorders>
            <w:shd w:val="clear" w:color="000000" w:fill="FAC090"/>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3.2.12</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Mesleki ortaöğretimde derslik sayısı</w:t>
            </w:r>
          </w:p>
        </w:tc>
        <w:tc>
          <w:tcPr>
            <w:tcW w:w="306"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401"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p>
        </w:tc>
        <w:tc>
          <w:tcPr>
            <w:tcW w:w="453" w:type="pct"/>
            <w:tcBorders>
              <w:top w:val="nil"/>
              <w:left w:val="nil"/>
              <w:bottom w:val="single" w:sz="4" w:space="0" w:color="auto"/>
              <w:right w:val="single" w:sz="4" w:space="0" w:color="auto"/>
            </w:tcBorders>
            <w:shd w:val="clear" w:color="000000" w:fill="C2D69A"/>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w:t>
            </w:r>
          </w:p>
        </w:tc>
        <w:tc>
          <w:tcPr>
            <w:tcW w:w="529" w:type="pct"/>
            <w:tcBorders>
              <w:top w:val="nil"/>
              <w:left w:val="nil"/>
              <w:bottom w:val="single" w:sz="4" w:space="0" w:color="auto"/>
              <w:right w:val="single" w:sz="4" w:space="0" w:color="auto"/>
            </w:tcBorders>
            <w:shd w:val="clear" w:color="000000" w:fill="FAC090"/>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3.2.13</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Mesleki ortaöğretimde derslik başına düşen öğrenci sayısı*</w:t>
            </w:r>
          </w:p>
        </w:tc>
        <w:tc>
          <w:tcPr>
            <w:tcW w:w="306"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w:t>
            </w:r>
          </w:p>
        </w:tc>
        <w:tc>
          <w:tcPr>
            <w:tcW w:w="401" w:type="pct"/>
            <w:tcBorders>
              <w:top w:val="nil"/>
              <w:left w:val="nil"/>
              <w:bottom w:val="single" w:sz="4" w:space="0" w:color="auto"/>
              <w:right w:val="single" w:sz="4" w:space="0" w:color="auto"/>
            </w:tcBorders>
            <w:shd w:val="clear" w:color="000000" w:fill="948B54"/>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17</w:t>
            </w:r>
          </w:p>
        </w:tc>
        <w:tc>
          <w:tcPr>
            <w:tcW w:w="453" w:type="pct"/>
            <w:tcBorders>
              <w:top w:val="nil"/>
              <w:left w:val="nil"/>
              <w:bottom w:val="single" w:sz="4" w:space="0" w:color="auto"/>
              <w:right w:val="single" w:sz="4" w:space="0" w:color="auto"/>
            </w:tcBorders>
            <w:shd w:val="clear" w:color="000000" w:fill="C2D69A"/>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p>
        </w:tc>
        <w:tc>
          <w:tcPr>
            <w:tcW w:w="529" w:type="pct"/>
            <w:tcBorders>
              <w:top w:val="nil"/>
              <w:left w:val="nil"/>
              <w:bottom w:val="single" w:sz="4" w:space="0" w:color="auto"/>
              <w:right w:val="single" w:sz="4" w:space="0" w:color="auto"/>
            </w:tcBorders>
            <w:shd w:val="clear" w:color="000000" w:fill="FAC090"/>
            <w:noWrap/>
            <w:vAlign w:val="bottom"/>
          </w:tcPr>
          <w:p w:rsidR="002655F2" w:rsidRPr="002655F2" w:rsidRDefault="00905A5D"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3.2.14</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FC586E">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Öğr</w:t>
            </w:r>
            <w:r w:rsidR="00FC586E">
              <w:rPr>
                <w:rFonts w:ascii="Times New Roman" w:eastAsia="Times New Roman" w:hAnsi="Times New Roman" w:cs="Times New Roman"/>
                <w:color w:val="000000"/>
                <w:sz w:val="20"/>
                <w:szCs w:val="20"/>
                <w:lang w:eastAsia="tr-TR"/>
              </w:rPr>
              <w:t xml:space="preserve">encilerin faydalanabileceği </w:t>
            </w:r>
            <w:r w:rsidRPr="002655F2">
              <w:rPr>
                <w:rFonts w:ascii="Times New Roman" w:eastAsia="Times New Roman" w:hAnsi="Times New Roman" w:cs="Times New Roman"/>
                <w:color w:val="000000"/>
                <w:sz w:val="20"/>
                <w:szCs w:val="20"/>
                <w:lang w:eastAsia="tr-TR"/>
              </w:rPr>
              <w:t xml:space="preserve"> kız öğrenci </w:t>
            </w:r>
            <w:r w:rsidR="00FC586E">
              <w:rPr>
                <w:rFonts w:ascii="Times New Roman" w:eastAsia="Times New Roman" w:hAnsi="Times New Roman" w:cs="Times New Roman"/>
                <w:color w:val="000000"/>
                <w:sz w:val="20"/>
                <w:szCs w:val="20"/>
                <w:lang w:eastAsia="tr-TR"/>
              </w:rPr>
              <w:t>yurdu</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C586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3.2.15</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FC586E">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Öğr</w:t>
            </w:r>
            <w:r>
              <w:rPr>
                <w:rFonts w:ascii="Times New Roman" w:eastAsia="Times New Roman" w:hAnsi="Times New Roman" w:cs="Times New Roman"/>
                <w:color w:val="000000"/>
                <w:sz w:val="20"/>
                <w:szCs w:val="20"/>
                <w:lang w:eastAsia="tr-TR"/>
              </w:rPr>
              <w:t xml:space="preserve">encilerin faydalanabileceği </w:t>
            </w:r>
            <w:r w:rsidRPr="002655F2">
              <w:rPr>
                <w:rFonts w:ascii="Times New Roman" w:eastAsia="Times New Roman" w:hAnsi="Times New Roman" w:cs="Times New Roman"/>
                <w:color w:val="000000"/>
                <w:sz w:val="20"/>
                <w:szCs w:val="20"/>
                <w:lang w:eastAsia="tr-TR"/>
              </w:rPr>
              <w:t xml:space="preserve"> </w:t>
            </w:r>
            <w:r>
              <w:rPr>
                <w:rFonts w:ascii="Times New Roman" w:eastAsia="Times New Roman" w:hAnsi="Times New Roman" w:cs="Times New Roman"/>
                <w:color w:val="000000"/>
                <w:sz w:val="20"/>
                <w:szCs w:val="20"/>
                <w:lang w:eastAsia="tr-TR"/>
              </w:rPr>
              <w:t xml:space="preserve">erkek </w:t>
            </w:r>
            <w:r w:rsidRPr="002655F2">
              <w:rPr>
                <w:rFonts w:ascii="Times New Roman" w:eastAsia="Times New Roman" w:hAnsi="Times New Roman" w:cs="Times New Roman"/>
                <w:color w:val="000000"/>
                <w:sz w:val="20"/>
                <w:szCs w:val="20"/>
                <w:lang w:eastAsia="tr-TR"/>
              </w:rPr>
              <w:t xml:space="preserve">öğrenci </w:t>
            </w:r>
            <w:r>
              <w:rPr>
                <w:rFonts w:ascii="Times New Roman" w:eastAsia="Times New Roman" w:hAnsi="Times New Roman" w:cs="Times New Roman"/>
                <w:color w:val="000000"/>
                <w:sz w:val="20"/>
                <w:szCs w:val="20"/>
                <w:lang w:eastAsia="tr-TR"/>
              </w:rPr>
              <w:t>yurdu</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D50A9B"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C586E"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3.2.16</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Projeksiyon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70</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3.2.17</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Yazıcı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32</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w:t>
            </w:r>
          </w:p>
        </w:tc>
      </w:tr>
      <w:tr w:rsidR="002655F2" w:rsidRPr="002655F2" w:rsidTr="00FC586E">
        <w:trPr>
          <w:trHeight w:val="315"/>
          <w:jc w:val="center"/>
        </w:trPr>
        <w:tc>
          <w:tcPr>
            <w:tcW w:w="275" w:type="pct"/>
            <w:tcBorders>
              <w:top w:val="nil"/>
              <w:left w:val="single" w:sz="4" w:space="0" w:color="auto"/>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379" w:type="pct"/>
            <w:tcBorders>
              <w:top w:val="nil"/>
              <w:left w:val="nil"/>
              <w:bottom w:val="single" w:sz="4" w:space="0" w:color="auto"/>
              <w:right w:val="single" w:sz="4" w:space="0" w:color="auto"/>
            </w:tcBorders>
            <w:shd w:val="clear" w:color="000000" w:fill="C5D9F1"/>
            <w:noWrap/>
            <w:vAlign w:val="bottom"/>
            <w:hideMark/>
          </w:tcPr>
          <w:p w:rsidR="002655F2" w:rsidRPr="002655F2" w:rsidRDefault="00FC586E" w:rsidP="002655F2">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lang w:eastAsia="tr-TR"/>
              </w:rPr>
              <w:t>3.2.18</w:t>
            </w:r>
          </w:p>
        </w:tc>
        <w:tc>
          <w:tcPr>
            <w:tcW w:w="2657" w:type="pct"/>
            <w:tcBorders>
              <w:top w:val="nil"/>
              <w:left w:val="nil"/>
              <w:bottom w:val="single" w:sz="4" w:space="0" w:color="auto"/>
              <w:right w:val="single" w:sz="4" w:space="0" w:color="auto"/>
            </w:tcBorders>
            <w:shd w:val="clear" w:color="000000" w:fill="C5D9F1"/>
            <w:noWrap/>
            <w:vAlign w:val="bottom"/>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Bilgisayar sayısı</w:t>
            </w:r>
          </w:p>
        </w:tc>
        <w:tc>
          <w:tcPr>
            <w:tcW w:w="306"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01" w:type="pct"/>
            <w:tcBorders>
              <w:top w:val="nil"/>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53" w:type="pct"/>
            <w:tcBorders>
              <w:top w:val="nil"/>
              <w:left w:val="nil"/>
              <w:bottom w:val="single" w:sz="4" w:space="0" w:color="auto"/>
              <w:right w:val="single" w:sz="4" w:space="0" w:color="auto"/>
            </w:tcBorders>
            <w:shd w:val="clear" w:color="000000" w:fill="C2D69A"/>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140</w:t>
            </w:r>
          </w:p>
        </w:tc>
        <w:tc>
          <w:tcPr>
            <w:tcW w:w="529" w:type="pct"/>
            <w:tcBorders>
              <w:top w:val="nil"/>
              <w:left w:val="nil"/>
              <w:bottom w:val="single" w:sz="4" w:space="0" w:color="auto"/>
              <w:right w:val="single" w:sz="4" w:space="0" w:color="auto"/>
            </w:tcBorders>
            <w:shd w:val="clear" w:color="000000" w:fill="FAC090"/>
            <w:noWrap/>
            <w:vAlign w:val="bottom"/>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w:t>
            </w:r>
          </w:p>
        </w:tc>
      </w:tr>
    </w:tbl>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83D33" w:rsidRDefault="00283D33" w:rsidP="00283D33">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Bakanlık merkez teşkilatı ile okul ve kurumların fiziki ortamlarının iyileştirilerek ihtiyaca cevap verecek düzeye getirilmesi, alternatif finansal kaynaklarla eğitimin desteklenmesi, kaynak kullanımında etkinliğin ve verimliliğin sağlanması amaçlanmıştır. </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2655F2">
        <w:rPr>
          <w:rFonts w:ascii="Times New Roman" w:eastAsia="Calibri" w:hAnsi="Times New Roman" w:cs="Times New Roman"/>
          <w:bCs/>
          <w:color w:val="000000"/>
          <w:sz w:val="24"/>
          <w:szCs w:val="24"/>
        </w:rPr>
        <w:t>İlçemiz okullarının fiziki alt y</w:t>
      </w:r>
      <w:r w:rsidR="00D14AAA">
        <w:rPr>
          <w:rFonts w:ascii="Times New Roman" w:eastAsia="Calibri" w:hAnsi="Times New Roman" w:cs="Times New Roman"/>
          <w:bCs/>
          <w:color w:val="000000"/>
          <w:sz w:val="24"/>
          <w:szCs w:val="24"/>
        </w:rPr>
        <w:t>apıları oldukça iyi durumdadır.</w:t>
      </w:r>
      <w:r w:rsidR="005A54A5">
        <w:rPr>
          <w:rFonts w:ascii="Times New Roman" w:eastAsia="Calibri" w:hAnsi="Times New Roman" w:cs="Times New Roman"/>
          <w:bCs/>
          <w:color w:val="000000"/>
          <w:sz w:val="24"/>
          <w:szCs w:val="24"/>
        </w:rPr>
        <w:t xml:space="preserve"> </w:t>
      </w:r>
      <w:r w:rsidRPr="002655F2">
        <w:rPr>
          <w:rFonts w:ascii="Times New Roman" w:eastAsia="Calibri" w:hAnsi="Times New Roman" w:cs="Times New Roman"/>
          <w:bCs/>
          <w:color w:val="000000"/>
          <w:sz w:val="24"/>
          <w:szCs w:val="24"/>
        </w:rPr>
        <w:t>Derslik başına düşen öğrenci sayıları Türkiye ortalamalarının altındadır. İlçe Milli Eğitim Müdürlüğünün hizmet binası bulunmamakta</w:t>
      </w:r>
      <w:r w:rsidR="00EC0DE3">
        <w:rPr>
          <w:rFonts w:ascii="Times New Roman" w:eastAsia="Calibri" w:hAnsi="Times New Roman" w:cs="Times New Roman"/>
          <w:bCs/>
          <w:color w:val="000000"/>
          <w:sz w:val="24"/>
          <w:szCs w:val="24"/>
        </w:rPr>
        <w:t>,</w:t>
      </w:r>
      <w:r w:rsidR="007F2879">
        <w:rPr>
          <w:rFonts w:ascii="Times New Roman" w:eastAsia="Calibri" w:hAnsi="Times New Roman" w:cs="Times New Roman"/>
          <w:bCs/>
          <w:color w:val="000000"/>
          <w:sz w:val="24"/>
          <w:szCs w:val="24"/>
        </w:rPr>
        <w:t xml:space="preserve"> </w:t>
      </w:r>
      <w:r w:rsidR="00EC0DE3">
        <w:rPr>
          <w:rFonts w:ascii="Times New Roman" w:eastAsia="Calibri" w:hAnsi="Times New Roman" w:cs="Times New Roman"/>
          <w:bCs/>
          <w:color w:val="000000"/>
          <w:sz w:val="24"/>
          <w:szCs w:val="24"/>
        </w:rPr>
        <w:t>hükümet konağının bünyesinde yer almaktadır</w:t>
      </w:r>
      <w:r w:rsidRPr="002655F2">
        <w:rPr>
          <w:rFonts w:ascii="Times New Roman" w:eastAsia="Calibri" w:hAnsi="Times New Roman" w:cs="Times New Roman"/>
          <w:bCs/>
          <w:color w:val="000000"/>
          <w:sz w:val="24"/>
          <w:szCs w:val="24"/>
        </w:rPr>
        <w:t>.</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b/>
          <w:bCs/>
          <w:sz w:val="24"/>
          <w:szCs w:val="24"/>
        </w:rPr>
      </w:pPr>
    </w:p>
    <w:p w:rsidR="002655F2" w:rsidRPr="002655F2" w:rsidRDefault="005A54A5" w:rsidP="002655F2">
      <w:pPr>
        <w:autoSpaceDE w:val="0"/>
        <w:autoSpaceDN w:val="0"/>
        <w:adjustRightInd w:val="0"/>
        <w:spacing w:after="0" w:line="240" w:lineRule="auto"/>
        <w:ind w:firstLine="708"/>
        <w:jc w:val="both"/>
        <w:rPr>
          <w:rFonts w:ascii="Times New Roman" w:eastAsia="Calibri" w:hAnsi="Times New Roman" w:cs="Times New Roman"/>
          <w:sz w:val="24"/>
          <w:szCs w:val="24"/>
        </w:rPr>
      </w:pPr>
      <w:r w:rsidRPr="005A54A5">
        <w:rPr>
          <w:rFonts w:ascii="Times New Roman" w:eastAsia="Calibri" w:hAnsi="Times New Roman" w:cs="Times New Roman"/>
          <w:bCs/>
          <w:sz w:val="24"/>
          <w:szCs w:val="24"/>
        </w:rPr>
        <w:t>Bu hedefle</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f</w:t>
      </w:r>
      <w:r w:rsidR="002655F2" w:rsidRPr="002655F2">
        <w:rPr>
          <w:rFonts w:ascii="Times New Roman" w:eastAsia="Calibri" w:hAnsi="Times New Roman" w:cs="Times New Roman"/>
          <w:sz w:val="24"/>
          <w:szCs w:val="24"/>
        </w:rPr>
        <w:t>iziki kapasitenin geliştirilmesi, sosyal, sportif ve kültürel alanlar oluşturulması yoluyla kullanıcı memnuniyetinin artırılması. Bakanlığa ayrılan ödeneklerin etkin, ekonomik ve verimli kullanılması. Hayır severlerin eğitime katkısının artırılması. Özel eğitime gereksinim duyan bireylerin eğitim ortamlarından daha rahat faydalanmasını sağlayacak fiziki düzenlemelerin yapılaması</w:t>
      </w:r>
      <w:r>
        <w:rPr>
          <w:rFonts w:ascii="Times New Roman" w:eastAsia="Calibri" w:hAnsi="Times New Roman" w:cs="Times New Roman"/>
          <w:sz w:val="24"/>
          <w:szCs w:val="24"/>
        </w:rPr>
        <w:t xml:space="preserve"> hedeflenmektedir.</w:t>
      </w:r>
    </w:p>
    <w:p w:rsidR="002655F2" w:rsidRDefault="002655F2" w:rsidP="002655F2">
      <w:pPr>
        <w:spacing w:before="120" w:after="320" w:line="240" w:lineRule="auto"/>
        <w:jc w:val="both"/>
        <w:rPr>
          <w:rFonts w:ascii="Times New Roman" w:eastAsia="Calibri" w:hAnsi="Times New Roman" w:cs="Times New Roman"/>
          <w:sz w:val="24"/>
        </w:rPr>
      </w:pPr>
    </w:p>
    <w:p w:rsidR="002655F2" w:rsidRPr="002655F2" w:rsidRDefault="002655F2" w:rsidP="002655F2">
      <w:pPr>
        <w:spacing w:before="120" w:after="320" w:line="240" w:lineRule="auto"/>
        <w:jc w:val="both"/>
        <w:rPr>
          <w:rFonts w:ascii="Times New Roman" w:eastAsia="Calibri" w:hAnsi="Times New Roman" w:cs="Times New Roman"/>
          <w:sz w:val="24"/>
        </w:rPr>
      </w:pP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543"/>
        <w:gridCol w:w="1669"/>
      </w:tblGrid>
      <w:tr w:rsidR="002655F2" w:rsidRPr="002655F2" w:rsidTr="002655F2">
        <w:trPr>
          <w:cantSplit/>
          <w:trHeight w:hRule="exact" w:val="340"/>
        </w:trPr>
        <w:tc>
          <w:tcPr>
            <w:tcW w:w="4094"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rPr>
              <w:t>STRATEJİLER</w:t>
            </w:r>
          </w:p>
        </w:tc>
        <w:tc>
          <w:tcPr>
            <w:tcW w:w="906"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r w:rsidRPr="002655F2">
              <w:rPr>
                <w:rFonts w:ascii="Times New Roman" w:eastAsia="Calibri" w:hAnsi="Times New Roman" w:cs="Times New Roman"/>
                <w:b/>
                <w:sz w:val="20"/>
                <w:szCs w:val="20"/>
              </w:rPr>
              <w:t>Sorumlu</w:t>
            </w:r>
            <w:r w:rsidRPr="002655F2">
              <w:rPr>
                <w:rFonts w:ascii="Times New Roman" w:eastAsia="Calibri" w:hAnsi="Times New Roman" w:cs="Times New Roman"/>
                <w:b/>
                <w:sz w:val="20"/>
                <w:szCs w:val="20"/>
              </w:rPr>
              <w:br/>
              <w:t xml:space="preserve"> Birim/Şube/Kişi</w:t>
            </w:r>
          </w:p>
        </w:tc>
      </w:tr>
      <w:tr w:rsidR="002655F2" w:rsidRPr="002655F2" w:rsidTr="002655F2">
        <w:trPr>
          <w:cantSplit/>
          <w:trHeight w:hRule="exact" w:val="340"/>
        </w:trPr>
        <w:tc>
          <w:tcPr>
            <w:tcW w:w="4094" w:type="pct"/>
            <w:vMerge/>
            <w:shd w:val="clear" w:color="auto" w:fill="C6D9F1"/>
            <w:vAlign w:val="center"/>
          </w:tcPr>
          <w:p w:rsidR="002655F2" w:rsidRPr="002655F2" w:rsidRDefault="002655F2" w:rsidP="002655F2">
            <w:pPr>
              <w:spacing w:before="120" w:after="320" w:line="240" w:lineRule="auto"/>
              <w:jc w:val="both"/>
              <w:rPr>
                <w:rFonts w:ascii="Times New Roman" w:eastAsia="Calibri" w:hAnsi="Times New Roman" w:cs="Times New Roman"/>
                <w:b/>
                <w:color w:val="000000"/>
                <w:sz w:val="20"/>
                <w:szCs w:val="20"/>
              </w:rPr>
            </w:pPr>
          </w:p>
        </w:tc>
        <w:tc>
          <w:tcPr>
            <w:tcW w:w="906" w:type="pct"/>
            <w:vMerge/>
            <w:shd w:val="clear" w:color="auto" w:fill="E5B8B7"/>
            <w:vAlign w:val="center"/>
          </w:tcPr>
          <w:p w:rsidR="002655F2" w:rsidRPr="002655F2" w:rsidRDefault="002655F2" w:rsidP="002655F2">
            <w:pPr>
              <w:spacing w:before="120" w:after="320" w:line="240" w:lineRule="auto"/>
              <w:jc w:val="both"/>
              <w:rPr>
                <w:rFonts w:ascii="Times New Roman" w:eastAsia="Calibri" w:hAnsi="Times New Roman" w:cs="Times New Roman"/>
                <w:b/>
                <w:sz w:val="20"/>
                <w:szCs w:val="20"/>
              </w:rPr>
            </w:pPr>
          </w:p>
        </w:tc>
      </w:tr>
      <w:tr w:rsidR="002655F2" w:rsidRPr="002655F2" w:rsidTr="002655F2">
        <w:trPr>
          <w:cantSplit/>
          <w:trHeight w:hRule="exact" w:val="1144"/>
        </w:trPr>
        <w:tc>
          <w:tcPr>
            <w:tcW w:w="4094"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1.Eğitim ortamlarını daha kaliteli ve sağlıklı hale getirilmesi için okul ve kurumlarımızın ihtiyaçları tespit edilecek bu doğrultuda bakım, onarım ve donatımları çağın gerekliliğine göre yenilenecektir.</w:t>
            </w:r>
          </w:p>
        </w:tc>
        <w:tc>
          <w:tcPr>
            <w:tcW w:w="906"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4" w:history="1">
              <w:r w:rsidR="002655F2" w:rsidRPr="002655F2">
                <w:rPr>
                  <w:rFonts w:ascii="Times New Roman" w:eastAsia="Calibri" w:hAnsi="Times New Roman" w:cs="Times New Roman"/>
                  <w:sz w:val="20"/>
                  <w:szCs w:val="20"/>
                </w:rPr>
                <w:t>İnşaat ve Emlak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p>
        </w:tc>
      </w:tr>
    </w:tbl>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D447A9" w:rsidRDefault="00D447A9" w:rsidP="002655F2">
      <w:pPr>
        <w:spacing w:before="120" w:after="320" w:line="240" w:lineRule="auto"/>
        <w:jc w:val="both"/>
        <w:rPr>
          <w:rFonts w:ascii="Times New Roman" w:eastAsia="Calibri" w:hAnsi="Times New Roman" w:cs="Times New Roman"/>
          <w:sz w:val="20"/>
          <w:szCs w:val="20"/>
          <w:lang w:eastAsia="tr-TR"/>
        </w:rPr>
      </w:pPr>
    </w:p>
    <w:p w:rsidR="005A54A5" w:rsidRDefault="005A54A5" w:rsidP="002655F2">
      <w:pPr>
        <w:spacing w:before="120" w:after="320" w:line="240" w:lineRule="auto"/>
        <w:jc w:val="both"/>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b/>
          <w:color w:val="4F81BD"/>
          <w:sz w:val="28"/>
          <w:szCs w:val="28"/>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086AF946" wp14:editId="0AE9B917">
                <wp:simplePos x="0" y="0"/>
                <wp:positionH relativeFrom="column">
                  <wp:posOffset>-71120</wp:posOffset>
                </wp:positionH>
                <wp:positionV relativeFrom="paragraph">
                  <wp:posOffset>319405</wp:posOffset>
                </wp:positionV>
                <wp:extent cx="6010275" cy="1114425"/>
                <wp:effectExtent l="19050" t="19050" r="47625" b="66675"/>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1" o:spid="_x0000_s1107" style="position:absolute;left:0;text-align:left;margin-left:-5.6pt;margin-top:25.15pt;width:473.25pt;height:8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" fillcolor="#c6d9f1" strokecolor="#17375e" strokeweight="3pt">
                <v:shadow on="t" color="#254061" opacity=".5" offset="1pt"/>
                <v:textbo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3.7- TEMA 3:   KURUMSAL KAPASİTENİN GELİŞTİRİLMESİ</w:t>
      </w:r>
    </w:p>
    <w:p w:rsidR="002655F2" w:rsidRPr="002655F2" w:rsidRDefault="002655F2" w:rsidP="002655F2">
      <w:pPr>
        <w:spacing w:before="120" w:after="320" w:line="240" w:lineRule="auto"/>
        <w:jc w:val="both"/>
        <w:rPr>
          <w:rFonts w:ascii="Times New Roman" w:eastAsia="Calibri" w:hAnsi="Times New Roman" w:cs="Times New Roman"/>
          <w:b/>
          <w:color w:val="4F81BD"/>
          <w:sz w:val="28"/>
          <w:szCs w:val="28"/>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Default="00FF0E77" w:rsidP="002655F2">
      <w:pPr>
        <w:spacing w:before="120" w:after="320" w:line="240" w:lineRule="auto"/>
        <w:jc w:val="both"/>
        <w:rPr>
          <w:rFonts w:ascii="Times New Roman" w:eastAsia="Calibri" w:hAnsi="Times New Roman" w:cs="Times New Roman"/>
          <w:sz w:val="20"/>
          <w:szCs w:val="20"/>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436E65D9" wp14:editId="7D45FC09">
                <wp:simplePos x="0" y="0"/>
                <wp:positionH relativeFrom="column">
                  <wp:posOffset>-168910</wp:posOffset>
                </wp:positionH>
                <wp:positionV relativeFrom="paragraph">
                  <wp:posOffset>173355</wp:posOffset>
                </wp:positionV>
                <wp:extent cx="6010275" cy="1331595"/>
                <wp:effectExtent l="19050" t="19050" r="47625" b="59055"/>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33159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C80DA3" w:rsidRDefault="00BD31DD" w:rsidP="002655F2">
                            <w:pPr>
                              <w:pStyle w:val="Balk5"/>
                              <w:rPr>
                                <w:b w:val="0"/>
                              </w:rPr>
                            </w:pPr>
                            <w:r w:rsidRPr="00C80DA3">
                              <w:t>Stratejik Hedef 3.3: Kurumsal yapının gelişimini destekleyen, bürokraside sıkıntı yaratmayan, mevzuatı akılcı yorumlayan, çoğulcu, katılımcı, şeffaf ve hesap verebilir, performans yönetim sistemini benimsemiş, yönetim ve organizasyon yapısını plan dönemi sonuna kadar oluşturmak.</w:t>
                            </w:r>
                          </w:p>
                          <w:p w:rsidR="00BD31DD" w:rsidRPr="00C80DA3"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0" o:spid="_x0000_s1108" style="position:absolute;left:0;text-align:left;margin-left:-13.3pt;margin-top:13.65pt;width:473.25pt;height:10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" fillcolor="#9bbb59" strokecolor="#595959" strokeweight="3pt">
                <v:shadow on="t" color="#4f6228" opacity=".5" offset="1pt"/>
                <v:textbox>
                  <w:txbxContent>
                    <w:p w:rsidR="00BD31DD" w:rsidRPr="00C80DA3" w:rsidRDefault="00BD31DD" w:rsidP="002655F2">
                      <w:pPr>
                        <w:pStyle w:val="Balk5"/>
                        <w:rPr>
                          <w:b w:val="0"/>
                        </w:rPr>
                      </w:pPr>
                      <w:r w:rsidRPr="00C80DA3">
                        <w:t>Stratejik Hedef 3.3: Kurumsal yapının gelişimini destekleyen, bürokraside sıkıntı yaratmayan, mevzuatı akılcı yorumlayan, çoğulcu, katılımcı, şeffaf ve hesap verebilir, performans yönetim sistemini benimsemiş, yönetim ve organizasyon yapısını plan dönemi sonuna kadar oluşturmak.</w:t>
                      </w:r>
                    </w:p>
                    <w:p w:rsidR="00BD31DD" w:rsidRPr="00C80DA3" w:rsidRDefault="00BD31DD" w:rsidP="002655F2"/>
                  </w:txbxContent>
                </v:textbox>
              </v:roundrect>
            </w:pict>
          </mc:Fallback>
        </mc:AlternateContent>
      </w:r>
    </w:p>
    <w:p w:rsidR="00D14AAA" w:rsidRDefault="00D14AAA" w:rsidP="002655F2">
      <w:pPr>
        <w:spacing w:before="120" w:after="320" w:line="240" w:lineRule="auto"/>
        <w:jc w:val="both"/>
        <w:rPr>
          <w:rFonts w:ascii="Times New Roman" w:eastAsia="Calibri" w:hAnsi="Times New Roman" w:cs="Times New Roman"/>
          <w:sz w:val="20"/>
          <w:szCs w:val="20"/>
          <w:lang w:eastAsia="tr-TR"/>
        </w:rPr>
      </w:pPr>
    </w:p>
    <w:p w:rsidR="00D14AAA" w:rsidRDefault="00D14AAA" w:rsidP="002655F2">
      <w:pPr>
        <w:spacing w:before="120" w:after="320" w:line="240" w:lineRule="auto"/>
        <w:jc w:val="both"/>
        <w:rPr>
          <w:rFonts w:ascii="Times New Roman" w:eastAsia="Calibri" w:hAnsi="Times New Roman" w:cs="Times New Roman"/>
          <w:sz w:val="20"/>
          <w:szCs w:val="20"/>
          <w:lang w:eastAsia="tr-TR"/>
        </w:rPr>
      </w:pPr>
    </w:p>
    <w:p w:rsidR="00D14AAA" w:rsidRDefault="00D14AAA" w:rsidP="002655F2">
      <w:pPr>
        <w:spacing w:before="120" w:after="320" w:line="240" w:lineRule="auto"/>
        <w:jc w:val="both"/>
        <w:rPr>
          <w:rFonts w:ascii="Times New Roman" w:eastAsia="Calibri" w:hAnsi="Times New Roman" w:cs="Times New Roman"/>
          <w:sz w:val="20"/>
          <w:szCs w:val="20"/>
          <w:lang w:eastAsia="tr-TR"/>
        </w:rPr>
      </w:pPr>
    </w:p>
    <w:p w:rsidR="00D14AAA" w:rsidRPr="002655F2" w:rsidRDefault="00D14AAA" w:rsidP="002655F2">
      <w:pPr>
        <w:spacing w:before="120" w:after="320" w:line="240" w:lineRule="auto"/>
        <w:jc w:val="both"/>
        <w:rPr>
          <w:rFonts w:ascii="Times New Roman" w:eastAsia="Calibri" w:hAnsi="Times New Roman" w:cs="Times New Roman"/>
          <w:sz w:val="20"/>
          <w:szCs w:val="20"/>
          <w:lang w:eastAsia="tr-TR"/>
        </w:rPr>
      </w:pPr>
    </w:p>
    <w:tbl>
      <w:tblPr>
        <w:tblW w:w="5000" w:type="pct"/>
        <w:tblCellMar>
          <w:left w:w="70" w:type="dxa"/>
          <w:right w:w="70" w:type="dxa"/>
        </w:tblCellMar>
        <w:tblLook w:val="04A0" w:firstRow="1" w:lastRow="0" w:firstColumn="1" w:lastColumn="0" w:noHBand="0" w:noVBand="1"/>
      </w:tblPr>
      <w:tblGrid>
        <w:gridCol w:w="637"/>
        <w:gridCol w:w="699"/>
        <w:gridCol w:w="3899"/>
        <w:gridCol w:w="650"/>
        <w:gridCol w:w="652"/>
        <w:gridCol w:w="835"/>
        <w:gridCol w:w="1840"/>
      </w:tblGrid>
      <w:tr w:rsidR="002655F2" w:rsidRPr="002655F2" w:rsidTr="002655F2">
        <w:trPr>
          <w:trHeight w:val="300"/>
        </w:trPr>
        <w:tc>
          <w:tcPr>
            <w:tcW w:w="829"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3</w:t>
            </w:r>
          </w:p>
        </w:tc>
        <w:tc>
          <w:tcPr>
            <w:tcW w:w="2168"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2003" w:type="pct"/>
            <w:gridSpan w:val="4"/>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2655F2" w:rsidRPr="002655F2" w:rsidTr="002655F2">
        <w:trPr>
          <w:trHeight w:val="300"/>
        </w:trPr>
        <w:tc>
          <w:tcPr>
            <w:tcW w:w="829" w:type="pct"/>
            <w:gridSpan w:val="2"/>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168"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521"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32" w:type="pct"/>
            <w:tcBorders>
              <w:top w:val="nil"/>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1051" w:type="pct"/>
            <w:tcBorders>
              <w:top w:val="nil"/>
              <w:left w:val="nil"/>
              <w:bottom w:val="single" w:sz="4" w:space="0" w:color="auto"/>
              <w:right w:val="single" w:sz="4" w:space="0" w:color="auto"/>
            </w:tcBorders>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2655F2">
        <w:trPr>
          <w:trHeight w:val="300"/>
        </w:trPr>
        <w:tc>
          <w:tcPr>
            <w:tcW w:w="398" w:type="pct"/>
            <w:tcBorders>
              <w:top w:val="nil"/>
              <w:left w:val="single" w:sz="4" w:space="0" w:color="auto"/>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431" w:type="pct"/>
            <w:tcBorders>
              <w:top w:val="nil"/>
              <w:left w:val="nil"/>
              <w:bottom w:val="nil"/>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3</w:t>
            </w:r>
          </w:p>
        </w:tc>
        <w:tc>
          <w:tcPr>
            <w:tcW w:w="2168"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60" w:type="pct"/>
            <w:tcBorders>
              <w:top w:val="nil"/>
              <w:left w:val="nil"/>
              <w:bottom w:val="nil"/>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2012</w:t>
            </w:r>
          </w:p>
        </w:tc>
        <w:tc>
          <w:tcPr>
            <w:tcW w:w="260" w:type="pct"/>
            <w:tcBorders>
              <w:top w:val="nil"/>
              <w:left w:val="nil"/>
              <w:bottom w:val="nil"/>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2013</w:t>
            </w:r>
          </w:p>
        </w:tc>
        <w:tc>
          <w:tcPr>
            <w:tcW w:w="432" w:type="pct"/>
            <w:tcBorders>
              <w:top w:val="nil"/>
              <w:left w:val="nil"/>
              <w:bottom w:val="nil"/>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2014</w:t>
            </w:r>
          </w:p>
        </w:tc>
        <w:tc>
          <w:tcPr>
            <w:tcW w:w="1051" w:type="pct"/>
            <w:tcBorders>
              <w:top w:val="nil"/>
              <w:left w:val="nil"/>
              <w:bottom w:val="nil"/>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2655F2" w:rsidRPr="002655F2" w:rsidTr="002655F2">
        <w:trPr>
          <w:trHeight w:val="600"/>
        </w:trPr>
        <w:tc>
          <w:tcPr>
            <w:tcW w:w="398"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single" w:sz="4" w:space="0" w:color="auto"/>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3.3.1</w:t>
            </w:r>
          </w:p>
        </w:tc>
        <w:tc>
          <w:tcPr>
            <w:tcW w:w="2168" w:type="pct"/>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Kurumsal yapının iyileştirmesine yönelik yapılan uygulama sayısı (anket, görüşme vb.)</w:t>
            </w:r>
          </w:p>
        </w:tc>
        <w:tc>
          <w:tcPr>
            <w:tcW w:w="260" w:type="pct"/>
            <w:tcBorders>
              <w:top w:val="single" w:sz="4" w:space="0" w:color="auto"/>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260" w:type="pct"/>
            <w:tcBorders>
              <w:top w:val="single" w:sz="4" w:space="0" w:color="auto"/>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32" w:type="pct"/>
            <w:tcBorders>
              <w:top w:val="single" w:sz="4" w:space="0" w:color="auto"/>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1051" w:type="pct"/>
            <w:tcBorders>
              <w:top w:val="single" w:sz="4" w:space="0" w:color="auto"/>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r>
      <w:tr w:rsidR="002655F2" w:rsidRPr="002655F2" w:rsidTr="002655F2">
        <w:trPr>
          <w:trHeight w:val="945"/>
        </w:trPr>
        <w:tc>
          <w:tcPr>
            <w:tcW w:w="398"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3.3.2</w:t>
            </w:r>
          </w:p>
        </w:tc>
        <w:tc>
          <w:tcPr>
            <w:tcW w:w="2168"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Stratejik planda yer alan amaç ve hedeflere ulaşma konusunda birimlerin performanslarını ortaya koyan izleme değerlendirme raporlarının sayısı</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c>
          <w:tcPr>
            <w:tcW w:w="432"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c>
          <w:tcPr>
            <w:tcW w:w="105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w:t>
            </w:r>
          </w:p>
        </w:tc>
      </w:tr>
      <w:tr w:rsidR="002655F2" w:rsidRPr="002655F2" w:rsidTr="002655F2">
        <w:trPr>
          <w:trHeight w:val="600"/>
        </w:trPr>
        <w:tc>
          <w:tcPr>
            <w:tcW w:w="398"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3.3.3</w:t>
            </w:r>
          </w:p>
        </w:tc>
        <w:tc>
          <w:tcPr>
            <w:tcW w:w="2168"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 xml:space="preserve">Sivil toplum kuruluşları temsilcilerinin katılımı ile düzenlenen toplantı, seminer, </w:t>
            </w:r>
            <w:proofErr w:type="spellStart"/>
            <w:r w:rsidRPr="002655F2">
              <w:rPr>
                <w:rFonts w:ascii="Times New Roman" w:eastAsia="Times New Roman" w:hAnsi="Times New Roman" w:cs="Times New Roman"/>
                <w:color w:val="000000"/>
                <w:sz w:val="20"/>
                <w:szCs w:val="20"/>
                <w:lang w:eastAsia="tr-TR"/>
              </w:rPr>
              <w:t>çalıştay</w:t>
            </w:r>
            <w:proofErr w:type="spellEnd"/>
            <w:r w:rsidRPr="002655F2">
              <w:rPr>
                <w:rFonts w:ascii="Times New Roman" w:eastAsia="Times New Roman" w:hAnsi="Times New Roman" w:cs="Times New Roman"/>
                <w:color w:val="000000"/>
                <w:sz w:val="20"/>
                <w:szCs w:val="20"/>
                <w:lang w:eastAsia="tr-TR"/>
              </w:rPr>
              <w:t xml:space="preserve"> sayısı</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32"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105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r>
      <w:tr w:rsidR="002655F2" w:rsidRPr="002655F2" w:rsidTr="002655F2">
        <w:trPr>
          <w:trHeight w:val="600"/>
        </w:trPr>
        <w:tc>
          <w:tcPr>
            <w:tcW w:w="398"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3.3.4</w:t>
            </w:r>
          </w:p>
        </w:tc>
        <w:tc>
          <w:tcPr>
            <w:tcW w:w="2168"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Yöneticilere yönetim ile ilgili farklı yöntem teknikleri konusunda verilen eğitim sayısı</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32"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105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r>
      <w:tr w:rsidR="002655F2" w:rsidRPr="002655F2" w:rsidTr="002655F2">
        <w:trPr>
          <w:trHeight w:val="600"/>
        </w:trPr>
        <w:tc>
          <w:tcPr>
            <w:tcW w:w="398"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3.3.5</w:t>
            </w:r>
          </w:p>
        </w:tc>
        <w:tc>
          <w:tcPr>
            <w:tcW w:w="2168"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Denetimden geçen okul/kurum sayısı</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F05C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F05C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432"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F05C30">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12</w:t>
            </w:r>
          </w:p>
        </w:tc>
        <w:tc>
          <w:tcPr>
            <w:tcW w:w="1051" w:type="pct"/>
            <w:tcBorders>
              <w:top w:val="nil"/>
              <w:left w:val="nil"/>
              <w:bottom w:val="single" w:sz="4" w:space="0" w:color="auto"/>
              <w:right w:val="single" w:sz="4" w:space="0" w:color="auto"/>
            </w:tcBorders>
            <w:shd w:val="clear" w:color="000000" w:fill="FAC090"/>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p>
        </w:tc>
      </w:tr>
      <w:tr w:rsidR="002655F2" w:rsidRPr="002655F2" w:rsidTr="002655F2">
        <w:trPr>
          <w:trHeight w:val="600"/>
        </w:trPr>
        <w:tc>
          <w:tcPr>
            <w:tcW w:w="398"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P.G.</w:t>
            </w:r>
          </w:p>
        </w:tc>
        <w:tc>
          <w:tcPr>
            <w:tcW w:w="431"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3.3.6</w:t>
            </w:r>
          </w:p>
        </w:tc>
        <w:tc>
          <w:tcPr>
            <w:tcW w:w="2168"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Müdürlüğümüzün ailelere yönelik yaptığı etkinlik sayısı</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260"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432"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w:t>
            </w:r>
          </w:p>
        </w:tc>
        <w:tc>
          <w:tcPr>
            <w:tcW w:w="105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1</w:t>
            </w:r>
          </w:p>
        </w:tc>
      </w:tr>
    </w:tbl>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5A54A5" w:rsidRDefault="005A54A5" w:rsidP="005A54A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2655F2" w:rsidRPr="002655F2" w:rsidRDefault="002655F2" w:rsidP="002655F2">
      <w:pPr>
        <w:autoSpaceDE w:val="0"/>
        <w:autoSpaceDN w:val="0"/>
        <w:adjustRightInd w:val="0"/>
        <w:spacing w:after="0" w:line="240" w:lineRule="auto"/>
        <w:jc w:val="both"/>
        <w:rPr>
          <w:rFonts w:ascii="Times New Roman" w:eastAsia="Calibri" w:hAnsi="Times New Roman" w:cs="Times New Roman"/>
          <w:color w:val="000000"/>
          <w:sz w:val="24"/>
          <w:szCs w:val="24"/>
        </w:rPr>
      </w:pP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2655F2" w:rsidRPr="002655F2" w:rsidRDefault="002655F2" w:rsidP="002655F2">
      <w:pPr>
        <w:autoSpaceDE w:val="0"/>
        <w:autoSpaceDN w:val="0"/>
        <w:adjustRightInd w:val="0"/>
        <w:spacing w:after="0" w:line="240" w:lineRule="auto"/>
        <w:jc w:val="both"/>
        <w:rPr>
          <w:rFonts w:ascii="Calibri" w:eastAsia="Calibri" w:hAnsi="Calibri" w:cs="Calibri"/>
          <w:b/>
          <w:bCs/>
          <w:color w:val="000000"/>
          <w:sz w:val="23"/>
          <w:szCs w:val="23"/>
        </w:rPr>
      </w:pPr>
    </w:p>
    <w:p w:rsidR="002655F2" w:rsidRPr="002655F2" w:rsidRDefault="002655F2" w:rsidP="002655F2">
      <w:pPr>
        <w:autoSpaceDE w:val="0"/>
        <w:autoSpaceDN w:val="0"/>
        <w:adjustRightInd w:val="0"/>
        <w:spacing w:after="0" w:line="240" w:lineRule="auto"/>
        <w:jc w:val="both"/>
        <w:rPr>
          <w:rFonts w:ascii="Calibri" w:eastAsia="Calibri" w:hAnsi="Calibri" w:cs="Calibri"/>
          <w:b/>
          <w:bCs/>
          <w:color w:val="000000"/>
          <w:sz w:val="23"/>
          <w:szCs w:val="23"/>
        </w:rPr>
      </w:pPr>
    </w:p>
    <w:p w:rsidR="002655F2" w:rsidRDefault="002655F2" w:rsidP="002655F2">
      <w:pPr>
        <w:autoSpaceDE w:val="0"/>
        <w:autoSpaceDN w:val="0"/>
        <w:adjustRightInd w:val="0"/>
        <w:spacing w:after="0" w:line="240" w:lineRule="auto"/>
        <w:jc w:val="both"/>
        <w:rPr>
          <w:rFonts w:ascii="Calibri" w:eastAsia="Calibri" w:hAnsi="Calibri" w:cs="Calibri"/>
          <w:b/>
          <w:bCs/>
          <w:color w:val="000000"/>
          <w:sz w:val="23"/>
          <w:szCs w:val="23"/>
        </w:rPr>
      </w:pPr>
    </w:p>
    <w:p w:rsidR="00311D34" w:rsidRPr="002655F2" w:rsidRDefault="00311D34" w:rsidP="002655F2">
      <w:pPr>
        <w:autoSpaceDE w:val="0"/>
        <w:autoSpaceDN w:val="0"/>
        <w:adjustRightInd w:val="0"/>
        <w:spacing w:after="0" w:line="240" w:lineRule="auto"/>
        <w:jc w:val="both"/>
        <w:rPr>
          <w:rFonts w:ascii="Calibri" w:eastAsia="Calibri" w:hAnsi="Calibri" w:cs="Calibri"/>
          <w:b/>
          <w:bCs/>
          <w:color w:val="000000"/>
          <w:sz w:val="23"/>
          <w:szCs w:val="23"/>
        </w:rPr>
      </w:pPr>
    </w:p>
    <w:p w:rsidR="002655F2" w:rsidRPr="002655F2" w:rsidRDefault="002655F2" w:rsidP="005A54A5">
      <w:pPr>
        <w:autoSpaceDE w:val="0"/>
        <w:autoSpaceDN w:val="0"/>
        <w:adjustRightInd w:val="0"/>
        <w:spacing w:after="0" w:line="240" w:lineRule="auto"/>
        <w:ind w:firstLine="708"/>
        <w:jc w:val="both"/>
        <w:rPr>
          <w:rFonts w:ascii="Times New Roman" w:eastAsia="Calibri" w:hAnsi="Times New Roman" w:cs="Times New Roman"/>
          <w:b/>
          <w:bCs/>
          <w:color w:val="000000"/>
          <w:sz w:val="24"/>
          <w:szCs w:val="24"/>
        </w:rPr>
      </w:pPr>
      <w:r w:rsidRPr="002655F2">
        <w:rPr>
          <w:rFonts w:ascii="Times New Roman" w:eastAsia="Times New Roman" w:hAnsi="Times New Roman" w:cs="Times New Roman"/>
          <w:color w:val="000000"/>
          <w:sz w:val="24"/>
          <w:szCs w:val="24"/>
          <w:lang w:eastAsia="tr-TR"/>
        </w:rPr>
        <w:t xml:space="preserve">Stratejik planda yer alan amaç ve hedeflere ulaşma konusunda birimlerin performanslarını ortaya koyan izleme değerlendirme raporlarının ; Sivil toplum kuruluşları temsilcilerinin katılımı ile düzenlenen toplantı, seminer, </w:t>
      </w:r>
      <w:proofErr w:type="spellStart"/>
      <w:r w:rsidRPr="002655F2">
        <w:rPr>
          <w:rFonts w:ascii="Times New Roman" w:eastAsia="Times New Roman" w:hAnsi="Times New Roman" w:cs="Times New Roman"/>
          <w:color w:val="000000"/>
          <w:sz w:val="24"/>
          <w:szCs w:val="24"/>
          <w:lang w:eastAsia="tr-TR"/>
        </w:rPr>
        <w:t>çalıştay</w:t>
      </w:r>
      <w:proofErr w:type="spellEnd"/>
      <w:r w:rsidRPr="002655F2">
        <w:rPr>
          <w:rFonts w:ascii="Times New Roman" w:eastAsia="Times New Roman" w:hAnsi="Times New Roman" w:cs="Times New Roman"/>
          <w:color w:val="000000"/>
          <w:sz w:val="24"/>
          <w:szCs w:val="24"/>
          <w:lang w:eastAsia="tr-TR"/>
        </w:rPr>
        <w:t xml:space="preserve">  ;Yöneticilere yönetim ile ilgili farklı yöntem teknikleri konusunda verilen eğitim ;Müdürlüğümüzün ailelere yönelik yaptığı etkinlik yeterli sayıda yapılmamıştır</w:t>
      </w:r>
    </w:p>
    <w:p w:rsidR="002655F2" w:rsidRPr="002655F2" w:rsidRDefault="002655F2" w:rsidP="002655F2">
      <w:pPr>
        <w:spacing w:before="120" w:after="320" w:line="240" w:lineRule="auto"/>
        <w:ind w:firstLine="708"/>
        <w:jc w:val="both"/>
        <w:rPr>
          <w:rFonts w:ascii="Times New Roman" w:eastAsia="Calibri" w:hAnsi="Times New Roman" w:cs="Times New Roman"/>
          <w:sz w:val="24"/>
        </w:rPr>
      </w:pPr>
      <w:r w:rsidRPr="002655F2">
        <w:rPr>
          <w:rFonts w:ascii="Times New Roman" w:eastAsia="Calibri" w:hAnsi="Times New Roman" w:cs="Times New Roman"/>
          <w:sz w:val="24"/>
        </w:rPr>
        <w:t>Kurumumuzda bölümlerimizin iş analizlerinin yapılarak iş tanımlarına uygun çalışmalarının sağlanması ile etkili ve verimli hizmet verilmesi hedeflenmektedir. İş alanında mevzuata hakim yetişmiş personelin çalışmasını sağlayarak kaliteli odaklı çalışma benimsenmektedir. Hizmet sunumlarında çalışanlara ve hizmet alanlara yönelik memnuniyet anketleri düzenlenecek eksik yönler giderilecektir. Bürokrasinin azaltılması için gerekli çalışmalara gidilecektir.</w:t>
      </w:r>
    </w:p>
    <w:p w:rsidR="002655F2" w:rsidRPr="002655F2" w:rsidRDefault="002655F2" w:rsidP="002655F2">
      <w:pPr>
        <w:spacing w:before="120" w:after="320" w:line="240" w:lineRule="auto"/>
        <w:ind w:firstLine="708"/>
        <w:jc w:val="both"/>
        <w:rPr>
          <w:rFonts w:ascii="Times New Roman" w:eastAsia="Calibri" w:hAnsi="Times New Roman" w:cs="Times New Roman"/>
          <w:sz w:val="24"/>
        </w:rPr>
      </w:pPr>
      <w:r w:rsidRPr="002655F2">
        <w:rPr>
          <w:rFonts w:ascii="Times New Roman" w:eastAsia="Calibri" w:hAnsi="Times New Roman" w:cs="Times New Roman"/>
          <w:sz w:val="24"/>
        </w:rPr>
        <w:t>AB’ye uyum ve uluslararası anlaşmalara çerçevesinde çağdaş yönetim anlayışı oluşturulması hedeflenmektedir.</w:t>
      </w:r>
    </w:p>
    <w:p w:rsidR="002655F2" w:rsidRPr="002655F2" w:rsidRDefault="005A54A5" w:rsidP="002655F2">
      <w:pPr>
        <w:spacing w:before="120" w:after="320" w:line="240" w:lineRule="auto"/>
        <w:ind w:firstLine="708"/>
        <w:jc w:val="both"/>
        <w:rPr>
          <w:rFonts w:ascii="Times New Roman" w:eastAsia="Calibri" w:hAnsi="Times New Roman" w:cs="Times New Roman"/>
          <w:sz w:val="24"/>
        </w:rPr>
      </w:pPr>
      <w:r>
        <w:rPr>
          <w:rFonts w:ascii="Times New Roman" w:eastAsia="Calibri" w:hAnsi="Times New Roman" w:cs="Times New Roman"/>
          <w:sz w:val="24"/>
        </w:rPr>
        <w:t xml:space="preserve">Bu hedefle </w:t>
      </w:r>
      <w:r w:rsidR="002655F2" w:rsidRPr="002655F2">
        <w:rPr>
          <w:rFonts w:ascii="Times New Roman" w:eastAsia="Calibri" w:hAnsi="Times New Roman" w:cs="Times New Roman"/>
          <w:sz w:val="24"/>
        </w:rPr>
        <w:t>5018 sayılı Kamu Mali Yönetimi ve Kontrol Kanunu’nun getirmiş olduğu çağdaş yönetim anlayışının bileşenlerinden olan “çoğulculuk, katılımcılık, şeffaflık, hesap verebilirlik, sistem odaklı denetim” ilkeleriyle Müdürlüğümüzün yönetim yapısının bütünleştirilerek kurumsal idarenin geliştirilmesi hedeflenmektedir.</w:t>
      </w:r>
    </w:p>
    <w:p w:rsidR="002655F2" w:rsidRDefault="002655F2" w:rsidP="002655F2">
      <w:pPr>
        <w:spacing w:before="120" w:after="320" w:line="240" w:lineRule="auto"/>
        <w:ind w:firstLine="708"/>
        <w:jc w:val="both"/>
        <w:rPr>
          <w:rFonts w:ascii="Times New Roman" w:eastAsia="Calibri" w:hAnsi="Times New Roman" w:cs="Times New Roman"/>
          <w:b/>
          <w:color w:val="FF0000"/>
          <w:sz w:val="24"/>
        </w:rPr>
      </w:pPr>
    </w:p>
    <w:p w:rsidR="00311D34" w:rsidRDefault="00311D34" w:rsidP="002655F2">
      <w:pPr>
        <w:spacing w:before="120" w:after="320" w:line="240" w:lineRule="auto"/>
        <w:ind w:firstLine="708"/>
        <w:jc w:val="both"/>
        <w:rPr>
          <w:rFonts w:ascii="Times New Roman" w:eastAsia="Calibri" w:hAnsi="Times New Roman" w:cs="Times New Roman"/>
          <w:b/>
          <w:color w:val="FF0000"/>
          <w:sz w:val="24"/>
        </w:rPr>
      </w:pPr>
    </w:p>
    <w:p w:rsidR="00311D34" w:rsidRPr="002655F2" w:rsidRDefault="00311D34" w:rsidP="002655F2">
      <w:pPr>
        <w:spacing w:before="120" w:after="320" w:line="240" w:lineRule="auto"/>
        <w:ind w:firstLine="708"/>
        <w:jc w:val="both"/>
        <w:rPr>
          <w:rFonts w:ascii="Times New Roman" w:eastAsia="Calibri" w:hAnsi="Times New Roman" w:cs="Times New Roman"/>
          <w:b/>
          <w:color w:val="FF0000"/>
          <w:sz w:val="24"/>
        </w:rPr>
      </w:pP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541"/>
        <w:gridCol w:w="1671"/>
      </w:tblGrid>
      <w:tr w:rsidR="002655F2" w:rsidRPr="002655F2" w:rsidTr="002655F2">
        <w:trPr>
          <w:cantSplit/>
          <w:trHeight w:hRule="exact" w:val="680"/>
        </w:trPr>
        <w:tc>
          <w:tcPr>
            <w:tcW w:w="4093"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rPr>
              <w:t>STRATEJİLER</w:t>
            </w:r>
          </w:p>
        </w:tc>
        <w:tc>
          <w:tcPr>
            <w:tcW w:w="907"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r w:rsidRPr="002655F2">
              <w:rPr>
                <w:rFonts w:ascii="Times New Roman" w:eastAsia="Calibri" w:hAnsi="Times New Roman" w:cs="Times New Roman"/>
                <w:b/>
                <w:sz w:val="20"/>
                <w:szCs w:val="20"/>
              </w:rPr>
              <w:t>Sorumlu</w:t>
            </w:r>
            <w:r w:rsidRPr="002655F2">
              <w:rPr>
                <w:rFonts w:ascii="Times New Roman" w:eastAsia="Calibri" w:hAnsi="Times New Roman" w:cs="Times New Roman"/>
                <w:b/>
                <w:sz w:val="20"/>
                <w:szCs w:val="20"/>
              </w:rPr>
              <w:br/>
              <w:t xml:space="preserve"> Birim/Şube/Kişi</w:t>
            </w:r>
          </w:p>
        </w:tc>
      </w:tr>
      <w:tr w:rsidR="002655F2" w:rsidRPr="002655F2" w:rsidTr="002655F2">
        <w:trPr>
          <w:cantSplit/>
          <w:trHeight w:hRule="exact" w:val="110"/>
        </w:trPr>
        <w:tc>
          <w:tcPr>
            <w:tcW w:w="4093" w:type="pct"/>
            <w:vMerge/>
            <w:shd w:val="clear" w:color="auto" w:fill="C6D9F1"/>
            <w:vAlign w:val="center"/>
          </w:tcPr>
          <w:p w:rsidR="002655F2" w:rsidRPr="002655F2" w:rsidRDefault="002655F2" w:rsidP="002655F2">
            <w:pPr>
              <w:spacing w:before="120" w:after="320" w:line="240" w:lineRule="auto"/>
              <w:jc w:val="both"/>
              <w:rPr>
                <w:rFonts w:ascii="Times New Roman" w:eastAsia="Calibri" w:hAnsi="Times New Roman" w:cs="Times New Roman"/>
                <w:b/>
                <w:color w:val="000000"/>
                <w:sz w:val="20"/>
                <w:szCs w:val="20"/>
              </w:rPr>
            </w:pPr>
          </w:p>
        </w:tc>
        <w:tc>
          <w:tcPr>
            <w:tcW w:w="907" w:type="pct"/>
            <w:vMerge/>
            <w:shd w:val="clear" w:color="auto" w:fill="E5B8B7"/>
            <w:vAlign w:val="center"/>
          </w:tcPr>
          <w:p w:rsidR="002655F2" w:rsidRPr="002655F2" w:rsidRDefault="002655F2" w:rsidP="002655F2">
            <w:pPr>
              <w:spacing w:before="120" w:after="320" w:line="240" w:lineRule="auto"/>
              <w:jc w:val="both"/>
              <w:rPr>
                <w:rFonts w:ascii="Times New Roman" w:eastAsia="Calibri" w:hAnsi="Times New Roman" w:cs="Times New Roman"/>
                <w:b/>
                <w:sz w:val="20"/>
                <w:szCs w:val="20"/>
              </w:rPr>
            </w:pPr>
          </w:p>
        </w:tc>
      </w:tr>
      <w:tr w:rsidR="002655F2" w:rsidRPr="002655F2" w:rsidTr="002655F2">
        <w:trPr>
          <w:cantSplit/>
          <w:trHeight w:hRule="exact" w:val="680"/>
        </w:trPr>
        <w:tc>
          <w:tcPr>
            <w:tcW w:w="4093"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1. Müdürlüğümüzün her alanda gerçekleştirdiği tüm çalışmalar paydaşlarımızla paylaşılacak, memnuniyet derecelerini ölçmek için çalışmalar yapılacaktır.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5" w:history="1">
              <w:r w:rsidR="002655F2" w:rsidRPr="002655F2">
                <w:rPr>
                  <w:rFonts w:ascii="Times New Roman" w:eastAsia="Calibri" w:hAnsi="Times New Roman" w:cs="Times New Roman"/>
                  <w:sz w:val="20"/>
                  <w:szCs w:val="20"/>
                </w:rPr>
                <w:t>Strateji Geliştirme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p>
        </w:tc>
      </w:tr>
      <w:tr w:rsidR="002655F2" w:rsidRPr="002655F2" w:rsidTr="002655F2">
        <w:trPr>
          <w:cantSplit/>
          <w:trHeight w:hRule="exact" w:val="680"/>
        </w:trPr>
        <w:tc>
          <w:tcPr>
            <w:tcW w:w="4093"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2. Yöneticilere, yönetim ile ilgili farklı yöntem ve teknikleri alanında eğitim verilmesi için eğitim verilmesi sağlanacaktır.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6" w:history="1">
              <w:r w:rsidR="002655F2" w:rsidRPr="002655F2">
                <w:rPr>
                  <w:rFonts w:ascii="Times New Roman" w:eastAsia="Calibri" w:hAnsi="Times New Roman" w:cs="Times New Roman"/>
                  <w:sz w:val="20"/>
                  <w:szCs w:val="20"/>
                </w:rPr>
                <w:t>İnsan Kaynakları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p>
        </w:tc>
      </w:tr>
      <w:tr w:rsidR="002655F2" w:rsidRPr="002655F2" w:rsidTr="002655F2">
        <w:trPr>
          <w:cantSplit/>
          <w:trHeight w:hRule="exact" w:val="680"/>
        </w:trPr>
        <w:tc>
          <w:tcPr>
            <w:tcW w:w="4093"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3. Sosyal sorumluluk bilinci içinde topluma hizmet etme amacını göz ardı etmeden toplum içerisinde toplumun ihtiyaçlarını karşılamaya dönük faaliyetlerde bulunulacaktır.</w:t>
            </w:r>
          </w:p>
        </w:tc>
        <w:tc>
          <w:tcPr>
            <w:tcW w:w="907" w:type="pct"/>
            <w:shd w:val="clear" w:color="auto" w:fill="9BBB59"/>
            <w:vAlign w:val="center"/>
          </w:tcPr>
          <w:p w:rsidR="002655F2" w:rsidRPr="002655F2" w:rsidRDefault="00E51E69" w:rsidP="002655F2">
            <w:pPr>
              <w:spacing w:before="120" w:after="320" w:line="240" w:lineRule="auto"/>
              <w:contextualSpacing/>
              <w:jc w:val="center"/>
              <w:rPr>
                <w:rFonts w:ascii="Times New Roman" w:eastAsia="Calibri" w:hAnsi="Times New Roman" w:cs="Times New Roman"/>
                <w:sz w:val="20"/>
                <w:szCs w:val="20"/>
              </w:rPr>
            </w:pPr>
            <w:hyperlink r:id="rId37" w:history="1">
              <w:r w:rsidR="002655F2" w:rsidRPr="002655F2">
                <w:rPr>
                  <w:rFonts w:ascii="Times New Roman" w:eastAsia="Calibri" w:hAnsi="Times New Roman" w:cs="Times New Roman"/>
                  <w:sz w:val="20"/>
                  <w:szCs w:val="20"/>
                </w:rPr>
                <w:t>İnsan Kaynakları Hizmetleri</w:t>
              </w:r>
            </w:hyperlink>
          </w:p>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p>
        </w:tc>
      </w:tr>
    </w:tbl>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CC521D" w:rsidRDefault="00CC521D" w:rsidP="002655F2">
      <w:pPr>
        <w:spacing w:before="120" w:after="320" w:line="240" w:lineRule="auto"/>
        <w:jc w:val="both"/>
        <w:rPr>
          <w:rFonts w:ascii="Times New Roman" w:eastAsia="Calibri" w:hAnsi="Times New Roman" w:cs="Times New Roman"/>
          <w:sz w:val="20"/>
          <w:szCs w:val="20"/>
          <w:lang w:eastAsia="tr-TR"/>
        </w:rPr>
      </w:pPr>
    </w:p>
    <w:p w:rsidR="00CC521D" w:rsidRDefault="00CC521D" w:rsidP="002655F2">
      <w:pPr>
        <w:spacing w:before="120" w:after="320" w:line="240" w:lineRule="auto"/>
        <w:jc w:val="both"/>
        <w:rPr>
          <w:rFonts w:ascii="Times New Roman" w:eastAsia="Calibri" w:hAnsi="Times New Roman" w:cs="Times New Roman"/>
          <w:sz w:val="20"/>
          <w:szCs w:val="20"/>
          <w:lang w:eastAsia="tr-TR"/>
        </w:rPr>
      </w:pPr>
    </w:p>
    <w:p w:rsidR="00311D34" w:rsidRDefault="00311D34" w:rsidP="002655F2">
      <w:pPr>
        <w:spacing w:before="120" w:after="320" w:line="240" w:lineRule="auto"/>
        <w:jc w:val="both"/>
        <w:rPr>
          <w:rFonts w:ascii="Times New Roman" w:eastAsia="Calibri" w:hAnsi="Times New Roman" w:cs="Times New Roman"/>
          <w:sz w:val="20"/>
          <w:szCs w:val="20"/>
          <w:lang w:eastAsia="tr-TR"/>
        </w:rPr>
      </w:pPr>
    </w:p>
    <w:p w:rsidR="005A54A5" w:rsidRDefault="005A54A5" w:rsidP="002655F2">
      <w:pPr>
        <w:spacing w:before="120" w:after="320" w:line="240" w:lineRule="auto"/>
        <w:jc w:val="both"/>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b/>
          <w:color w:val="4F81BD"/>
          <w:sz w:val="28"/>
          <w:szCs w:val="28"/>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00E2ED0B" wp14:editId="1CAC7792">
                <wp:simplePos x="0" y="0"/>
                <wp:positionH relativeFrom="column">
                  <wp:posOffset>-71120</wp:posOffset>
                </wp:positionH>
                <wp:positionV relativeFrom="paragraph">
                  <wp:posOffset>319405</wp:posOffset>
                </wp:positionV>
                <wp:extent cx="6010275" cy="1114425"/>
                <wp:effectExtent l="19050" t="19050" r="47625" b="66675"/>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114425"/>
                        </a:xfrm>
                        <a:prstGeom prst="roundRect">
                          <a:avLst>
                            <a:gd name="adj" fmla="val 16667"/>
                          </a:avLst>
                        </a:prstGeom>
                        <a:solidFill>
                          <a:srgbClr val="1F497D">
                            <a:lumMod val="20000"/>
                            <a:lumOff val="80000"/>
                          </a:srgbClr>
                        </a:solidFill>
                        <a:ln w="38100">
                          <a:solidFill>
                            <a:srgbClr val="1F497D">
                              <a:lumMod val="75000"/>
                              <a:lumOff val="0"/>
                            </a:srgbClr>
                          </a:solidFill>
                          <a:round/>
                          <a:headEnd/>
                          <a:tailEnd/>
                        </a:ln>
                        <a:effectLst>
                          <a:outerShdw dist="28398" dir="3806097" algn="ctr" rotWithShape="0">
                            <a:srgbClr val="4F81BD">
                              <a:lumMod val="50000"/>
                              <a:lumOff val="0"/>
                              <a:alpha val="50000"/>
                            </a:srgbClr>
                          </a:outerShdw>
                        </a:effectLst>
                      </wps:spPr>
                      <wps:txb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9" o:spid="_x0000_s1109" style="position:absolute;left:0;text-align:left;margin-left:-5.6pt;margin-top:25.15pt;width:473.25pt;height:8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" fillcolor="#c6d9f1" strokecolor="#17375e" strokeweight="3pt">
                <v:shadow on="t" color="#254061" opacity=".5" offset="1pt"/>
                <v:textbox>
                  <w:txbxContent>
                    <w:p w:rsidR="00BD31DD" w:rsidRPr="004E167E" w:rsidRDefault="00BD31DD" w:rsidP="002655F2">
                      <w:r>
                        <w:rPr>
                          <w:b/>
                        </w:rPr>
                        <w:t xml:space="preserve">Stratejik Amaç 3: </w:t>
                      </w:r>
                      <w:r w:rsidRPr="004E167E">
                        <w:t>Kurumun, beşeri, fiziki ve mali altyapı süreçlerini tamamlayıp, yönetim ve organizasyon süreçlerini geliştirerek, enformasyon kullanımını artırıp ‘kurumsal kapasitesini’ geliştirmek.</w:t>
                      </w:r>
                    </w:p>
                    <w:p w:rsidR="00BD31DD" w:rsidRDefault="00BD31DD" w:rsidP="002655F2"/>
                  </w:txbxContent>
                </v:textbox>
              </v:roundrect>
            </w:pict>
          </mc:Fallback>
        </mc:AlternateContent>
      </w:r>
      <w:r w:rsidR="002655F2" w:rsidRPr="002655F2">
        <w:rPr>
          <w:rFonts w:ascii="Times New Roman" w:eastAsia="Calibri" w:hAnsi="Times New Roman" w:cs="Times New Roman"/>
          <w:b/>
          <w:color w:val="4F81BD"/>
          <w:sz w:val="28"/>
          <w:szCs w:val="28"/>
        </w:rPr>
        <w:t>3.7- TEMA 3:   KURUMSAL KAPASİTENİN GELİŞTİRİLMESİ</w:t>
      </w:r>
    </w:p>
    <w:p w:rsid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FF0E77" w:rsidP="002655F2">
      <w:pPr>
        <w:spacing w:before="120" w:after="320" w:line="240" w:lineRule="auto"/>
        <w:jc w:val="both"/>
        <w:rPr>
          <w:rFonts w:ascii="Times New Roman" w:eastAsia="Calibri" w:hAnsi="Times New Roman" w:cs="Times New Roman"/>
          <w:sz w:val="20"/>
          <w:szCs w:val="20"/>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1F73D4D7" wp14:editId="39B8EEF2">
                <wp:simplePos x="0" y="0"/>
                <wp:positionH relativeFrom="column">
                  <wp:posOffset>-120015</wp:posOffset>
                </wp:positionH>
                <wp:positionV relativeFrom="paragraph">
                  <wp:posOffset>175260</wp:posOffset>
                </wp:positionV>
                <wp:extent cx="6010275" cy="1331595"/>
                <wp:effectExtent l="19050" t="19050" r="47625" b="59055"/>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331595"/>
                        </a:xfrm>
                        <a:prstGeom prst="roundRect">
                          <a:avLst>
                            <a:gd name="adj" fmla="val 16667"/>
                          </a:avLst>
                        </a:prstGeom>
                        <a:solidFill>
                          <a:srgbClr val="9BBB59">
                            <a:lumMod val="100000"/>
                            <a:lumOff val="0"/>
                          </a:srgbClr>
                        </a:solidFill>
                        <a:ln w="38100">
                          <a:solidFill>
                            <a:sysClr val="windowText" lastClr="000000">
                              <a:lumMod val="65000"/>
                              <a:lumOff val="35000"/>
                            </a:sysClr>
                          </a:solidFill>
                          <a:round/>
                          <a:headEnd/>
                          <a:tailEnd/>
                        </a:ln>
                        <a:effectLst>
                          <a:outerShdw dist="28398" dir="3806097" algn="ctr" rotWithShape="0">
                            <a:srgbClr val="9BBB59">
                              <a:lumMod val="50000"/>
                              <a:lumOff val="0"/>
                              <a:alpha val="50000"/>
                            </a:srgbClr>
                          </a:outerShdw>
                        </a:effectLst>
                      </wps:spPr>
                      <wps:txbx>
                        <w:txbxContent>
                          <w:p w:rsidR="00BD31DD" w:rsidRPr="00A34DEB" w:rsidRDefault="00BD31DD" w:rsidP="002655F2">
                            <w:r>
                              <w:rPr>
                                <w:b/>
                              </w:rPr>
                              <w:t>Stratejik Hedef 3.4</w:t>
                            </w:r>
                            <w:r w:rsidRPr="009B28AD">
                              <w:rPr>
                                <w:b/>
                              </w:rPr>
                              <w:t xml:space="preserve">: </w:t>
                            </w:r>
                            <w:r>
                              <w:t>Bilgi işlem teknolojilerindeki gelişimleri yakından takip ederek ağ ortamlarının etkin kullanılması, plan dönemi sonuna kadar artırmak.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8" o:spid="_x0000_s1110" style="position:absolute;left:0;text-align:left;margin-left:-9.45pt;margin-top:13.8pt;width:473.25pt;height:10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" fillcolor="#9bbb59" strokecolor="#595959" strokeweight="3pt">
                <v:shadow on="t" color="#4f6228" opacity=".5" offset="1pt"/>
                <v:textbox>
                  <w:txbxContent>
                    <w:p w:rsidR="00BD31DD" w:rsidRPr="00A34DEB" w:rsidRDefault="00BD31DD" w:rsidP="002655F2">
                      <w:r>
                        <w:rPr>
                          <w:b/>
                        </w:rPr>
                        <w:t xml:space="preserve">Stratejik Hedef </w:t>
                      </w:r>
                      <w:proofErr w:type="gramStart"/>
                      <w:r>
                        <w:rPr>
                          <w:b/>
                        </w:rPr>
                        <w:t>3.4</w:t>
                      </w:r>
                      <w:proofErr w:type="gramEnd"/>
                      <w:r w:rsidRPr="009B28AD">
                        <w:rPr>
                          <w:b/>
                        </w:rPr>
                        <w:t xml:space="preserve">: </w:t>
                      </w:r>
                      <w:r>
                        <w:t>Bilgi işlem teknolojilerindeki gelişimleri yakından takip ederek ağ ortamlarının etkin kullanılması, plan dönemi sonuna kadar artırmak.</w:t>
                      </w:r>
                    </w:p>
                  </w:txbxContent>
                </v:textbox>
              </v:roundrect>
            </w:pict>
          </mc:Fallback>
        </mc:AlternateContent>
      </w: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9D179E" w:rsidRDefault="009D179E" w:rsidP="002655F2">
      <w:pPr>
        <w:spacing w:before="120" w:after="320" w:line="240" w:lineRule="auto"/>
        <w:jc w:val="both"/>
        <w:rPr>
          <w:rFonts w:ascii="Times New Roman" w:eastAsia="Calibri" w:hAnsi="Times New Roman" w:cs="Times New Roman"/>
          <w:sz w:val="20"/>
          <w:szCs w:val="20"/>
          <w:lang w:eastAsia="tr-TR"/>
        </w:rPr>
      </w:pPr>
    </w:p>
    <w:p w:rsidR="009D179E" w:rsidRDefault="009D179E" w:rsidP="002655F2">
      <w:pPr>
        <w:spacing w:before="120" w:after="320" w:line="240" w:lineRule="auto"/>
        <w:jc w:val="both"/>
        <w:rPr>
          <w:rFonts w:ascii="Times New Roman" w:eastAsia="Calibri" w:hAnsi="Times New Roman" w:cs="Times New Roman"/>
          <w:sz w:val="20"/>
          <w:szCs w:val="20"/>
          <w:lang w:eastAsia="tr-TR"/>
        </w:rPr>
      </w:pPr>
    </w:p>
    <w:p w:rsidR="009D179E" w:rsidRPr="002655F2" w:rsidRDefault="009D179E" w:rsidP="002655F2">
      <w:pPr>
        <w:spacing w:before="120" w:after="320" w:line="240" w:lineRule="auto"/>
        <w:jc w:val="both"/>
        <w:rPr>
          <w:rFonts w:ascii="Times New Roman" w:eastAsia="Calibri" w:hAnsi="Times New Roman" w:cs="Times New Roman"/>
          <w:sz w:val="20"/>
          <w:szCs w:val="20"/>
          <w:lang w:eastAsia="tr-TR"/>
        </w:rPr>
      </w:pPr>
    </w:p>
    <w:tbl>
      <w:tblPr>
        <w:tblW w:w="5000" w:type="pct"/>
        <w:tblCellMar>
          <w:left w:w="70" w:type="dxa"/>
          <w:right w:w="70" w:type="dxa"/>
        </w:tblCellMar>
        <w:tblLook w:val="04A0" w:firstRow="1" w:lastRow="0" w:firstColumn="1" w:lastColumn="0" w:noHBand="0" w:noVBand="1"/>
      </w:tblPr>
      <w:tblGrid>
        <w:gridCol w:w="652"/>
        <w:gridCol w:w="799"/>
        <w:gridCol w:w="3563"/>
        <w:gridCol w:w="641"/>
        <w:gridCol w:w="661"/>
        <w:gridCol w:w="835"/>
        <w:gridCol w:w="2061"/>
      </w:tblGrid>
      <w:tr w:rsidR="002655F2" w:rsidRPr="002655F2" w:rsidTr="002655F2">
        <w:trPr>
          <w:trHeight w:val="300"/>
        </w:trPr>
        <w:tc>
          <w:tcPr>
            <w:tcW w:w="870" w:type="pct"/>
            <w:gridSpan w:val="2"/>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SAM 3</w:t>
            </w:r>
          </w:p>
        </w:tc>
        <w:tc>
          <w:tcPr>
            <w:tcW w:w="1975" w:type="pct"/>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GÖSTERGELERİ</w:t>
            </w:r>
          </w:p>
        </w:tc>
        <w:tc>
          <w:tcPr>
            <w:tcW w:w="2156" w:type="pct"/>
            <w:gridSpan w:val="4"/>
            <w:tcBorders>
              <w:top w:val="single" w:sz="4" w:space="0" w:color="auto"/>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PERFORMANS HEDEFLERİ</w:t>
            </w:r>
          </w:p>
        </w:tc>
      </w:tr>
      <w:tr w:rsidR="002655F2" w:rsidRPr="002655F2" w:rsidTr="002655F2">
        <w:trPr>
          <w:trHeight w:val="300"/>
        </w:trPr>
        <w:tc>
          <w:tcPr>
            <w:tcW w:w="870" w:type="pct"/>
            <w:gridSpan w:val="2"/>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1975"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547" w:type="pct"/>
            <w:gridSpan w:val="2"/>
            <w:tcBorders>
              <w:top w:val="single" w:sz="4" w:space="0" w:color="auto"/>
              <w:left w:val="nil"/>
              <w:bottom w:val="single" w:sz="4" w:space="0" w:color="auto"/>
              <w:right w:val="single" w:sz="4" w:space="0" w:color="auto"/>
            </w:tcBorders>
            <w:shd w:val="clear" w:color="000000" w:fill="948B54"/>
            <w:noWrap/>
            <w:vAlign w:val="bottom"/>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Önceki Yıllar</w:t>
            </w:r>
          </w:p>
        </w:tc>
        <w:tc>
          <w:tcPr>
            <w:tcW w:w="448" w:type="pct"/>
            <w:tcBorders>
              <w:top w:val="nil"/>
              <w:left w:val="nil"/>
              <w:bottom w:val="single" w:sz="4" w:space="0" w:color="auto"/>
              <w:right w:val="single" w:sz="4" w:space="0" w:color="auto"/>
            </w:tcBorders>
            <w:shd w:val="clear" w:color="000000" w:fill="C2D69A"/>
            <w:noWrap/>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Cari Yıl</w:t>
            </w:r>
          </w:p>
        </w:tc>
        <w:tc>
          <w:tcPr>
            <w:tcW w:w="1161" w:type="pct"/>
            <w:tcBorders>
              <w:top w:val="nil"/>
              <w:left w:val="nil"/>
              <w:bottom w:val="single" w:sz="4" w:space="0" w:color="auto"/>
              <w:right w:val="single" w:sz="4" w:space="0" w:color="auto"/>
            </w:tcBorders>
            <w:shd w:val="clear" w:color="000000" w:fill="FAC090"/>
            <w:vAlign w:val="bottom"/>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SP Dönemi Hedefi</w:t>
            </w:r>
          </w:p>
        </w:tc>
      </w:tr>
      <w:tr w:rsidR="002655F2" w:rsidRPr="002655F2" w:rsidTr="002655F2">
        <w:trPr>
          <w:trHeight w:val="300"/>
        </w:trPr>
        <w:tc>
          <w:tcPr>
            <w:tcW w:w="395"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S.H.</w:t>
            </w:r>
          </w:p>
        </w:tc>
        <w:tc>
          <w:tcPr>
            <w:tcW w:w="474"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jc w:val="center"/>
              <w:rPr>
                <w:rFonts w:ascii="Times New Roman" w:eastAsia="Times New Roman" w:hAnsi="Times New Roman" w:cs="Times New Roman"/>
                <w:b/>
                <w:bCs/>
                <w:color w:val="000000"/>
                <w:sz w:val="20"/>
                <w:szCs w:val="20"/>
                <w:lang w:eastAsia="tr-TR"/>
              </w:rPr>
            </w:pPr>
            <w:r w:rsidRPr="002655F2">
              <w:rPr>
                <w:rFonts w:ascii="Times New Roman" w:eastAsia="Times New Roman" w:hAnsi="Times New Roman" w:cs="Times New Roman"/>
                <w:b/>
                <w:bCs/>
                <w:color w:val="000000"/>
                <w:sz w:val="20"/>
                <w:szCs w:val="20"/>
                <w:lang w:eastAsia="tr-TR"/>
              </w:rPr>
              <w:t>4</w:t>
            </w:r>
          </w:p>
        </w:tc>
        <w:tc>
          <w:tcPr>
            <w:tcW w:w="1975" w:type="pct"/>
            <w:vMerge/>
            <w:tcBorders>
              <w:top w:val="single" w:sz="4" w:space="0" w:color="auto"/>
              <w:left w:val="single" w:sz="4" w:space="0" w:color="auto"/>
              <w:bottom w:val="single" w:sz="4" w:space="0" w:color="auto"/>
              <w:right w:val="single" w:sz="4" w:space="0" w:color="auto"/>
            </w:tcBorders>
            <w:vAlign w:val="center"/>
            <w:hideMark/>
          </w:tcPr>
          <w:p w:rsidR="002655F2" w:rsidRPr="002655F2" w:rsidRDefault="002655F2" w:rsidP="002655F2">
            <w:pPr>
              <w:spacing w:after="0" w:line="240" w:lineRule="auto"/>
              <w:rPr>
                <w:rFonts w:ascii="Times New Roman" w:eastAsia="Times New Roman" w:hAnsi="Times New Roman" w:cs="Times New Roman"/>
                <w:b/>
                <w:bCs/>
                <w:color w:val="000000"/>
                <w:sz w:val="20"/>
                <w:szCs w:val="20"/>
                <w:lang w:eastAsia="tr-TR"/>
              </w:rPr>
            </w:pPr>
          </w:p>
        </w:tc>
        <w:tc>
          <w:tcPr>
            <w:tcW w:w="269"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D14AAA">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2</w:t>
            </w:r>
          </w:p>
        </w:tc>
        <w:tc>
          <w:tcPr>
            <w:tcW w:w="278"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D14AAA">
            <w:pPr>
              <w:spacing w:after="0" w:line="240" w:lineRule="auto"/>
              <w:jc w:val="center"/>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3</w:t>
            </w:r>
          </w:p>
        </w:tc>
        <w:tc>
          <w:tcPr>
            <w:tcW w:w="448"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D14AAA">
            <w:pPr>
              <w:spacing w:after="0" w:line="240" w:lineRule="auto"/>
              <w:jc w:val="center"/>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eastAsia="tr-TR"/>
              </w:rPr>
              <w:t>201</w:t>
            </w:r>
            <w:r w:rsidR="00D14AAA">
              <w:rPr>
                <w:rFonts w:ascii="Calibri" w:eastAsia="Times New Roman" w:hAnsi="Calibri" w:cs="Times New Roman"/>
                <w:b/>
                <w:bCs/>
                <w:color w:val="000000"/>
                <w:sz w:val="20"/>
                <w:szCs w:val="20"/>
                <w:lang w:eastAsia="tr-TR"/>
              </w:rPr>
              <w:t>4</w:t>
            </w:r>
          </w:p>
        </w:tc>
        <w:tc>
          <w:tcPr>
            <w:tcW w:w="116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Calibri" w:eastAsia="Times New Roman" w:hAnsi="Calibri" w:cs="Times New Roman"/>
                <w:b/>
                <w:bCs/>
                <w:color w:val="000000"/>
                <w:sz w:val="20"/>
                <w:szCs w:val="20"/>
                <w:lang w:eastAsia="tr-TR"/>
              </w:rPr>
            </w:pPr>
            <w:r w:rsidRPr="002655F2">
              <w:rPr>
                <w:rFonts w:ascii="Calibri" w:eastAsia="Times New Roman" w:hAnsi="Calibri" w:cs="Times New Roman"/>
                <w:b/>
                <w:bCs/>
                <w:color w:val="000000"/>
                <w:sz w:val="20"/>
                <w:szCs w:val="20"/>
                <w:lang w:eastAsia="tr-TR"/>
              </w:rPr>
              <w:t>2019</w:t>
            </w:r>
          </w:p>
        </w:tc>
      </w:tr>
      <w:tr w:rsidR="002655F2" w:rsidRPr="002655F2" w:rsidTr="002655F2">
        <w:trPr>
          <w:trHeight w:val="865"/>
        </w:trPr>
        <w:tc>
          <w:tcPr>
            <w:tcW w:w="395"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74"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3.4.1</w:t>
            </w:r>
          </w:p>
        </w:tc>
        <w:tc>
          <w:tcPr>
            <w:tcW w:w="1975"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Kurum çalışanlarının kurum hizmetlerine ilişkin veri akışı hususundaki memnuniyeti(%)</w:t>
            </w:r>
          </w:p>
        </w:tc>
        <w:tc>
          <w:tcPr>
            <w:tcW w:w="269"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278" w:type="pct"/>
            <w:tcBorders>
              <w:top w:val="nil"/>
              <w:left w:val="nil"/>
              <w:bottom w:val="single" w:sz="4" w:space="0" w:color="auto"/>
              <w:right w:val="single" w:sz="4" w:space="0" w:color="auto"/>
            </w:tcBorders>
            <w:shd w:val="clear" w:color="000000" w:fill="948B54"/>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448" w:type="pct"/>
            <w:tcBorders>
              <w:top w:val="nil"/>
              <w:left w:val="nil"/>
              <w:bottom w:val="single" w:sz="4" w:space="0" w:color="auto"/>
              <w:right w:val="single" w:sz="4" w:space="0" w:color="auto"/>
            </w:tcBorders>
            <w:shd w:val="clear" w:color="000000" w:fill="C2D69A"/>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w:t>
            </w:r>
          </w:p>
        </w:tc>
        <w:tc>
          <w:tcPr>
            <w:tcW w:w="1161" w:type="pct"/>
            <w:tcBorders>
              <w:top w:val="nil"/>
              <w:left w:val="nil"/>
              <w:bottom w:val="single" w:sz="4" w:space="0" w:color="auto"/>
              <w:right w:val="single" w:sz="4" w:space="0" w:color="auto"/>
            </w:tcBorders>
            <w:shd w:val="clear" w:color="000000" w:fill="FAC090"/>
            <w:noWrap/>
            <w:vAlign w:val="center"/>
            <w:hideMark/>
          </w:tcPr>
          <w:p w:rsidR="002655F2" w:rsidRPr="002655F2" w:rsidRDefault="00D447A9" w:rsidP="002655F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r w:rsidR="002655F2" w:rsidRPr="002655F2">
              <w:rPr>
                <w:rFonts w:ascii="Times New Roman" w:eastAsia="Times New Roman" w:hAnsi="Times New Roman" w:cs="Times New Roman"/>
                <w:color w:val="000000"/>
                <w:sz w:val="24"/>
                <w:szCs w:val="24"/>
                <w:lang w:eastAsia="tr-TR"/>
              </w:rPr>
              <w:t>%</w:t>
            </w:r>
          </w:p>
        </w:tc>
      </w:tr>
      <w:tr w:rsidR="002655F2" w:rsidRPr="002655F2" w:rsidTr="002655F2">
        <w:trPr>
          <w:trHeight w:val="991"/>
        </w:trPr>
        <w:tc>
          <w:tcPr>
            <w:tcW w:w="395" w:type="pct"/>
            <w:tcBorders>
              <w:top w:val="nil"/>
              <w:left w:val="single" w:sz="4" w:space="0" w:color="auto"/>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P.G.</w:t>
            </w:r>
          </w:p>
        </w:tc>
        <w:tc>
          <w:tcPr>
            <w:tcW w:w="474" w:type="pct"/>
            <w:tcBorders>
              <w:top w:val="nil"/>
              <w:left w:val="nil"/>
              <w:bottom w:val="single" w:sz="4" w:space="0" w:color="auto"/>
              <w:right w:val="single" w:sz="4" w:space="0" w:color="auto"/>
            </w:tcBorders>
            <w:shd w:val="clear" w:color="000000" w:fill="C5D9F1"/>
            <w:noWrap/>
            <w:vAlign w:val="center"/>
            <w:hideMark/>
          </w:tcPr>
          <w:p w:rsidR="002655F2" w:rsidRPr="002655F2" w:rsidRDefault="002655F2" w:rsidP="002655F2">
            <w:pPr>
              <w:spacing w:after="0" w:line="240" w:lineRule="auto"/>
              <w:rPr>
                <w:rFonts w:ascii="Calibri" w:eastAsia="Times New Roman" w:hAnsi="Calibri" w:cs="Times New Roman"/>
                <w:color w:val="000000"/>
                <w:sz w:val="24"/>
                <w:lang w:eastAsia="tr-TR"/>
              </w:rPr>
            </w:pPr>
            <w:r w:rsidRPr="002655F2">
              <w:rPr>
                <w:rFonts w:ascii="Calibri" w:eastAsia="Times New Roman" w:hAnsi="Calibri" w:cs="Times New Roman"/>
                <w:color w:val="000000"/>
                <w:lang w:eastAsia="tr-TR"/>
              </w:rPr>
              <w:t>3.4.2</w:t>
            </w:r>
          </w:p>
        </w:tc>
        <w:tc>
          <w:tcPr>
            <w:tcW w:w="1975" w:type="pct"/>
            <w:tcBorders>
              <w:top w:val="nil"/>
              <w:left w:val="nil"/>
              <w:bottom w:val="single" w:sz="4" w:space="0" w:color="auto"/>
              <w:right w:val="single" w:sz="4" w:space="0" w:color="auto"/>
            </w:tcBorders>
            <w:shd w:val="clear" w:color="000000" w:fill="C5D9F1"/>
            <w:vAlign w:val="center"/>
            <w:hideMark/>
          </w:tcPr>
          <w:p w:rsidR="002655F2" w:rsidRPr="002655F2" w:rsidRDefault="002655F2" w:rsidP="002655F2">
            <w:pPr>
              <w:spacing w:after="0" w:line="240" w:lineRule="auto"/>
              <w:rPr>
                <w:rFonts w:ascii="Times New Roman" w:eastAsia="Times New Roman" w:hAnsi="Times New Roman" w:cs="Times New Roman"/>
                <w:color w:val="000000"/>
                <w:sz w:val="20"/>
                <w:szCs w:val="20"/>
                <w:lang w:eastAsia="tr-TR"/>
              </w:rPr>
            </w:pPr>
            <w:r w:rsidRPr="002655F2">
              <w:rPr>
                <w:rFonts w:ascii="Times New Roman" w:eastAsia="Times New Roman" w:hAnsi="Times New Roman" w:cs="Times New Roman"/>
                <w:color w:val="000000"/>
                <w:sz w:val="20"/>
                <w:szCs w:val="20"/>
                <w:lang w:eastAsia="tr-TR"/>
              </w:rPr>
              <w:t>e-Okul, MEBBİS, TEFBİS  modüler sistemler hakkında eğitim almış personel  oranı (%)</w:t>
            </w:r>
          </w:p>
        </w:tc>
        <w:tc>
          <w:tcPr>
            <w:tcW w:w="269"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278" w:type="pct"/>
            <w:tcBorders>
              <w:top w:val="nil"/>
              <w:left w:val="nil"/>
              <w:bottom w:val="single" w:sz="4" w:space="0" w:color="auto"/>
              <w:right w:val="single" w:sz="4" w:space="0" w:color="auto"/>
            </w:tcBorders>
            <w:shd w:val="clear" w:color="000000" w:fill="948B54"/>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c>
          <w:tcPr>
            <w:tcW w:w="448" w:type="pct"/>
            <w:tcBorders>
              <w:top w:val="nil"/>
              <w:left w:val="nil"/>
              <w:bottom w:val="single" w:sz="4" w:space="0" w:color="auto"/>
              <w:right w:val="single" w:sz="4" w:space="0" w:color="auto"/>
            </w:tcBorders>
            <w:shd w:val="clear" w:color="000000" w:fill="C2D69A"/>
            <w:noWrap/>
            <w:vAlign w:val="center"/>
            <w:hideMark/>
          </w:tcPr>
          <w:p w:rsidR="002655F2" w:rsidRPr="002655F2" w:rsidRDefault="00F05C30" w:rsidP="002655F2">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p>
        </w:tc>
        <w:tc>
          <w:tcPr>
            <w:tcW w:w="1161" w:type="pct"/>
            <w:tcBorders>
              <w:top w:val="nil"/>
              <w:left w:val="nil"/>
              <w:bottom w:val="single" w:sz="4" w:space="0" w:color="auto"/>
              <w:right w:val="single" w:sz="4" w:space="0" w:color="auto"/>
            </w:tcBorders>
            <w:shd w:val="clear" w:color="000000" w:fill="FAC090"/>
            <w:noWrap/>
            <w:vAlign w:val="center"/>
            <w:hideMark/>
          </w:tcPr>
          <w:p w:rsidR="002655F2" w:rsidRPr="002655F2" w:rsidRDefault="002655F2" w:rsidP="002655F2">
            <w:pPr>
              <w:spacing w:after="0" w:line="240" w:lineRule="auto"/>
              <w:jc w:val="center"/>
              <w:rPr>
                <w:rFonts w:ascii="Times New Roman" w:eastAsia="Times New Roman" w:hAnsi="Times New Roman" w:cs="Times New Roman"/>
                <w:color w:val="000000"/>
                <w:sz w:val="24"/>
                <w:szCs w:val="24"/>
                <w:lang w:eastAsia="tr-TR"/>
              </w:rPr>
            </w:pPr>
            <w:r w:rsidRPr="002655F2">
              <w:rPr>
                <w:rFonts w:ascii="Times New Roman" w:eastAsia="Times New Roman" w:hAnsi="Times New Roman" w:cs="Times New Roman"/>
                <w:color w:val="000000"/>
                <w:sz w:val="24"/>
                <w:szCs w:val="24"/>
                <w:lang w:eastAsia="tr-TR"/>
              </w:rPr>
              <w:t>100%</w:t>
            </w:r>
          </w:p>
        </w:tc>
      </w:tr>
    </w:tbl>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311D34" w:rsidRPr="002655F2" w:rsidRDefault="00311D34" w:rsidP="002655F2">
      <w:pPr>
        <w:spacing w:before="120" w:after="320" w:line="240" w:lineRule="auto"/>
        <w:jc w:val="both"/>
        <w:rPr>
          <w:rFonts w:ascii="Times New Roman" w:eastAsia="Calibri" w:hAnsi="Times New Roman" w:cs="Times New Roman"/>
          <w:sz w:val="20"/>
          <w:szCs w:val="20"/>
          <w:lang w:eastAsia="tr-TR"/>
        </w:rPr>
      </w:pPr>
    </w:p>
    <w:p w:rsidR="005A54A5" w:rsidRDefault="005A54A5" w:rsidP="005A54A5">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HEDEFİN MEVCUT DURUMU</w:t>
      </w:r>
    </w:p>
    <w:p w:rsidR="00311D34" w:rsidRPr="002655F2" w:rsidRDefault="00311D34" w:rsidP="002655F2">
      <w:pPr>
        <w:autoSpaceDE w:val="0"/>
        <w:autoSpaceDN w:val="0"/>
        <w:adjustRightInd w:val="0"/>
        <w:spacing w:after="0" w:line="240" w:lineRule="auto"/>
        <w:jc w:val="both"/>
        <w:rPr>
          <w:rFonts w:ascii="Times New Roman" w:eastAsia="Calibri" w:hAnsi="Times New Roman" w:cs="Times New Roman"/>
          <w:color w:val="000000"/>
          <w:sz w:val="24"/>
          <w:szCs w:val="24"/>
        </w:rPr>
      </w:pPr>
    </w:p>
    <w:p w:rsidR="00311D34" w:rsidRPr="005A54A5" w:rsidRDefault="002655F2" w:rsidP="005A54A5">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Her geçen gün artan enformasyon teknolojilerinin imkân ve fırsatlarından Bakanlığımızın azami düzeyde istifade etmesini sağlamak</w:t>
      </w:r>
      <w:r w:rsidR="005A54A5">
        <w:rPr>
          <w:rFonts w:ascii="Times New Roman" w:eastAsia="Calibri" w:hAnsi="Times New Roman" w:cs="Times New Roman"/>
          <w:color w:val="000000"/>
          <w:sz w:val="24"/>
          <w:szCs w:val="24"/>
        </w:rPr>
        <w:t xml:space="preserve"> amacıyla bu hedefe ihtiyaç duyulmuştur.</w:t>
      </w:r>
    </w:p>
    <w:p w:rsidR="002655F2" w:rsidRPr="002655F2" w:rsidRDefault="002655F2" w:rsidP="002655F2">
      <w:pPr>
        <w:autoSpaceDE w:val="0"/>
        <w:autoSpaceDN w:val="0"/>
        <w:adjustRightInd w:val="0"/>
        <w:spacing w:after="0" w:line="240" w:lineRule="auto"/>
        <w:ind w:firstLine="708"/>
        <w:jc w:val="both"/>
        <w:rPr>
          <w:rFonts w:ascii="Times New Roman" w:eastAsia="Calibri" w:hAnsi="Times New Roman" w:cs="Times New Roman"/>
          <w:bCs/>
          <w:color w:val="000000"/>
          <w:sz w:val="24"/>
          <w:szCs w:val="24"/>
        </w:rPr>
      </w:pPr>
      <w:r w:rsidRPr="002655F2">
        <w:rPr>
          <w:rFonts w:ascii="Times New Roman" w:eastAsia="Calibri" w:hAnsi="Times New Roman" w:cs="Times New Roman"/>
          <w:bCs/>
          <w:color w:val="000000"/>
          <w:sz w:val="24"/>
          <w:szCs w:val="24"/>
        </w:rPr>
        <w:t xml:space="preserve">İlçemizde geçmiş dönemde internet sitesi etkin olarak kullanılmaya çalışılmıştır. </w:t>
      </w:r>
      <w:proofErr w:type="spellStart"/>
      <w:r w:rsidRPr="002655F2">
        <w:rPr>
          <w:rFonts w:ascii="Times New Roman" w:eastAsia="Calibri" w:hAnsi="Times New Roman" w:cs="Times New Roman"/>
          <w:bCs/>
          <w:color w:val="000000"/>
          <w:sz w:val="24"/>
          <w:szCs w:val="24"/>
        </w:rPr>
        <w:t>Email</w:t>
      </w:r>
      <w:proofErr w:type="spellEnd"/>
      <w:r w:rsidRPr="002655F2">
        <w:rPr>
          <w:rFonts w:ascii="Times New Roman" w:eastAsia="Calibri" w:hAnsi="Times New Roman" w:cs="Times New Roman"/>
          <w:bCs/>
          <w:color w:val="000000"/>
          <w:sz w:val="24"/>
          <w:szCs w:val="24"/>
        </w:rPr>
        <w:t xml:space="preserve"> ve SMS yolu ile tüm kurumlar hızlı bir şekilde bilgilendirilmeye çalışılmıştır. Fatih Projesi çerçevesinde Liselerdeki alt yapı tamamlanmıştır.</w:t>
      </w:r>
    </w:p>
    <w:p w:rsidR="00311D34" w:rsidRDefault="005A54A5" w:rsidP="002655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5A54A5">
        <w:rPr>
          <w:rFonts w:ascii="Times New Roman" w:eastAsia="Calibri" w:hAnsi="Times New Roman" w:cs="Times New Roman"/>
          <w:bCs/>
          <w:color w:val="000000"/>
          <w:sz w:val="24"/>
          <w:szCs w:val="24"/>
        </w:rPr>
        <w:t>Bu hedefle :</w:t>
      </w:r>
    </w:p>
    <w:p w:rsidR="005A54A5" w:rsidRPr="005A54A5" w:rsidRDefault="005A54A5" w:rsidP="002655F2">
      <w:pPr>
        <w:autoSpaceDE w:val="0"/>
        <w:autoSpaceDN w:val="0"/>
        <w:adjustRightInd w:val="0"/>
        <w:spacing w:after="0" w:line="240" w:lineRule="auto"/>
        <w:jc w:val="both"/>
        <w:rPr>
          <w:rFonts w:ascii="Times New Roman" w:eastAsia="Calibri" w:hAnsi="Times New Roman" w:cs="Times New Roman"/>
          <w:bCs/>
          <w:color w:val="000000"/>
          <w:sz w:val="24"/>
          <w:szCs w:val="24"/>
        </w:rPr>
      </w:pPr>
    </w:p>
    <w:p w:rsidR="002655F2" w:rsidRPr="002655F2" w:rsidRDefault="002655F2" w:rsidP="00510397">
      <w:pPr>
        <w:numPr>
          <w:ilvl w:val="0"/>
          <w:numId w:val="20"/>
        </w:numPr>
        <w:autoSpaceDE w:val="0"/>
        <w:autoSpaceDN w:val="0"/>
        <w:adjustRightInd w:val="0"/>
        <w:spacing w:before="120" w:after="320" w:line="240" w:lineRule="auto"/>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Hizmet memnuniyetinin artırılması </w:t>
      </w:r>
    </w:p>
    <w:p w:rsidR="002655F2" w:rsidRPr="002655F2" w:rsidRDefault="002655F2" w:rsidP="00510397">
      <w:pPr>
        <w:numPr>
          <w:ilvl w:val="0"/>
          <w:numId w:val="20"/>
        </w:numPr>
        <w:autoSpaceDE w:val="0"/>
        <w:autoSpaceDN w:val="0"/>
        <w:adjustRightInd w:val="0"/>
        <w:spacing w:before="120" w:after="320" w:line="240" w:lineRule="auto"/>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Bürokrasinin azaltılması </w:t>
      </w:r>
    </w:p>
    <w:p w:rsidR="002655F2" w:rsidRPr="002655F2" w:rsidRDefault="002655F2" w:rsidP="00510397">
      <w:pPr>
        <w:numPr>
          <w:ilvl w:val="0"/>
          <w:numId w:val="20"/>
        </w:numPr>
        <w:autoSpaceDE w:val="0"/>
        <w:autoSpaceDN w:val="0"/>
        <w:adjustRightInd w:val="0"/>
        <w:spacing w:before="120" w:after="320" w:line="240" w:lineRule="auto"/>
        <w:jc w:val="both"/>
        <w:rPr>
          <w:rFonts w:ascii="Times New Roman" w:eastAsia="Calibri" w:hAnsi="Times New Roman" w:cs="Times New Roman"/>
          <w:color w:val="000000"/>
          <w:sz w:val="24"/>
          <w:szCs w:val="24"/>
        </w:rPr>
      </w:pPr>
      <w:r w:rsidRPr="002655F2">
        <w:rPr>
          <w:rFonts w:ascii="Times New Roman" w:eastAsia="Calibri" w:hAnsi="Times New Roman" w:cs="Times New Roman"/>
          <w:color w:val="000000"/>
          <w:sz w:val="24"/>
          <w:szCs w:val="24"/>
        </w:rPr>
        <w:t xml:space="preserve">Okul ve kurumların teknolojik altyapısının tamamlanması </w:t>
      </w:r>
    </w:p>
    <w:p w:rsidR="002655F2" w:rsidRPr="002655F2" w:rsidRDefault="002655F2" w:rsidP="00510397">
      <w:pPr>
        <w:numPr>
          <w:ilvl w:val="0"/>
          <w:numId w:val="20"/>
        </w:numPr>
        <w:autoSpaceDE w:val="0"/>
        <w:autoSpaceDN w:val="0"/>
        <w:adjustRightInd w:val="0"/>
        <w:spacing w:before="120" w:after="320" w:line="240" w:lineRule="auto"/>
        <w:jc w:val="both"/>
        <w:rPr>
          <w:rFonts w:ascii="Times New Roman" w:eastAsia="Calibri" w:hAnsi="Times New Roman" w:cs="Times New Roman"/>
          <w:sz w:val="24"/>
          <w:szCs w:val="24"/>
        </w:rPr>
      </w:pPr>
      <w:r w:rsidRPr="002655F2">
        <w:rPr>
          <w:rFonts w:ascii="Times New Roman" w:eastAsia="Calibri" w:hAnsi="Times New Roman" w:cs="Times New Roman"/>
          <w:color w:val="000000"/>
          <w:sz w:val="24"/>
          <w:szCs w:val="24"/>
        </w:rPr>
        <w:t>Hızlı ve güvenilir veri akışının sağlanması</w:t>
      </w:r>
      <w:r w:rsidR="005A54A5">
        <w:rPr>
          <w:rFonts w:ascii="Times New Roman" w:eastAsia="Calibri" w:hAnsi="Times New Roman" w:cs="Times New Roman"/>
          <w:color w:val="000000"/>
          <w:sz w:val="24"/>
          <w:szCs w:val="24"/>
        </w:rPr>
        <w:t>,</w:t>
      </w:r>
      <w:r w:rsidR="007F2879">
        <w:rPr>
          <w:rFonts w:ascii="Times New Roman" w:eastAsia="Calibri" w:hAnsi="Times New Roman" w:cs="Times New Roman"/>
          <w:color w:val="000000"/>
          <w:sz w:val="24"/>
          <w:szCs w:val="24"/>
        </w:rPr>
        <w:t xml:space="preserve"> </w:t>
      </w:r>
      <w:r w:rsidR="005A54A5">
        <w:rPr>
          <w:rFonts w:ascii="Times New Roman" w:eastAsia="Calibri" w:hAnsi="Times New Roman" w:cs="Times New Roman"/>
          <w:color w:val="000000"/>
          <w:sz w:val="24"/>
          <w:szCs w:val="24"/>
        </w:rPr>
        <w:t>hedeflenmektedir.</w:t>
      </w: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Default="002655F2" w:rsidP="002655F2">
      <w:pPr>
        <w:spacing w:before="120" w:after="320" w:line="240" w:lineRule="auto"/>
        <w:jc w:val="both"/>
        <w:rPr>
          <w:rFonts w:ascii="Times New Roman" w:eastAsia="Calibri" w:hAnsi="Times New Roman" w:cs="Times New Roman"/>
          <w:sz w:val="20"/>
          <w:szCs w:val="20"/>
          <w:lang w:eastAsia="tr-TR"/>
        </w:rPr>
      </w:pPr>
    </w:p>
    <w:p w:rsidR="002655F2" w:rsidRPr="002655F2" w:rsidRDefault="002655F2" w:rsidP="002655F2">
      <w:pPr>
        <w:spacing w:before="120" w:after="320" w:line="240" w:lineRule="auto"/>
        <w:jc w:val="both"/>
        <w:rPr>
          <w:rFonts w:ascii="Times New Roman" w:eastAsia="Calibri" w:hAnsi="Times New Roman" w:cs="Times New Roman"/>
          <w:sz w:val="20"/>
          <w:szCs w:val="20"/>
          <w:lang w:eastAsia="tr-TR"/>
        </w:rPr>
      </w:pPr>
    </w:p>
    <w:tbl>
      <w:tblPr>
        <w:tblW w:w="5000" w:type="pct"/>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CellMar>
          <w:left w:w="70" w:type="dxa"/>
          <w:right w:w="70" w:type="dxa"/>
        </w:tblCellMar>
        <w:tblLook w:val="0000" w:firstRow="0" w:lastRow="0" w:firstColumn="0" w:lastColumn="0" w:noHBand="0" w:noVBand="0"/>
      </w:tblPr>
      <w:tblGrid>
        <w:gridCol w:w="7158"/>
        <w:gridCol w:w="2054"/>
      </w:tblGrid>
      <w:tr w:rsidR="002655F2" w:rsidRPr="002655F2" w:rsidTr="002655F2">
        <w:trPr>
          <w:trHeight w:hRule="exact" w:val="624"/>
        </w:trPr>
        <w:tc>
          <w:tcPr>
            <w:tcW w:w="3885" w:type="pct"/>
            <w:vMerge w:val="restart"/>
            <w:shd w:val="clear" w:color="auto" w:fill="C6D9F1"/>
            <w:vAlign w:val="center"/>
          </w:tcPr>
          <w:p w:rsidR="002655F2" w:rsidRPr="002655F2" w:rsidRDefault="00AF727B" w:rsidP="002655F2">
            <w:pPr>
              <w:spacing w:before="120" w:after="32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rPr>
              <w:t>STRATEJİLER</w:t>
            </w:r>
          </w:p>
        </w:tc>
        <w:tc>
          <w:tcPr>
            <w:tcW w:w="1115" w:type="pct"/>
            <w:vMerge w:val="restart"/>
            <w:shd w:val="clear" w:color="auto" w:fill="E5B8B7"/>
            <w:vAlign w:val="center"/>
          </w:tcPr>
          <w:p w:rsidR="002655F2" w:rsidRPr="002655F2" w:rsidRDefault="002655F2" w:rsidP="002655F2">
            <w:pPr>
              <w:spacing w:before="120" w:after="320" w:line="240" w:lineRule="auto"/>
              <w:jc w:val="center"/>
              <w:rPr>
                <w:rFonts w:ascii="Times New Roman" w:eastAsia="Calibri" w:hAnsi="Times New Roman" w:cs="Times New Roman"/>
                <w:b/>
                <w:sz w:val="20"/>
                <w:szCs w:val="20"/>
              </w:rPr>
            </w:pPr>
            <w:r w:rsidRPr="002655F2">
              <w:rPr>
                <w:rFonts w:ascii="Times New Roman" w:eastAsia="Calibri" w:hAnsi="Times New Roman" w:cs="Times New Roman"/>
                <w:b/>
                <w:sz w:val="20"/>
                <w:szCs w:val="20"/>
              </w:rPr>
              <w:t>Sorumlu</w:t>
            </w:r>
            <w:r w:rsidRPr="002655F2">
              <w:rPr>
                <w:rFonts w:ascii="Times New Roman" w:eastAsia="Calibri" w:hAnsi="Times New Roman" w:cs="Times New Roman"/>
                <w:b/>
                <w:sz w:val="20"/>
                <w:szCs w:val="20"/>
              </w:rPr>
              <w:br/>
              <w:t xml:space="preserve"> Birim/Şube/Kişi</w:t>
            </w:r>
          </w:p>
        </w:tc>
      </w:tr>
      <w:tr w:rsidR="002655F2" w:rsidRPr="002655F2" w:rsidTr="002655F2">
        <w:trPr>
          <w:trHeight w:hRule="exact" w:val="119"/>
        </w:trPr>
        <w:tc>
          <w:tcPr>
            <w:tcW w:w="3885" w:type="pct"/>
            <w:vMerge/>
            <w:shd w:val="clear" w:color="auto" w:fill="C6D9F1"/>
            <w:vAlign w:val="center"/>
          </w:tcPr>
          <w:p w:rsidR="002655F2" w:rsidRPr="002655F2" w:rsidRDefault="002655F2" w:rsidP="002655F2">
            <w:pPr>
              <w:spacing w:before="120" w:after="320" w:line="240" w:lineRule="auto"/>
              <w:jc w:val="both"/>
              <w:rPr>
                <w:rFonts w:ascii="Times New Roman" w:eastAsia="Calibri" w:hAnsi="Times New Roman" w:cs="Times New Roman"/>
                <w:b/>
                <w:color w:val="000000"/>
                <w:sz w:val="20"/>
                <w:szCs w:val="20"/>
              </w:rPr>
            </w:pPr>
          </w:p>
        </w:tc>
        <w:tc>
          <w:tcPr>
            <w:tcW w:w="1115" w:type="pct"/>
            <w:vMerge/>
            <w:shd w:val="clear" w:color="auto" w:fill="E5B8B7"/>
            <w:vAlign w:val="center"/>
          </w:tcPr>
          <w:p w:rsidR="002655F2" w:rsidRPr="002655F2" w:rsidRDefault="002655F2" w:rsidP="002655F2">
            <w:pPr>
              <w:spacing w:before="120" w:after="320" w:line="240" w:lineRule="auto"/>
              <w:jc w:val="both"/>
              <w:rPr>
                <w:rFonts w:ascii="Times New Roman" w:eastAsia="Calibri" w:hAnsi="Times New Roman" w:cs="Times New Roman"/>
                <w:b/>
                <w:sz w:val="20"/>
                <w:szCs w:val="20"/>
              </w:rPr>
            </w:pPr>
          </w:p>
        </w:tc>
      </w:tr>
      <w:tr w:rsidR="002655F2" w:rsidRPr="002655F2" w:rsidTr="002655F2">
        <w:trPr>
          <w:trHeight w:hRule="exact" w:val="624"/>
        </w:trPr>
        <w:tc>
          <w:tcPr>
            <w:tcW w:w="3885"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1. Bilişim sistemleri uygulamalarıyla her türlü faaliyetlerin daha etkin ve verimli olmasını sağlayacak tedbirler alınacaktır.</w:t>
            </w:r>
          </w:p>
        </w:tc>
        <w:tc>
          <w:tcPr>
            <w:tcW w:w="1115" w:type="pct"/>
            <w:shd w:val="clear" w:color="auto" w:fill="9BBB59"/>
            <w:vAlign w:val="center"/>
          </w:tcPr>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Bilgi İşlem ve Eğitim Teknolojileri Hizmetler</w:t>
            </w:r>
          </w:p>
        </w:tc>
      </w:tr>
      <w:tr w:rsidR="002655F2" w:rsidRPr="002655F2" w:rsidTr="002655F2">
        <w:trPr>
          <w:trHeight w:hRule="exact" w:val="624"/>
        </w:trPr>
        <w:tc>
          <w:tcPr>
            <w:tcW w:w="3885" w:type="pct"/>
            <w:shd w:val="clear" w:color="auto" w:fill="9BBB59"/>
          </w:tcPr>
          <w:p w:rsidR="002655F2" w:rsidRPr="002655F2" w:rsidRDefault="002655F2" w:rsidP="002655F2">
            <w:pPr>
              <w:spacing w:before="120" w:after="320" w:line="240" w:lineRule="auto"/>
              <w:jc w:val="both"/>
              <w:rPr>
                <w:rFonts w:ascii="Times New Roman" w:eastAsia="Calibri" w:hAnsi="Times New Roman" w:cs="Times New Roman"/>
                <w:sz w:val="20"/>
                <w:szCs w:val="20"/>
              </w:rPr>
            </w:pPr>
            <w:r w:rsidRPr="002655F2">
              <w:rPr>
                <w:rFonts w:ascii="Times New Roman" w:eastAsia="Calibri" w:hAnsi="Times New Roman" w:cs="Times New Roman"/>
                <w:sz w:val="20"/>
                <w:szCs w:val="20"/>
              </w:rPr>
              <w:t>2. Bilişim teknolojilerini etkin ve verimli kullanılması ve bu alanda personelin gelişimini artırmak adına eğitim, toplantı ve seminerler düzenlenecektir.</w:t>
            </w:r>
          </w:p>
        </w:tc>
        <w:tc>
          <w:tcPr>
            <w:tcW w:w="1115" w:type="pct"/>
            <w:shd w:val="clear" w:color="auto" w:fill="9BBB59"/>
            <w:vAlign w:val="center"/>
          </w:tcPr>
          <w:p w:rsidR="002655F2" w:rsidRPr="002655F2" w:rsidRDefault="002655F2" w:rsidP="002655F2">
            <w:pPr>
              <w:spacing w:before="120" w:after="320" w:line="240" w:lineRule="auto"/>
              <w:jc w:val="both"/>
              <w:rPr>
                <w:rFonts w:ascii="Times New Roman" w:eastAsia="Calibri" w:hAnsi="Times New Roman" w:cs="Times New Roman"/>
                <w:color w:val="000000"/>
                <w:sz w:val="20"/>
                <w:szCs w:val="20"/>
              </w:rPr>
            </w:pPr>
            <w:r w:rsidRPr="002655F2">
              <w:rPr>
                <w:rFonts w:ascii="Times New Roman" w:eastAsia="Calibri" w:hAnsi="Times New Roman" w:cs="Times New Roman"/>
                <w:color w:val="000000"/>
                <w:sz w:val="20"/>
                <w:szCs w:val="20"/>
              </w:rPr>
              <w:t>Bilgi İşlem ve Eğitim Teknolojileri Hizmetler</w:t>
            </w:r>
          </w:p>
        </w:tc>
      </w:tr>
    </w:tbl>
    <w:p w:rsidR="00467B6C" w:rsidRDefault="00467B6C"/>
    <w:p w:rsidR="002655F2" w:rsidRDefault="002655F2"/>
    <w:p w:rsidR="00CC521D" w:rsidRDefault="00CC521D"/>
    <w:p w:rsidR="00CC521D" w:rsidRDefault="00CC521D"/>
    <w:p w:rsidR="00CC521D" w:rsidRDefault="00CC521D"/>
    <w:p w:rsidR="00CC521D" w:rsidRDefault="00CC521D"/>
    <w:p w:rsidR="00CC521D" w:rsidRDefault="00CC521D"/>
    <w:p w:rsidR="00CC521D" w:rsidRDefault="00CC521D"/>
    <w:p w:rsidR="00CC521D" w:rsidRDefault="00CC521D"/>
    <w:p w:rsidR="00CC521D" w:rsidRDefault="00CC521D"/>
    <w:p w:rsidR="00CC521D" w:rsidRDefault="00CC521D"/>
    <w:p w:rsidR="00CC521D" w:rsidRDefault="00CC521D"/>
    <w:p w:rsidR="009D179E" w:rsidRDefault="009D179E"/>
    <w:p w:rsidR="00311D34" w:rsidRDefault="00311D34"/>
    <w:p w:rsidR="005A54A5" w:rsidRDefault="005A54A5"/>
    <w:p w:rsidR="005A54A5" w:rsidRDefault="005A54A5"/>
    <w:p w:rsidR="005A54A5" w:rsidRDefault="005A54A5"/>
    <w:p w:rsidR="002655F2" w:rsidRPr="002655F2" w:rsidRDefault="002655F2" w:rsidP="002655F2">
      <w:pPr>
        <w:spacing w:after="0" w:line="240" w:lineRule="auto"/>
        <w:jc w:val="center"/>
        <w:rPr>
          <w:rFonts w:ascii="Times New Roman" w:eastAsia="Times New Roman" w:hAnsi="Times New Roman" w:cs="Times New Roman"/>
          <w:b/>
          <w:sz w:val="52"/>
          <w:szCs w:val="24"/>
          <w:lang w:eastAsia="tr-TR"/>
        </w:rPr>
      </w:pPr>
      <w:r>
        <w:rPr>
          <w:rFonts w:ascii="Times New Roman" w:eastAsia="Times New Roman" w:hAnsi="Times New Roman" w:cs="Times New Roman"/>
          <w:b/>
          <w:sz w:val="52"/>
          <w:szCs w:val="24"/>
          <w:lang w:eastAsia="tr-TR"/>
        </w:rPr>
        <w:t>IV</w:t>
      </w:r>
      <w:r w:rsidRPr="002655F2">
        <w:rPr>
          <w:rFonts w:ascii="Times New Roman" w:eastAsia="Times New Roman" w:hAnsi="Times New Roman" w:cs="Times New Roman"/>
          <w:b/>
          <w:sz w:val="52"/>
          <w:szCs w:val="24"/>
          <w:lang w:eastAsia="tr-TR"/>
        </w:rPr>
        <w:t>.BÖLÜM</w:t>
      </w:r>
    </w:p>
    <w:p w:rsidR="002655F2" w:rsidRDefault="002655F2" w:rsidP="002655F2">
      <w:pPr>
        <w:spacing w:after="0" w:line="240" w:lineRule="auto"/>
        <w:jc w:val="center"/>
        <w:rPr>
          <w:rFonts w:ascii="Times New Roman" w:eastAsia="Times New Roman" w:hAnsi="Times New Roman" w:cs="Times New Roman"/>
          <w:b/>
          <w:sz w:val="52"/>
          <w:szCs w:val="24"/>
          <w:lang w:eastAsia="tr-TR"/>
        </w:rPr>
      </w:pPr>
      <w:r>
        <w:rPr>
          <w:rFonts w:ascii="Times New Roman" w:eastAsia="Times New Roman" w:hAnsi="Times New Roman" w:cs="Times New Roman"/>
          <w:b/>
          <w:sz w:val="52"/>
          <w:szCs w:val="24"/>
          <w:lang w:eastAsia="tr-TR"/>
        </w:rPr>
        <w:t>MALİYETLENDİRME</w:t>
      </w:r>
    </w:p>
    <w:tbl>
      <w:tblPr>
        <w:tblpPr w:leftFromText="141" w:rightFromText="141" w:vertAnchor="page" w:horzAnchor="margin" w:tblpY="7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Amaç - 1</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3.555.917,76</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%76,56</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Hedef - 1</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3.555.917,76</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%100</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Amaç - 2</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35.000</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%0,75</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Hedef - 1</w:t>
            </w:r>
          </w:p>
        </w:tc>
        <w:tc>
          <w:tcPr>
            <w:tcW w:w="3071" w:type="dxa"/>
            <w:shd w:val="clear" w:color="auto" w:fill="4BACC6" w:themeFill="accent5"/>
          </w:tcPr>
          <w:p w:rsidR="00F83343" w:rsidRPr="00F83343" w:rsidRDefault="00FC586E" w:rsidP="00F83343">
            <w:pPr>
              <w:spacing w:after="0" w:line="240" w:lineRule="auto"/>
              <w:rPr>
                <w:rFonts w:ascii="Times New Roman" w:eastAsia="Calibri" w:hAnsi="Times New Roman" w:cs="Times New Roman"/>
                <w:b/>
              </w:rPr>
            </w:pPr>
            <w:r>
              <w:rPr>
                <w:rFonts w:ascii="Times New Roman" w:eastAsia="Calibri" w:hAnsi="Times New Roman" w:cs="Times New Roman"/>
                <w:b/>
              </w:rPr>
              <w:t>20</w:t>
            </w:r>
            <w:r w:rsidR="00F83343" w:rsidRPr="00F83343">
              <w:rPr>
                <w:rFonts w:ascii="Times New Roman" w:eastAsia="Calibri" w:hAnsi="Times New Roman" w:cs="Times New Roman"/>
                <w:b/>
              </w:rPr>
              <w:t>.000</w:t>
            </w:r>
          </w:p>
        </w:tc>
        <w:tc>
          <w:tcPr>
            <w:tcW w:w="3071" w:type="dxa"/>
            <w:shd w:val="clear" w:color="auto" w:fill="EAF1DD" w:themeFill="accent3" w:themeFillTint="33"/>
          </w:tcPr>
          <w:p w:rsidR="00F83343" w:rsidRPr="00F83343" w:rsidRDefault="00F83343" w:rsidP="00FC586E">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w:t>
            </w:r>
            <w:r w:rsidR="00FC586E">
              <w:rPr>
                <w:rFonts w:ascii="Times New Roman" w:eastAsia="Calibri" w:hAnsi="Times New Roman" w:cs="Times New Roman"/>
                <w:b/>
              </w:rPr>
              <w:t>57,15</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Hedef - 2</w:t>
            </w:r>
          </w:p>
        </w:tc>
        <w:tc>
          <w:tcPr>
            <w:tcW w:w="3071" w:type="dxa"/>
            <w:shd w:val="clear" w:color="auto" w:fill="4BACC6" w:themeFill="accent5"/>
          </w:tcPr>
          <w:p w:rsidR="00F83343" w:rsidRPr="00F83343" w:rsidRDefault="00FC586E" w:rsidP="00F83343">
            <w:pPr>
              <w:spacing w:after="0" w:line="240" w:lineRule="auto"/>
              <w:rPr>
                <w:rFonts w:ascii="Times New Roman" w:eastAsia="Calibri" w:hAnsi="Times New Roman" w:cs="Times New Roman"/>
                <w:b/>
              </w:rPr>
            </w:pPr>
            <w:r>
              <w:rPr>
                <w:rFonts w:ascii="Times New Roman" w:eastAsia="Calibri" w:hAnsi="Times New Roman" w:cs="Times New Roman"/>
                <w:b/>
              </w:rPr>
              <w:t>5.000</w:t>
            </w:r>
          </w:p>
        </w:tc>
        <w:tc>
          <w:tcPr>
            <w:tcW w:w="3071" w:type="dxa"/>
            <w:shd w:val="clear" w:color="auto" w:fill="EAF1DD" w:themeFill="accent3" w:themeFillTint="33"/>
          </w:tcPr>
          <w:p w:rsidR="00F83343" w:rsidRPr="00F83343" w:rsidRDefault="00FC586E" w:rsidP="00F83343">
            <w:pPr>
              <w:spacing w:after="0" w:line="240" w:lineRule="auto"/>
              <w:jc w:val="center"/>
              <w:rPr>
                <w:rFonts w:ascii="Times New Roman" w:eastAsia="Calibri" w:hAnsi="Times New Roman" w:cs="Times New Roman"/>
                <w:b/>
              </w:rPr>
            </w:pPr>
            <w:r>
              <w:rPr>
                <w:rFonts w:ascii="Times New Roman" w:eastAsia="Calibri" w:hAnsi="Times New Roman" w:cs="Times New Roman"/>
                <w:b/>
              </w:rPr>
              <w:t>% 14,28</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sz w:val="24"/>
                <w:szCs w:val="24"/>
              </w:rPr>
            </w:pPr>
            <w:r w:rsidRPr="00F83343">
              <w:rPr>
                <w:rFonts w:ascii="Times New Roman" w:eastAsia="Calibri" w:hAnsi="Times New Roman" w:cs="Times New Roman"/>
                <w:b/>
                <w:sz w:val="24"/>
                <w:szCs w:val="24"/>
              </w:rPr>
              <w:t>Stratejik Hedef - 3</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10.000</w:t>
            </w:r>
          </w:p>
        </w:tc>
        <w:tc>
          <w:tcPr>
            <w:tcW w:w="3071" w:type="dxa"/>
            <w:shd w:val="clear" w:color="auto" w:fill="EAF1DD" w:themeFill="accent3" w:themeFillTint="33"/>
          </w:tcPr>
          <w:p w:rsidR="00F83343" w:rsidRPr="00F83343" w:rsidRDefault="00F83343" w:rsidP="00FC586E">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%28,</w:t>
            </w:r>
            <w:r w:rsidR="00FC586E">
              <w:rPr>
                <w:rFonts w:ascii="Times New Roman" w:eastAsia="Calibri" w:hAnsi="Times New Roman" w:cs="Times New Roman"/>
                <w:b/>
              </w:rPr>
              <w:t>57</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Times New Roman" w:hAnsi="Times New Roman" w:cs="Times New Roman"/>
                <w:b/>
                <w:sz w:val="24"/>
                <w:szCs w:val="24"/>
                <w:lang w:eastAsia="tr-TR"/>
              </w:rPr>
            </w:pPr>
            <w:r w:rsidRPr="00F83343">
              <w:rPr>
                <w:rFonts w:ascii="Times New Roman" w:eastAsia="Times New Roman" w:hAnsi="Times New Roman" w:cs="Times New Roman"/>
                <w:b/>
                <w:sz w:val="24"/>
                <w:szCs w:val="24"/>
                <w:lang w:eastAsia="tr-TR"/>
              </w:rPr>
              <w:t>Stratejik Amaç - 3</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1.053.800</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%22,69</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Times New Roman" w:hAnsi="Times New Roman" w:cs="Times New Roman"/>
                <w:b/>
                <w:sz w:val="24"/>
                <w:szCs w:val="24"/>
                <w:lang w:eastAsia="tr-TR"/>
              </w:rPr>
            </w:pPr>
            <w:r w:rsidRPr="00F83343">
              <w:rPr>
                <w:rFonts w:ascii="Times New Roman" w:eastAsia="Times New Roman" w:hAnsi="Times New Roman" w:cs="Times New Roman"/>
                <w:b/>
                <w:sz w:val="24"/>
                <w:szCs w:val="24"/>
                <w:lang w:eastAsia="tr-TR"/>
              </w:rPr>
              <w:t>Stratejik Hedef - 1</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978.800</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%92,9</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Times New Roman" w:hAnsi="Times New Roman" w:cs="Times New Roman"/>
                <w:b/>
                <w:sz w:val="24"/>
                <w:szCs w:val="24"/>
                <w:lang w:eastAsia="tr-TR"/>
              </w:rPr>
            </w:pPr>
            <w:r w:rsidRPr="00F83343">
              <w:rPr>
                <w:rFonts w:ascii="Times New Roman" w:eastAsia="Times New Roman" w:hAnsi="Times New Roman" w:cs="Times New Roman"/>
                <w:b/>
                <w:sz w:val="24"/>
                <w:szCs w:val="24"/>
                <w:lang w:eastAsia="tr-TR"/>
              </w:rPr>
              <w:t>Stratejik Hedef - 2</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10.000</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%0,95</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Times New Roman" w:hAnsi="Times New Roman" w:cs="Times New Roman"/>
                <w:b/>
                <w:sz w:val="24"/>
                <w:szCs w:val="24"/>
                <w:lang w:eastAsia="tr-TR"/>
              </w:rPr>
            </w:pPr>
            <w:r w:rsidRPr="00F83343">
              <w:rPr>
                <w:rFonts w:ascii="Times New Roman" w:eastAsia="Times New Roman" w:hAnsi="Times New Roman" w:cs="Times New Roman"/>
                <w:b/>
                <w:sz w:val="24"/>
                <w:szCs w:val="24"/>
                <w:lang w:eastAsia="tr-TR"/>
              </w:rPr>
              <w:t>Stratejik Hedef - 3</w:t>
            </w:r>
          </w:p>
        </w:tc>
        <w:tc>
          <w:tcPr>
            <w:tcW w:w="3071" w:type="dxa"/>
            <w:shd w:val="clear" w:color="auto" w:fill="4BACC6" w:themeFill="accent5"/>
          </w:tcPr>
          <w:p w:rsidR="00F83343" w:rsidRPr="00F83343" w:rsidRDefault="00BD31DD" w:rsidP="00F83343">
            <w:pPr>
              <w:spacing w:after="0" w:line="240" w:lineRule="auto"/>
              <w:rPr>
                <w:rFonts w:ascii="Times New Roman" w:eastAsia="Calibri" w:hAnsi="Times New Roman" w:cs="Times New Roman"/>
                <w:b/>
              </w:rPr>
            </w:pPr>
            <w:r>
              <w:rPr>
                <w:rFonts w:ascii="Times New Roman" w:eastAsia="Calibri" w:hAnsi="Times New Roman" w:cs="Times New Roman"/>
                <w:b/>
              </w:rPr>
              <w:t>5</w:t>
            </w:r>
            <w:r w:rsidR="00F83343" w:rsidRPr="00F83343">
              <w:rPr>
                <w:rFonts w:ascii="Times New Roman" w:eastAsia="Calibri" w:hAnsi="Times New Roman" w:cs="Times New Roman"/>
                <w:b/>
              </w:rPr>
              <w:t>5.000</w:t>
            </w:r>
          </w:p>
        </w:tc>
        <w:tc>
          <w:tcPr>
            <w:tcW w:w="3071" w:type="dxa"/>
            <w:shd w:val="clear" w:color="auto" w:fill="EAF1DD" w:themeFill="accent3" w:themeFillTint="33"/>
          </w:tcPr>
          <w:p w:rsidR="00F83343" w:rsidRPr="00F83343" w:rsidRDefault="00BD31DD" w:rsidP="00F83343">
            <w:pPr>
              <w:spacing w:after="0" w:line="240" w:lineRule="auto"/>
              <w:jc w:val="center"/>
              <w:rPr>
                <w:rFonts w:ascii="Times New Roman" w:eastAsia="Calibri" w:hAnsi="Times New Roman" w:cs="Times New Roman"/>
                <w:b/>
              </w:rPr>
            </w:pPr>
            <w:r>
              <w:rPr>
                <w:rFonts w:ascii="Times New Roman" w:eastAsia="Calibri" w:hAnsi="Times New Roman" w:cs="Times New Roman"/>
                <w:b/>
              </w:rPr>
              <w:t>%5,22</w:t>
            </w:r>
          </w:p>
        </w:tc>
      </w:tr>
      <w:tr w:rsidR="00BD31DD" w:rsidRPr="00F83343" w:rsidTr="00F83343">
        <w:tc>
          <w:tcPr>
            <w:tcW w:w="3070" w:type="dxa"/>
            <w:shd w:val="clear" w:color="auto" w:fill="F79646" w:themeFill="accent6"/>
          </w:tcPr>
          <w:p w:rsidR="00BD31DD" w:rsidRPr="00F83343" w:rsidRDefault="00BD31DD" w:rsidP="00F83343">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Stratejik Hedef - 4</w:t>
            </w:r>
          </w:p>
        </w:tc>
        <w:tc>
          <w:tcPr>
            <w:tcW w:w="3071" w:type="dxa"/>
            <w:shd w:val="clear" w:color="auto" w:fill="4BACC6" w:themeFill="accent5"/>
          </w:tcPr>
          <w:p w:rsidR="00BD31DD" w:rsidRPr="00F83343" w:rsidRDefault="00BD31DD" w:rsidP="00F83343">
            <w:pPr>
              <w:spacing w:after="0" w:line="240" w:lineRule="auto"/>
              <w:rPr>
                <w:rFonts w:ascii="Times New Roman" w:eastAsia="Calibri" w:hAnsi="Times New Roman" w:cs="Times New Roman"/>
                <w:b/>
              </w:rPr>
            </w:pPr>
            <w:r>
              <w:rPr>
                <w:rFonts w:ascii="Times New Roman" w:eastAsia="Calibri" w:hAnsi="Times New Roman" w:cs="Times New Roman"/>
                <w:b/>
              </w:rPr>
              <w:t>10.000</w:t>
            </w:r>
          </w:p>
        </w:tc>
        <w:tc>
          <w:tcPr>
            <w:tcW w:w="3071" w:type="dxa"/>
            <w:shd w:val="clear" w:color="auto" w:fill="EAF1DD" w:themeFill="accent3" w:themeFillTint="33"/>
          </w:tcPr>
          <w:p w:rsidR="00BD31DD" w:rsidRPr="00F83343" w:rsidRDefault="00BD31DD" w:rsidP="00F83343">
            <w:pPr>
              <w:spacing w:after="0" w:line="240" w:lineRule="auto"/>
              <w:jc w:val="center"/>
              <w:rPr>
                <w:rFonts w:ascii="Times New Roman" w:eastAsia="Calibri" w:hAnsi="Times New Roman" w:cs="Times New Roman"/>
                <w:b/>
              </w:rPr>
            </w:pPr>
            <w:r>
              <w:rPr>
                <w:rFonts w:ascii="Times New Roman" w:eastAsia="Calibri" w:hAnsi="Times New Roman" w:cs="Times New Roman"/>
                <w:b/>
              </w:rPr>
              <w:t>%0,93</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Stratejik Amaç Maliyetleri Toplamı</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4.644.717,76</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 100</w:t>
            </w:r>
          </w:p>
        </w:tc>
      </w:tr>
      <w:tr w:rsidR="00F83343" w:rsidRPr="00F83343" w:rsidTr="00F83343">
        <w:tc>
          <w:tcPr>
            <w:tcW w:w="3070" w:type="dxa"/>
            <w:shd w:val="clear" w:color="auto" w:fill="F79646" w:themeFill="accent6"/>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GENEL TOPLAM</w:t>
            </w:r>
          </w:p>
        </w:tc>
        <w:tc>
          <w:tcPr>
            <w:tcW w:w="3071" w:type="dxa"/>
            <w:shd w:val="clear" w:color="auto" w:fill="4BACC6" w:themeFill="accent5"/>
          </w:tcPr>
          <w:p w:rsidR="00F83343" w:rsidRPr="00F83343" w:rsidRDefault="00F83343" w:rsidP="00F83343">
            <w:pPr>
              <w:spacing w:after="0" w:line="240" w:lineRule="auto"/>
              <w:rPr>
                <w:rFonts w:ascii="Times New Roman" w:eastAsia="Calibri" w:hAnsi="Times New Roman" w:cs="Times New Roman"/>
                <w:b/>
              </w:rPr>
            </w:pPr>
            <w:r w:rsidRPr="00F83343">
              <w:rPr>
                <w:rFonts w:ascii="Times New Roman" w:eastAsia="Calibri" w:hAnsi="Times New Roman" w:cs="Times New Roman"/>
                <w:b/>
              </w:rPr>
              <w:t>4.644.717,76</w:t>
            </w:r>
          </w:p>
        </w:tc>
        <w:tc>
          <w:tcPr>
            <w:tcW w:w="3071" w:type="dxa"/>
            <w:shd w:val="clear" w:color="auto" w:fill="EAF1DD" w:themeFill="accent3" w:themeFillTint="33"/>
          </w:tcPr>
          <w:p w:rsidR="00F83343" w:rsidRPr="00F83343" w:rsidRDefault="00F83343" w:rsidP="00F83343">
            <w:pPr>
              <w:spacing w:after="0" w:line="240" w:lineRule="auto"/>
              <w:jc w:val="center"/>
              <w:rPr>
                <w:rFonts w:ascii="Times New Roman" w:eastAsia="Calibri" w:hAnsi="Times New Roman" w:cs="Times New Roman"/>
                <w:b/>
              </w:rPr>
            </w:pPr>
            <w:r w:rsidRPr="00F83343">
              <w:rPr>
                <w:rFonts w:ascii="Times New Roman" w:eastAsia="Calibri" w:hAnsi="Times New Roman" w:cs="Times New Roman"/>
                <w:b/>
              </w:rPr>
              <w:t>%100</w:t>
            </w:r>
          </w:p>
        </w:tc>
      </w:tr>
    </w:tbl>
    <w:p w:rsidR="002655F2" w:rsidRPr="002655F2" w:rsidRDefault="002655F2" w:rsidP="002655F2">
      <w:pPr>
        <w:spacing w:after="0" w:line="240" w:lineRule="auto"/>
        <w:jc w:val="center"/>
        <w:rPr>
          <w:rFonts w:ascii="Times New Roman" w:eastAsia="Times New Roman" w:hAnsi="Times New Roman" w:cs="Times New Roman"/>
          <w:b/>
          <w:sz w:val="32"/>
          <w:szCs w:val="32"/>
          <w:lang w:eastAsia="tr-TR"/>
        </w:rPr>
      </w:pPr>
    </w:p>
    <w:p w:rsidR="002655F2" w:rsidRDefault="002655F2" w:rsidP="002655F2">
      <w:pPr>
        <w:spacing w:before="120" w:after="320" w:line="240" w:lineRule="auto"/>
        <w:ind w:firstLine="708"/>
        <w:jc w:val="both"/>
        <w:rPr>
          <w:rFonts w:ascii="Times New Roman" w:eastAsia="Calibri" w:hAnsi="Times New Roman" w:cs="Times New Roman"/>
          <w:sz w:val="24"/>
        </w:rPr>
      </w:pPr>
      <w:r w:rsidRPr="002655F2">
        <w:rPr>
          <w:rFonts w:ascii="Times New Roman" w:eastAsia="Calibri" w:hAnsi="Times New Roman" w:cs="Times New Roman"/>
          <w:sz w:val="24"/>
        </w:rPr>
        <w:t xml:space="preserve">Müdürlüğümüzün daha önceki harcama kalemleri ve bu harcama kalemlerine ait veriler, 2015/2019 stratejik plan </w:t>
      </w:r>
      <w:proofErr w:type="spellStart"/>
      <w:r w:rsidRPr="002655F2">
        <w:rPr>
          <w:rFonts w:ascii="Times New Roman" w:eastAsia="Calibri" w:hAnsi="Times New Roman" w:cs="Times New Roman"/>
          <w:sz w:val="24"/>
        </w:rPr>
        <w:t>maliyetlendirme</w:t>
      </w:r>
      <w:proofErr w:type="spellEnd"/>
      <w:r w:rsidRPr="002655F2">
        <w:rPr>
          <w:rFonts w:ascii="Times New Roman" w:eastAsia="Calibri" w:hAnsi="Times New Roman" w:cs="Times New Roman"/>
          <w:sz w:val="24"/>
        </w:rPr>
        <w:t xml:space="preserve"> bölümüne ışık tutmuş sağlıklı ve güvenilir </w:t>
      </w:r>
      <w:proofErr w:type="spellStart"/>
      <w:r w:rsidRPr="002655F2">
        <w:rPr>
          <w:rFonts w:ascii="Times New Roman" w:eastAsia="Calibri" w:hAnsi="Times New Roman" w:cs="Times New Roman"/>
          <w:sz w:val="24"/>
        </w:rPr>
        <w:t>maliyetlendirme</w:t>
      </w:r>
      <w:proofErr w:type="spellEnd"/>
      <w:r w:rsidRPr="002655F2">
        <w:rPr>
          <w:rFonts w:ascii="Times New Roman" w:eastAsia="Calibri" w:hAnsi="Times New Roman" w:cs="Times New Roman"/>
          <w:sz w:val="24"/>
        </w:rPr>
        <w:t xml:space="preserve"> ve planlama yapmamıza etken olmuştur. . Bu analiz dikkate alınarak sermaye giderleri ile mal ve hizmet alımları olmak üzere iki ana harcama kalemi belirlenerek 2015/2019 tahmini ödenek tablosu oluşturulmuştur. Amaç ve hedeflerin gerçekleşmesi için tedbirler alınmış, alınan tedbirlerin kurumca uygulanabilmesine yönelik faaliyetler belirlenerek her bir faaliyetin tahmini </w:t>
      </w:r>
      <w:proofErr w:type="spellStart"/>
      <w:r w:rsidRPr="002655F2">
        <w:rPr>
          <w:rFonts w:ascii="Times New Roman" w:eastAsia="Calibri" w:hAnsi="Times New Roman" w:cs="Times New Roman"/>
          <w:sz w:val="24"/>
        </w:rPr>
        <w:t>maliyetlendirmesi</w:t>
      </w:r>
      <w:proofErr w:type="spellEnd"/>
      <w:r w:rsidRPr="002655F2">
        <w:rPr>
          <w:rFonts w:ascii="Times New Roman" w:eastAsia="Calibri" w:hAnsi="Times New Roman" w:cs="Times New Roman"/>
          <w:sz w:val="24"/>
        </w:rPr>
        <w:t xml:space="preserve"> yapılmıştır. </w:t>
      </w:r>
      <w:proofErr w:type="spellStart"/>
      <w:r w:rsidRPr="002655F2">
        <w:rPr>
          <w:rFonts w:ascii="Times New Roman" w:eastAsia="Calibri" w:hAnsi="Times New Roman" w:cs="Times New Roman"/>
          <w:sz w:val="24"/>
        </w:rPr>
        <w:t>Maliyetlendirme</w:t>
      </w:r>
      <w:proofErr w:type="spellEnd"/>
      <w:r w:rsidRPr="002655F2">
        <w:rPr>
          <w:rFonts w:ascii="Times New Roman" w:eastAsia="Calibri" w:hAnsi="Times New Roman" w:cs="Times New Roman"/>
          <w:sz w:val="24"/>
        </w:rPr>
        <w:t xml:space="preserve"> yapılırken ülke şartları dikkate alınarak her yıl belli bir artış oranı sağlanmıştır. Son olarak 2015/2019 Stratejik planın amaç ve hedeflerin tahmini </w:t>
      </w:r>
      <w:proofErr w:type="spellStart"/>
      <w:r w:rsidRPr="002655F2">
        <w:rPr>
          <w:rFonts w:ascii="Times New Roman" w:eastAsia="Calibri" w:hAnsi="Times New Roman" w:cs="Times New Roman"/>
          <w:sz w:val="24"/>
        </w:rPr>
        <w:t>maliyetlendirilmesi</w:t>
      </w:r>
      <w:proofErr w:type="spellEnd"/>
      <w:r w:rsidR="00311D34">
        <w:rPr>
          <w:rFonts w:ascii="Times New Roman" w:eastAsia="Calibri" w:hAnsi="Times New Roman" w:cs="Times New Roman"/>
          <w:sz w:val="24"/>
        </w:rPr>
        <w:t xml:space="preserve"> </w:t>
      </w:r>
      <w:proofErr w:type="spellStart"/>
      <w:r w:rsidRPr="002655F2">
        <w:rPr>
          <w:rFonts w:ascii="Times New Roman" w:eastAsia="Calibri" w:hAnsi="Times New Roman" w:cs="Times New Roman"/>
          <w:sz w:val="24"/>
        </w:rPr>
        <w:t>tablolaştırılmıştır</w:t>
      </w:r>
      <w:proofErr w:type="spellEnd"/>
      <w:r w:rsidRPr="002655F2">
        <w:rPr>
          <w:rFonts w:ascii="Times New Roman" w:eastAsia="Calibri" w:hAnsi="Times New Roman" w:cs="Times New Roman"/>
          <w:sz w:val="24"/>
        </w:rPr>
        <w:t>.</w:t>
      </w:r>
    </w:p>
    <w:p w:rsidR="00B91532" w:rsidRDefault="005C3B86" w:rsidP="00F83343">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Tablo 17</w:t>
      </w:r>
      <w:r w:rsidR="00F83343" w:rsidRPr="002655F2">
        <w:rPr>
          <w:rFonts w:ascii="Times New Roman" w:eastAsia="Times New Roman" w:hAnsi="Times New Roman" w:cs="Times New Roman"/>
          <w:b/>
          <w:sz w:val="28"/>
          <w:szCs w:val="28"/>
          <w:lang w:eastAsia="tr-TR"/>
        </w:rPr>
        <w:t>-</w:t>
      </w:r>
      <w:r w:rsidR="00F83343">
        <w:rPr>
          <w:rFonts w:ascii="Times New Roman" w:eastAsia="Times New Roman" w:hAnsi="Times New Roman" w:cs="Times New Roman"/>
          <w:b/>
          <w:sz w:val="28"/>
          <w:szCs w:val="28"/>
          <w:lang w:eastAsia="tr-TR"/>
        </w:rPr>
        <w:t xml:space="preserve"> Tahmini Maliyet Tablosu</w:t>
      </w:r>
    </w:p>
    <w:p w:rsidR="00F83343" w:rsidRPr="00F83343" w:rsidRDefault="00F83343" w:rsidP="00F83343">
      <w:pPr>
        <w:spacing w:after="0"/>
        <w:ind w:left="2832" w:firstLine="708"/>
        <w:rPr>
          <w:rFonts w:ascii="Times New Roman" w:eastAsia="Calibri" w:hAnsi="Times New Roman" w:cs="Times New Roman"/>
          <w:b/>
          <w:sz w:val="24"/>
          <w:szCs w:val="24"/>
        </w:rPr>
      </w:pPr>
      <w:r w:rsidRPr="00F83343">
        <w:rPr>
          <w:rFonts w:ascii="Times New Roman" w:eastAsia="Calibri" w:hAnsi="Times New Roman" w:cs="Times New Roman"/>
          <w:b/>
          <w:sz w:val="24"/>
          <w:szCs w:val="24"/>
        </w:rPr>
        <w:t>Tahmini Maliyet (TL)</w:t>
      </w:r>
      <w:r w:rsidRPr="00F83343">
        <w:rPr>
          <w:rFonts w:ascii="Times New Roman" w:eastAsia="Calibri" w:hAnsi="Times New Roman" w:cs="Times New Roman"/>
          <w:b/>
          <w:sz w:val="24"/>
          <w:szCs w:val="24"/>
        </w:rPr>
        <w:tab/>
      </w:r>
      <w:r w:rsidRPr="00F83343">
        <w:rPr>
          <w:rFonts w:ascii="Times New Roman" w:eastAsia="Calibri" w:hAnsi="Times New Roman" w:cs="Times New Roman"/>
          <w:b/>
          <w:sz w:val="24"/>
          <w:szCs w:val="24"/>
        </w:rPr>
        <w:tab/>
        <w:t>Oran (%)</w:t>
      </w:r>
    </w:p>
    <w:p w:rsidR="00B91532" w:rsidRDefault="00B91532" w:rsidP="002655F2">
      <w:pPr>
        <w:spacing w:before="120" w:after="320" w:line="240" w:lineRule="auto"/>
        <w:ind w:firstLine="708"/>
        <w:jc w:val="both"/>
        <w:rPr>
          <w:rFonts w:ascii="Times New Roman" w:eastAsia="Calibri" w:hAnsi="Times New Roman" w:cs="Times New Roman"/>
          <w:sz w:val="24"/>
        </w:rPr>
      </w:pPr>
    </w:p>
    <w:p w:rsidR="00B91532" w:rsidRDefault="00B91532" w:rsidP="002655F2">
      <w:pPr>
        <w:spacing w:before="120" w:after="320" w:line="240" w:lineRule="auto"/>
        <w:ind w:firstLine="708"/>
        <w:jc w:val="both"/>
        <w:rPr>
          <w:rFonts w:ascii="Times New Roman" w:eastAsia="Calibri" w:hAnsi="Times New Roman" w:cs="Times New Roman"/>
          <w:sz w:val="24"/>
        </w:rPr>
      </w:pPr>
    </w:p>
    <w:p w:rsidR="00F83343" w:rsidRDefault="00F83343" w:rsidP="002655F2">
      <w:pPr>
        <w:spacing w:before="120" w:after="320" w:line="240" w:lineRule="auto"/>
        <w:ind w:firstLine="708"/>
        <w:jc w:val="both"/>
        <w:rPr>
          <w:rFonts w:ascii="Times New Roman" w:eastAsia="Calibri" w:hAnsi="Times New Roman" w:cs="Times New Roman"/>
          <w:sz w:val="24"/>
        </w:rPr>
      </w:pPr>
    </w:p>
    <w:p w:rsidR="00F83343" w:rsidRDefault="00F83343" w:rsidP="002655F2">
      <w:pPr>
        <w:spacing w:before="120" w:after="320" w:line="240" w:lineRule="auto"/>
        <w:ind w:firstLine="708"/>
        <w:jc w:val="both"/>
        <w:rPr>
          <w:rFonts w:ascii="Times New Roman" w:eastAsia="Calibri" w:hAnsi="Times New Roman" w:cs="Times New Roman"/>
          <w:sz w:val="24"/>
        </w:rPr>
      </w:pPr>
    </w:p>
    <w:p w:rsidR="00F83343" w:rsidRDefault="00F83343" w:rsidP="002655F2">
      <w:pPr>
        <w:spacing w:before="120" w:after="320" w:line="240" w:lineRule="auto"/>
        <w:ind w:firstLine="708"/>
        <w:jc w:val="both"/>
        <w:rPr>
          <w:rFonts w:ascii="Times New Roman" w:eastAsia="Calibri" w:hAnsi="Times New Roman" w:cs="Times New Roman"/>
          <w:sz w:val="24"/>
        </w:rPr>
      </w:pPr>
    </w:p>
    <w:p w:rsidR="00F83343" w:rsidRDefault="00F83343" w:rsidP="002655F2">
      <w:pPr>
        <w:spacing w:before="120" w:after="320" w:line="240" w:lineRule="auto"/>
        <w:ind w:firstLine="708"/>
        <w:jc w:val="both"/>
        <w:rPr>
          <w:rFonts w:ascii="Times New Roman" w:eastAsia="Calibri" w:hAnsi="Times New Roman" w:cs="Times New Roman"/>
          <w:sz w:val="24"/>
        </w:rPr>
      </w:pPr>
    </w:p>
    <w:p w:rsidR="00F83343" w:rsidRDefault="00F83343" w:rsidP="002655F2">
      <w:pPr>
        <w:spacing w:before="120" w:after="320" w:line="240" w:lineRule="auto"/>
        <w:ind w:firstLine="708"/>
        <w:jc w:val="both"/>
        <w:rPr>
          <w:rFonts w:ascii="Times New Roman" w:eastAsia="Calibri" w:hAnsi="Times New Roman" w:cs="Times New Roman"/>
          <w:sz w:val="24"/>
        </w:rPr>
      </w:pPr>
    </w:p>
    <w:p w:rsidR="00F83343" w:rsidRPr="002655F2" w:rsidRDefault="00F83343" w:rsidP="00F83343">
      <w:pPr>
        <w:spacing w:after="0" w:line="240" w:lineRule="auto"/>
        <w:jc w:val="center"/>
        <w:rPr>
          <w:rFonts w:ascii="Times New Roman" w:eastAsia="Times New Roman" w:hAnsi="Times New Roman" w:cs="Times New Roman"/>
          <w:b/>
          <w:sz w:val="52"/>
          <w:szCs w:val="24"/>
          <w:lang w:eastAsia="tr-TR"/>
        </w:rPr>
      </w:pPr>
      <w:r>
        <w:rPr>
          <w:rFonts w:ascii="Times New Roman" w:eastAsia="Times New Roman" w:hAnsi="Times New Roman" w:cs="Times New Roman"/>
          <w:b/>
          <w:sz w:val="52"/>
          <w:szCs w:val="24"/>
          <w:lang w:eastAsia="tr-TR"/>
        </w:rPr>
        <w:t>V</w:t>
      </w:r>
      <w:r w:rsidRPr="002655F2">
        <w:rPr>
          <w:rFonts w:ascii="Times New Roman" w:eastAsia="Times New Roman" w:hAnsi="Times New Roman" w:cs="Times New Roman"/>
          <w:b/>
          <w:sz w:val="52"/>
          <w:szCs w:val="24"/>
          <w:lang w:eastAsia="tr-TR"/>
        </w:rPr>
        <w:t>.BÖLÜM</w:t>
      </w:r>
    </w:p>
    <w:p w:rsidR="00F83343" w:rsidRDefault="00F83343" w:rsidP="00F83343">
      <w:pPr>
        <w:spacing w:after="0" w:line="240" w:lineRule="auto"/>
        <w:jc w:val="center"/>
        <w:rPr>
          <w:rFonts w:ascii="Times New Roman" w:eastAsia="Times New Roman" w:hAnsi="Times New Roman" w:cs="Times New Roman"/>
          <w:b/>
          <w:sz w:val="52"/>
          <w:szCs w:val="24"/>
          <w:lang w:eastAsia="tr-TR"/>
        </w:rPr>
      </w:pPr>
      <w:r>
        <w:rPr>
          <w:rFonts w:ascii="Times New Roman" w:eastAsia="Times New Roman" w:hAnsi="Times New Roman" w:cs="Times New Roman"/>
          <w:b/>
          <w:sz w:val="52"/>
          <w:szCs w:val="24"/>
          <w:lang w:eastAsia="tr-TR"/>
        </w:rPr>
        <w:t>İZLEME VE DEĞERLENDİRME</w:t>
      </w:r>
    </w:p>
    <w:p w:rsidR="00F83343" w:rsidRPr="0062748D" w:rsidRDefault="00F83343" w:rsidP="00F83343">
      <w:pPr>
        <w:spacing w:after="0" w:line="240" w:lineRule="auto"/>
        <w:jc w:val="center"/>
        <w:rPr>
          <w:rFonts w:ascii="Times New Roman" w:eastAsia="Times New Roman" w:hAnsi="Times New Roman" w:cs="Times New Roman"/>
          <w:b/>
          <w:sz w:val="24"/>
          <w:szCs w:val="24"/>
          <w:lang w:eastAsia="tr-TR"/>
        </w:rPr>
      </w:pPr>
    </w:p>
    <w:p w:rsidR="0062748D" w:rsidRPr="0062748D" w:rsidRDefault="0062748D" w:rsidP="0062748D">
      <w:pPr>
        <w:spacing w:line="240" w:lineRule="atLeast"/>
        <w:ind w:firstLine="708"/>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62748D" w:rsidRPr="0062748D" w:rsidRDefault="0062748D" w:rsidP="0062748D">
      <w:pPr>
        <w:spacing w:line="240" w:lineRule="atLeast"/>
        <w:ind w:firstLine="708"/>
        <w:jc w:val="both"/>
        <w:rPr>
          <w:rFonts w:ascii="Times New Roman" w:eastAsia="Calibri" w:hAnsi="Times New Roman" w:cs="Times New Roman"/>
        </w:rPr>
      </w:pPr>
      <w:r w:rsidRPr="0062748D">
        <w:rPr>
          <w:rFonts w:ascii="Times New Roman" w:eastAsia="Calibri" w:hAnsi="Times New Roman" w:cs="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62748D">
        <w:rPr>
          <w:rFonts w:ascii="Times New Roman" w:eastAsia="Calibri" w:hAnsi="Times New Roman" w:cs="Times New Roman"/>
          <w:sz w:val="18"/>
          <w:szCs w:val="18"/>
        </w:rPr>
        <w:t> </w:t>
      </w:r>
    </w:p>
    <w:p w:rsidR="0062748D" w:rsidRPr="0062748D" w:rsidRDefault="0062748D" w:rsidP="0062748D">
      <w:pPr>
        <w:ind w:firstLine="708"/>
        <w:jc w:val="both"/>
        <w:rPr>
          <w:rFonts w:ascii="Times New Roman" w:eastAsia="Calibri" w:hAnsi="Times New Roman" w:cs="Times New Roman"/>
          <w:b/>
          <w:sz w:val="24"/>
          <w:szCs w:val="24"/>
        </w:rPr>
      </w:pPr>
      <w:r w:rsidRPr="0062748D">
        <w:rPr>
          <w:rFonts w:ascii="Times New Roman" w:eastAsia="Calibri" w:hAnsi="Times New Roman" w:cs="Times New Roman"/>
          <w:sz w:val="24"/>
          <w:szCs w:val="24"/>
        </w:rPr>
        <w:t>Bu kapsamda Millî Eğitim Bakanlığı 2015-2019 dönemine ilişkin kalkınma planları ve programlarda yer alan politika ve hedefler doğrultusunda kaynaklarının etkili, ekonomik ve verimli bir şekilde elde edilmesi ve kullanılmasını, hesap verebilirliği ve saydamlığı sağlamak üzere Millî Eğitim Bakanlığı 2015-2019 Stratejik Planı’nı hazırlamıştır. Hazırlanan planın gerçekleşme durumlarının tespiti ve gerekli önlemlerin zamanında ve etkin biçimde alınabilmesi için Millî Eğitim Bakanlığı 2015-2019 Stratejik Planı İzleme ve Değerlendirme Modeli geliştirilmiştir.</w:t>
      </w:r>
    </w:p>
    <w:p w:rsidR="0062748D" w:rsidRPr="0062748D" w:rsidRDefault="0062748D" w:rsidP="0062748D">
      <w:pPr>
        <w:autoSpaceDE w:val="0"/>
        <w:autoSpaceDN w:val="0"/>
        <w:adjustRightInd w:val="0"/>
        <w:spacing w:after="0"/>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62748D" w:rsidRPr="0062748D" w:rsidRDefault="0062748D" w:rsidP="0062748D">
      <w:pPr>
        <w:tabs>
          <w:tab w:val="left" w:pos="2880"/>
        </w:tabs>
        <w:autoSpaceDE w:val="0"/>
        <w:autoSpaceDN w:val="0"/>
        <w:adjustRightInd w:val="0"/>
        <w:spacing w:after="0" w:line="240" w:lineRule="auto"/>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ab/>
      </w:r>
    </w:p>
    <w:p w:rsidR="0062748D" w:rsidRPr="0062748D" w:rsidRDefault="0062748D" w:rsidP="0062748D">
      <w:pPr>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 xml:space="preserve">Millî Eğitim Bakanlığı 2015-2019 Stratejik Planı İzleme ve Değerlendirme </w:t>
      </w:r>
      <w:proofErr w:type="spellStart"/>
      <w:r w:rsidRPr="0062748D">
        <w:rPr>
          <w:rFonts w:ascii="Times New Roman" w:eastAsia="Calibri" w:hAnsi="Times New Roman" w:cs="Times New Roman"/>
          <w:sz w:val="24"/>
          <w:szCs w:val="24"/>
        </w:rPr>
        <w:t>Modeli’nin</w:t>
      </w:r>
      <w:proofErr w:type="spellEnd"/>
      <w:r w:rsidRPr="0062748D">
        <w:rPr>
          <w:rFonts w:ascii="Times New Roman" w:eastAsia="Calibri" w:hAnsi="Times New Roman" w:cs="Times New Roman"/>
          <w:sz w:val="24"/>
          <w:szCs w:val="24"/>
        </w:rPr>
        <w:t xml:space="preserve"> çerçevesini;</w:t>
      </w:r>
    </w:p>
    <w:p w:rsidR="0062748D" w:rsidRPr="0062748D" w:rsidRDefault="0062748D" w:rsidP="00510397">
      <w:pPr>
        <w:numPr>
          <w:ilvl w:val="0"/>
          <w:numId w:val="4"/>
        </w:numPr>
        <w:spacing w:after="0" w:line="240" w:lineRule="auto"/>
        <w:contextualSpacing/>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MEB 2015-2019 Stratejik Planı ve performans programlarında yer alan performans göstergelerinin gerçekleşme durumlarının tespit edilmesi,</w:t>
      </w:r>
    </w:p>
    <w:p w:rsidR="0062748D" w:rsidRPr="0062748D" w:rsidRDefault="0062748D" w:rsidP="00510397">
      <w:pPr>
        <w:numPr>
          <w:ilvl w:val="0"/>
          <w:numId w:val="4"/>
        </w:numPr>
        <w:spacing w:after="0" w:line="240" w:lineRule="auto"/>
        <w:contextualSpacing/>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Performans göstergelerinin gerçekleşme durumlarının hedeflerle kıyaslanması,</w:t>
      </w:r>
    </w:p>
    <w:p w:rsidR="0062748D" w:rsidRPr="0062748D" w:rsidRDefault="0062748D" w:rsidP="00510397">
      <w:pPr>
        <w:numPr>
          <w:ilvl w:val="0"/>
          <w:numId w:val="4"/>
        </w:numPr>
        <w:spacing w:after="0" w:line="240" w:lineRule="auto"/>
        <w:contextualSpacing/>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Sonuçların raporlanması ve paydaşlarla paylaşımı,</w:t>
      </w:r>
    </w:p>
    <w:p w:rsidR="0062748D" w:rsidRPr="0062748D" w:rsidRDefault="0062748D" w:rsidP="00510397">
      <w:pPr>
        <w:numPr>
          <w:ilvl w:val="0"/>
          <w:numId w:val="4"/>
        </w:numPr>
        <w:spacing w:after="0" w:line="240" w:lineRule="auto"/>
        <w:contextualSpacing/>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Gerekli tedbirlerin alınması</w:t>
      </w:r>
    </w:p>
    <w:p w:rsidR="0062748D" w:rsidRPr="0062748D" w:rsidRDefault="0062748D" w:rsidP="0062748D">
      <w:pPr>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süreçleri oluşturmaktadır.</w:t>
      </w:r>
    </w:p>
    <w:p w:rsidR="0062748D" w:rsidRPr="0062748D" w:rsidRDefault="0062748D" w:rsidP="0062748D">
      <w:pPr>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MEB 2015-2019 Stratejik Planı’nda yer alan performans göstergelerinin gerçekleşme durumlarının tespiti yılda iki kez yapılacaktır. Yılın ilk altı aylık dönemini kapsayan birinci izleme kapsamında, SGB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62748D" w:rsidRPr="0062748D" w:rsidRDefault="0062748D" w:rsidP="0062748D">
      <w:pPr>
        <w:jc w:val="both"/>
        <w:rPr>
          <w:rFonts w:ascii="Times New Roman" w:eastAsia="Calibri" w:hAnsi="Times New Roman" w:cs="Times New Roman"/>
          <w:sz w:val="24"/>
          <w:szCs w:val="24"/>
        </w:rPr>
      </w:pPr>
      <w:r w:rsidRPr="0062748D">
        <w:rPr>
          <w:rFonts w:ascii="Times New Roman" w:eastAsia="Calibri" w:hAnsi="Times New Roman" w:cs="Times New Roman"/>
          <w:sz w:val="24"/>
          <w:szCs w:val="24"/>
        </w:rPr>
        <w:t>Yılın tamamını kapsayan ikinci izleme dâhilinde; SGB tarafından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62748D" w:rsidRDefault="0062748D" w:rsidP="0062748D">
      <w:pPr>
        <w:shd w:val="clear" w:color="auto" w:fill="FFFFFF"/>
        <w:tabs>
          <w:tab w:val="left" w:pos="360"/>
          <w:tab w:val="left" w:pos="720"/>
          <w:tab w:val="left" w:pos="3420"/>
        </w:tabs>
        <w:spacing w:after="0" w:line="360" w:lineRule="auto"/>
        <w:jc w:val="both"/>
        <w:rPr>
          <w:rFonts w:ascii="Times New Roman" w:eastAsia="Calibri" w:hAnsi="Times New Roman" w:cs="Times New Roman"/>
          <w:sz w:val="24"/>
          <w:szCs w:val="20"/>
        </w:rPr>
      </w:pPr>
      <w:r w:rsidRPr="0062748D">
        <w:rPr>
          <w:rFonts w:ascii="Times New Roman" w:eastAsia="Calibri" w:hAnsi="Times New Roman" w:cs="Times New Roman"/>
          <w:sz w:val="24"/>
          <w:szCs w:val="24"/>
        </w:rPr>
        <w:t xml:space="preserve">Ayrıca, </w:t>
      </w:r>
      <w:r w:rsidRPr="0062748D">
        <w:rPr>
          <w:rFonts w:ascii="Times New Roman" w:eastAsia="Calibri" w:hAnsi="Times New Roman" w:cs="Times New Roman"/>
          <w:sz w:val="24"/>
          <w:szCs w:val="20"/>
        </w:rPr>
        <w:t>Okul/Kurum/Bakanlık düzeyinde stratejik hedeflerin gerçekleşme yüzdesi Bakanlık izleme-değerlendirme sistemi üzerinden takip edilecek ve göstergelerin gerçekleşme durumları düzenli olarak kamuoyu ile paylaşılacaktır.</w:t>
      </w:r>
    </w:p>
    <w:p w:rsidR="0062748D" w:rsidRPr="0062748D" w:rsidRDefault="005C3B86" w:rsidP="0062748D">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Tablo 18</w:t>
      </w:r>
      <w:r w:rsidR="0062748D" w:rsidRPr="002655F2">
        <w:rPr>
          <w:rFonts w:ascii="Times New Roman" w:eastAsia="Times New Roman" w:hAnsi="Times New Roman" w:cs="Times New Roman"/>
          <w:b/>
          <w:sz w:val="28"/>
          <w:szCs w:val="28"/>
          <w:lang w:eastAsia="tr-TR"/>
        </w:rPr>
        <w:t>-</w:t>
      </w:r>
      <w:r w:rsidR="0062748D">
        <w:rPr>
          <w:rFonts w:ascii="Times New Roman" w:eastAsia="Times New Roman" w:hAnsi="Times New Roman" w:cs="Times New Roman"/>
          <w:b/>
          <w:sz w:val="28"/>
          <w:szCs w:val="28"/>
          <w:lang w:eastAsia="tr-TR"/>
        </w:rPr>
        <w:t xml:space="preserve"> İzleme ve Değerlendirme Tablosu</w:t>
      </w:r>
    </w:p>
    <w:tbl>
      <w:tblPr>
        <w:tblpPr w:leftFromText="141" w:rightFromText="141" w:vertAnchor="text" w:horzAnchor="margin" w:tblpY="4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62748D" w:rsidRPr="0062748D" w:rsidTr="00DF1626">
        <w:tc>
          <w:tcPr>
            <w:tcW w:w="1951" w:type="dxa"/>
            <w:shd w:val="clear" w:color="auto" w:fill="F7CAAC"/>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İzleme Değerlendirme</w:t>
            </w:r>
          </w:p>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Dönemi</w:t>
            </w:r>
          </w:p>
        </w:tc>
        <w:tc>
          <w:tcPr>
            <w:tcW w:w="2126" w:type="dxa"/>
            <w:shd w:val="clear" w:color="auto" w:fill="F7CAAC"/>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Gerçekleştirilme Zamanı</w:t>
            </w:r>
          </w:p>
        </w:tc>
        <w:tc>
          <w:tcPr>
            <w:tcW w:w="3969" w:type="dxa"/>
            <w:shd w:val="clear" w:color="auto" w:fill="F7CAAC"/>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İzleme Değerlendirme Dönemi</w:t>
            </w:r>
          </w:p>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Süreç Açıklaması</w:t>
            </w:r>
          </w:p>
        </w:tc>
        <w:tc>
          <w:tcPr>
            <w:tcW w:w="1242" w:type="dxa"/>
            <w:shd w:val="clear" w:color="auto" w:fill="F7CAAC"/>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Zaman Kapsamı</w:t>
            </w:r>
          </w:p>
        </w:tc>
      </w:tr>
      <w:tr w:rsidR="0062748D" w:rsidRPr="0062748D" w:rsidTr="00DF1626">
        <w:tc>
          <w:tcPr>
            <w:tcW w:w="1951" w:type="dxa"/>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Birinci</w:t>
            </w:r>
          </w:p>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İzleme-Değerlendirme Dönemi</w:t>
            </w:r>
          </w:p>
        </w:tc>
        <w:tc>
          <w:tcPr>
            <w:tcW w:w="2126" w:type="dxa"/>
            <w:vAlign w:val="center"/>
          </w:tcPr>
          <w:p w:rsidR="0062748D" w:rsidRPr="0062748D" w:rsidRDefault="0062748D" w:rsidP="0062748D">
            <w:pPr>
              <w:ind w:left="49"/>
              <w:contextualSpacing/>
              <w:jc w:val="center"/>
              <w:rPr>
                <w:rFonts w:ascii="Arial" w:eastAsia="Calibri" w:hAnsi="Arial" w:cs="Arial"/>
                <w:sz w:val="24"/>
                <w:szCs w:val="24"/>
              </w:rPr>
            </w:pPr>
            <w:r w:rsidRPr="0062748D">
              <w:rPr>
                <w:rFonts w:ascii="Arial" w:eastAsia="Calibri" w:hAnsi="Arial" w:cs="Arial"/>
                <w:sz w:val="24"/>
                <w:szCs w:val="24"/>
              </w:rPr>
              <w:t xml:space="preserve">Her yılın </w:t>
            </w:r>
            <w:r w:rsidRPr="0062748D">
              <w:rPr>
                <w:rFonts w:ascii="Arial" w:eastAsia="Calibri" w:hAnsi="Arial" w:cs="Arial"/>
                <w:sz w:val="24"/>
                <w:szCs w:val="24"/>
              </w:rPr>
              <w:br/>
              <w:t>Temmuz ayı içerisinde</w:t>
            </w:r>
          </w:p>
        </w:tc>
        <w:tc>
          <w:tcPr>
            <w:tcW w:w="3969" w:type="dxa"/>
          </w:tcPr>
          <w:p w:rsidR="0062748D" w:rsidRPr="0062748D" w:rsidRDefault="0062748D" w:rsidP="0062748D">
            <w:pPr>
              <w:ind w:left="49"/>
              <w:contextualSpacing/>
              <w:rPr>
                <w:rFonts w:ascii="Arial" w:eastAsia="Calibri" w:hAnsi="Arial" w:cs="Arial"/>
                <w:sz w:val="24"/>
                <w:szCs w:val="24"/>
              </w:rPr>
            </w:pPr>
          </w:p>
          <w:p w:rsidR="0062748D" w:rsidRPr="0062748D" w:rsidRDefault="0062748D" w:rsidP="00510397">
            <w:pPr>
              <w:numPr>
                <w:ilvl w:val="0"/>
                <w:numId w:val="5"/>
              </w:numPr>
              <w:spacing w:after="0" w:line="240" w:lineRule="auto"/>
              <w:ind w:left="49" w:hanging="104"/>
              <w:contextualSpacing/>
              <w:jc w:val="both"/>
              <w:rPr>
                <w:rFonts w:ascii="Arial" w:eastAsia="Calibri" w:hAnsi="Arial" w:cs="Arial"/>
                <w:sz w:val="24"/>
                <w:szCs w:val="24"/>
              </w:rPr>
            </w:pPr>
            <w:r w:rsidRPr="0062748D">
              <w:rPr>
                <w:rFonts w:ascii="Arial" w:eastAsia="Calibri" w:hAnsi="Arial" w:cs="Arial"/>
                <w:sz w:val="24"/>
                <w:szCs w:val="24"/>
              </w:rPr>
              <w:t>SGB tarafından harcama birimlerinden sorumlu oldukları göstergeler ile ilgili gerçekleşme durumlarına ilişkin verilerin toplanması ve konsolide edilmesi</w:t>
            </w:r>
          </w:p>
          <w:p w:rsidR="0062748D" w:rsidRPr="0062748D" w:rsidRDefault="0062748D" w:rsidP="0062748D">
            <w:pPr>
              <w:ind w:left="49"/>
              <w:contextualSpacing/>
              <w:jc w:val="both"/>
              <w:rPr>
                <w:rFonts w:ascii="Arial" w:eastAsia="Calibri" w:hAnsi="Arial" w:cs="Arial"/>
                <w:sz w:val="24"/>
                <w:szCs w:val="24"/>
              </w:rPr>
            </w:pPr>
          </w:p>
          <w:p w:rsidR="0062748D" w:rsidRPr="0062748D" w:rsidRDefault="0062748D" w:rsidP="00510397">
            <w:pPr>
              <w:numPr>
                <w:ilvl w:val="0"/>
                <w:numId w:val="5"/>
              </w:numPr>
              <w:spacing w:after="0" w:line="240" w:lineRule="auto"/>
              <w:ind w:left="49" w:hanging="104"/>
              <w:contextualSpacing/>
              <w:jc w:val="both"/>
              <w:rPr>
                <w:rFonts w:ascii="Arial" w:eastAsia="Calibri" w:hAnsi="Arial" w:cs="Arial"/>
                <w:sz w:val="24"/>
                <w:szCs w:val="24"/>
              </w:rPr>
            </w:pPr>
            <w:r w:rsidRPr="0062748D">
              <w:rPr>
                <w:rFonts w:ascii="Arial" w:eastAsia="Calibri" w:hAnsi="Arial" w:cs="Arial"/>
                <w:sz w:val="24"/>
                <w:szCs w:val="24"/>
              </w:rPr>
              <w:t>Göstergelerin gerçekleşme durumları hakkında hazırlanan raporun üst yöneticiye sunulması</w:t>
            </w:r>
          </w:p>
          <w:p w:rsidR="0062748D" w:rsidRPr="0062748D" w:rsidRDefault="0062748D" w:rsidP="0062748D">
            <w:pPr>
              <w:jc w:val="both"/>
              <w:rPr>
                <w:rFonts w:ascii="Arial" w:eastAsia="Calibri" w:hAnsi="Arial" w:cs="Arial"/>
                <w:sz w:val="24"/>
                <w:szCs w:val="24"/>
              </w:rPr>
            </w:pPr>
          </w:p>
        </w:tc>
        <w:tc>
          <w:tcPr>
            <w:tcW w:w="1242" w:type="dxa"/>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Ocak-Temmuz dönemi</w:t>
            </w:r>
          </w:p>
        </w:tc>
      </w:tr>
      <w:tr w:rsidR="0062748D" w:rsidRPr="0062748D" w:rsidTr="00DF1626">
        <w:tc>
          <w:tcPr>
            <w:tcW w:w="1951" w:type="dxa"/>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İkinci</w:t>
            </w:r>
          </w:p>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İzleme-Değerlendirme Dönemi</w:t>
            </w:r>
          </w:p>
        </w:tc>
        <w:tc>
          <w:tcPr>
            <w:tcW w:w="2126" w:type="dxa"/>
            <w:vAlign w:val="center"/>
          </w:tcPr>
          <w:p w:rsidR="0062748D" w:rsidRPr="0062748D" w:rsidRDefault="0062748D" w:rsidP="0062748D">
            <w:pPr>
              <w:jc w:val="center"/>
              <w:rPr>
                <w:rFonts w:ascii="Arial" w:eastAsia="Calibri" w:hAnsi="Arial" w:cs="Arial"/>
                <w:sz w:val="24"/>
                <w:szCs w:val="24"/>
              </w:rPr>
            </w:pPr>
            <w:r w:rsidRPr="0062748D">
              <w:rPr>
                <w:rFonts w:ascii="Arial" w:eastAsia="Calibri" w:hAnsi="Arial" w:cs="Arial"/>
                <w:sz w:val="24"/>
                <w:szCs w:val="24"/>
              </w:rPr>
              <w:t>İzleyen yılın Şubat ayı sonuna kadar</w:t>
            </w:r>
          </w:p>
        </w:tc>
        <w:tc>
          <w:tcPr>
            <w:tcW w:w="3969" w:type="dxa"/>
          </w:tcPr>
          <w:p w:rsidR="0062748D" w:rsidRPr="0062748D" w:rsidRDefault="0062748D" w:rsidP="0062748D">
            <w:pPr>
              <w:jc w:val="both"/>
              <w:rPr>
                <w:rFonts w:ascii="Arial" w:eastAsia="Calibri" w:hAnsi="Arial" w:cs="Arial"/>
                <w:sz w:val="24"/>
                <w:szCs w:val="24"/>
              </w:rPr>
            </w:pPr>
          </w:p>
          <w:p w:rsidR="0062748D" w:rsidRPr="0062748D" w:rsidRDefault="0062748D" w:rsidP="00510397">
            <w:pPr>
              <w:numPr>
                <w:ilvl w:val="0"/>
                <w:numId w:val="5"/>
              </w:numPr>
              <w:spacing w:after="0" w:line="240" w:lineRule="auto"/>
              <w:ind w:left="49" w:hanging="104"/>
              <w:contextualSpacing/>
              <w:jc w:val="both"/>
              <w:rPr>
                <w:rFonts w:ascii="Arial" w:eastAsia="Calibri" w:hAnsi="Arial" w:cs="Arial"/>
                <w:sz w:val="24"/>
                <w:szCs w:val="24"/>
              </w:rPr>
            </w:pPr>
            <w:r w:rsidRPr="0062748D">
              <w:rPr>
                <w:rFonts w:ascii="Arial" w:eastAsia="Calibri" w:hAnsi="Arial" w:cs="Arial"/>
                <w:sz w:val="24"/>
                <w:szCs w:val="24"/>
              </w:rPr>
              <w:t>SGB tarafından harcama birimlerinden sorumlu oldukları göstergeler ile ilgili yılsonu gerçekleşme durumlarına ilişkin verilerin toplanması ve  konsolide edilmesi</w:t>
            </w:r>
          </w:p>
          <w:p w:rsidR="0062748D" w:rsidRPr="0062748D" w:rsidRDefault="0062748D" w:rsidP="0062748D">
            <w:pPr>
              <w:ind w:left="49"/>
              <w:contextualSpacing/>
              <w:jc w:val="both"/>
              <w:rPr>
                <w:rFonts w:ascii="Arial" w:eastAsia="Calibri" w:hAnsi="Arial" w:cs="Arial"/>
                <w:sz w:val="24"/>
                <w:szCs w:val="24"/>
              </w:rPr>
            </w:pPr>
          </w:p>
          <w:p w:rsidR="0062748D" w:rsidRPr="0062748D" w:rsidRDefault="0062748D" w:rsidP="00510397">
            <w:pPr>
              <w:numPr>
                <w:ilvl w:val="0"/>
                <w:numId w:val="5"/>
              </w:numPr>
              <w:spacing w:after="0" w:line="240" w:lineRule="auto"/>
              <w:ind w:left="49" w:hanging="104"/>
              <w:contextualSpacing/>
              <w:jc w:val="both"/>
              <w:rPr>
                <w:rFonts w:ascii="Arial" w:eastAsia="Calibri" w:hAnsi="Arial" w:cs="Arial"/>
                <w:sz w:val="24"/>
                <w:szCs w:val="24"/>
              </w:rPr>
            </w:pPr>
            <w:r w:rsidRPr="0062748D">
              <w:rPr>
                <w:rFonts w:ascii="Arial" w:eastAsia="Calibri" w:hAnsi="Arial" w:cs="Arial"/>
                <w:sz w:val="24"/>
                <w:szCs w:val="24"/>
              </w:rPr>
              <w:t>Üst yönetici başkanlığında harcama birim yöneticilerince yılsonu gerçekleşmelerinin, gösterge hedeflerinden sapmaların ve sapma nedenlerin değerlendirilerek gerekli tedbirlerin alınması</w:t>
            </w:r>
          </w:p>
          <w:p w:rsidR="0062748D" w:rsidRPr="0062748D" w:rsidRDefault="0062748D" w:rsidP="0062748D">
            <w:pPr>
              <w:jc w:val="both"/>
              <w:rPr>
                <w:rFonts w:ascii="Arial" w:eastAsia="Calibri" w:hAnsi="Arial" w:cs="Arial"/>
                <w:sz w:val="24"/>
                <w:szCs w:val="24"/>
              </w:rPr>
            </w:pPr>
          </w:p>
        </w:tc>
        <w:tc>
          <w:tcPr>
            <w:tcW w:w="1242" w:type="dxa"/>
            <w:vAlign w:val="center"/>
          </w:tcPr>
          <w:p w:rsidR="0062748D" w:rsidRPr="0062748D" w:rsidRDefault="0062748D" w:rsidP="0062748D">
            <w:pPr>
              <w:jc w:val="center"/>
              <w:rPr>
                <w:rFonts w:ascii="Arial" w:eastAsia="Calibri" w:hAnsi="Arial" w:cs="Arial"/>
                <w:b/>
                <w:sz w:val="24"/>
                <w:szCs w:val="24"/>
              </w:rPr>
            </w:pPr>
            <w:r w:rsidRPr="0062748D">
              <w:rPr>
                <w:rFonts w:ascii="Arial" w:eastAsia="Calibri" w:hAnsi="Arial" w:cs="Arial"/>
                <w:b/>
                <w:sz w:val="24"/>
                <w:szCs w:val="24"/>
              </w:rPr>
              <w:t>Tüm yıl</w:t>
            </w:r>
          </w:p>
        </w:tc>
      </w:tr>
    </w:tbl>
    <w:p w:rsidR="0062748D" w:rsidRPr="0062748D" w:rsidRDefault="0062748D" w:rsidP="0062748D">
      <w:pPr>
        <w:shd w:val="clear" w:color="auto" w:fill="FFFFFF"/>
        <w:tabs>
          <w:tab w:val="left" w:pos="360"/>
          <w:tab w:val="left" w:pos="720"/>
          <w:tab w:val="left" w:pos="3420"/>
        </w:tabs>
        <w:spacing w:after="0" w:line="360" w:lineRule="auto"/>
        <w:jc w:val="both"/>
        <w:rPr>
          <w:rFonts w:ascii="Times New Roman" w:eastAsia="Calibri" w:hAnsi="Times New Roman" w:cs="Times New Roman"/>
          <w:sz w:val="24"/>
          <w:szCs w:val="20"/>
        </w:rPr>
      </w:pPr>
    </w:p>
    <w:p w:rsidR="0062748D" w:rsidRDefault="0062748D" w:rsidP="0062748D">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Şekil</w:t>
      </w:r>
      <w:r w:rsidR="005C3B86">
        <w:rPr>
          <w:rFonts w:ascii="Times New Roman" w:eastAsia="Times New Roman" w:hAnsi="Times New Roman" w:cs="Times New Roman"/>
          <w:b/>
          <w:sz w:val="28"/>
          <w:szCs w:val="28"/>
          <w:lang w:eastAsia="tr-TR"/>
        </w:rPr>
        <w:t xml:space="preserve"> 4</w:t>
      </w:r>
      <w:r w:rsidRPr="002655F2">
        <w:rPr>
          <w:rFonts w:ascii="Times New Roman" w:eastAsia="Times New Roman" w:hAnsi="Times New Roman" w:cs="Times New Roman"/>
          <w:b/>
          <w:sz w:val="28"/>
          <w:szCs w:val="28"/>
          <w:lang w:eastAsia="tr-TR"/>
        </w:rPr>
        <w:t>-</w:t>
      </w:r>
      <w:r>
        <w:rPr>
          <w:rFonts w:ascii="Times New Roman" w:eastAsia="Times New Roman" w:hAnsi="Times New Roman" w:cs="Times New Roman"/>
          <w:b/>
          <w:sz w:val="28"/>
          <w:szCs w:val="28"/>
          <w:lang w:eastAsia="tr-TR"/>
        </w:rPr>
        <w:t xml:space="preserve"> İzleme ve Değerlendirme Modeli</w:t>
      </w:r>
    </w:p>
    <w:p w:rsidR="00F83343" w:rsidRDefault="0062748D" w:rsidP="002655F2">
      <w:pPr>
        <w:spacing w:before="120" w:after="320" w:line="240" w:lineRule="auto"/>
        <w:ind w:firstLine="708"/>
        <w:jc w:val="both"/>
        <w:rPr>
          <w:rFonts w:ascii="Times New Roman" w:eastAsia="Calibri" w:hAnsi="Times New Roman" w:cs="Times New Roman"/>
          <w:sz w:val="24"/>
        </w:rPr>
      </w:pPr>
      <w:r>
        <w:rPr>
          <w:rFonts w:ascii="Times New Roman" w:eastAsia="Calibri" w:hAnsi="Times New Roman" w:cs="Times New Roman"/>
          <w:noProof/>
          <w:sz w:val="24"/>
          <w:lang w:eastAsia="tr-TR"/>
        </w:rPr>
        <w:drawing>
          <wp:anchor distT="4294797928" distB="4294795748" distL="312596" distR="300280" simplePos="0" relativeHeight="251679744" behindDoc="1" locked="0" layoutInCell="1" allowOverlap="1" wp14:anchorId="06B389E7" wp14:editId="30BE25D5">
            <wp:simplePos x="0" y="0"/>
            <wp:positionH relativeFrom="column">
              <wp:posOffset>558800</wp:posOffset>
            </wp:positionH>
            <wp:positionV relativeFrom="paragraph">
              <wp:posOffset>64135</wp:posOffset>
            </wp:positionV>
            <wp:extent cx="5203825" cy="9484360"/>
            <wp:effectExtent l="266700" t="0" r="320675" b="0"/>
            <wp:wrapNone/>
            <wp:docPr id="284" name="Diyagram 2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B91532" w:rsidRDefault="00B91532" w:rsidP="002655F2">
      <w:pPr>
        <w:spacing w:before="120" w:after="320" w:line="240" w:lineRule="auto"/>
        <w:ind w:firstLine="708"/>
        <w:jc w:val="both"/>
        <w:rPr>
          <w:rFonts w:ascii="Times New Roman" w:eastAsia="Calibri" w:hAnsi="Times New Roman" w:cs="Times New Roman"/>
          <w:sz w:val="24"/>
        </w:rPr>
      </w:pPr>
    </w:p>
    <w:p w:rsidR="00B91532" w:rsidRDefault="00B91532" w:rsidP="0062748D">
      <w:pPr>
        <w:spacing w:before="120" w:after="320" w:line="240" w:lineRule="auto"/>
        <w:jc w:val="both"/>
        <w:rPr>
          <w:rFonts w:ascii="Times New Roman" w:eastAsia="Calibri" w:hAnsi="Times New Roman" w:cs="Times New Roman"/>
          <w:sz w:val="24"/>
        </w:rPr>
      </w:pPr>
    </w:p>
    <w:p w:rsidR="0062748D" w:rsidRDefault="0062748D"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FF0E77" w:rsidP="0062748D">
      <w:pPr>
        <w:spacing w:before="120" w:after="320" w:line="240" w:lineRule="auto"/>
        <w:jc w:val="both"/>
        <w:rPr>
          <w:rFonts w:ascii="Times New Roman" w:eastAsia="Calibri" w:hAnsi="Times New Roman" w:cs="Times New Roman"/>
          <w:sz w:val="24"/>
        </w:rPr>
      </w:pPr>
      <w:r>
        <w:rPr>
          <w:rFonts w:ascii="Times New Roman" w:eastAsia="Calibri" w:hAnsi="Times New Roman" w:cs="Times New Roman"/>
          <w:noProof/>
          <w:sz w:val="24"/>
          <w:lang w:eastAsia="tr-TR"/>
        </w:rPr>
        <mc:AlternateContent>
          <mc:Choice Requires="wps">
            <w:drawing>
              <wp:anchor distT="0" distB="0" distL="114300" distR="114300" simplePos="0" relativeHeight="251678720" behindDoc="0" locked="0" layoutInCell="1" allowOverlap="1" wp14:anchorId="09BE17BA" wp14:editId="5CA0E8A6">
                <wp:simplePos x="0" y="0"/>
                <wp:positionH relativeFrom="column">
                  <wp:posOffset>2202815</wp:posOffset>
                </wp:positionH>
                <wp:positionV relativeFrom="paragraph">
                  <wp:posOffset>325120</wp:posOffset>
                </wp:positionV>
                <wp:extent cx="1842135" cy="2898775"/>
                <wp:effectExtent l="57150" t="57150" r="81915" b="73025"/>
                <wp:wrapNone/>
                <wp:docPr id="28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2898775"/>
                        </a:xfrm>
                        <a:prstGeom prst="ellipse">
                          <a:avLst/>
                        </a:prstGeom>
                        <a:solidFill>
                          <a:srgbClr val="000000"/>
                        </a:solidFill>
                        <a:ln w="127000" cmpd="dbl">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D31DD" w:rsidRPr="0062748D" w:rsidRDefault="00BD31DD" w:rsidP="00DF1626">
                            <w:pPr>
                              <w:jc w:val="center"/>
                              <w:rPr>
                                <w:rFonts w:ascii="Times New Roman" w:hAnsi="Times New Roman" w:cs="Times New Roman"/>
                                <w:b/>
                                <w:sz w:val="24"/>
                                <w:szCs w:val="24"/>
                              </w:rPr>
                            </w:pPr>
                            <w:r w:rsidRPr="0062748D">
                              <w:rPr>
                                <w:rFonts w:ascii="Times New Roman" w:hAnsi="Times New Roman" w:cs="Times New Roman"/>
                                <w:b/>
                                <w:sz w:val="24"/>
                                <w:szCs w:val="24"/>
                              </w:rPr>
                              <w:t>Ağaçören İlçe Millî Eğitim Müdürlüğü 2015-2019 Stratejik Planı İzleme ve Değerlendirme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83" o:spid="_x0000_s1111" style="position:absolute;left:0;text-align:left;margin-left:173.45pt;margin-top:25.6pt;width:145.05pt;height:22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" fillcolor="black" strokeweight="10pt">
                <v:stroke linestyle="thinThin"/>
                <v:shadow color="#868686"/>
                <v:textbox>
                  <w:txbxContent>
                    <w:p w:rsidR="00BD31DD" w:rsidRPr="0062748D" w:rsidRDefault="00BD31DD" w:rsidP="00DF1626">
                      <w:pPr>
                        <w:jc w:val="center"/>
                        <w:rPr>
                          <w:rFonts w:ascii="Times New Roman" w:hAnsi="Times New Roman" w:cs="Times New Roman"/>
                          <w:b/>
                          <w:sz w:val="24"/>
                          <w:szCs w:val="24"/>
                        </w:rPr>
                      </w:pPr>
                      <w:r w:rsidRPr="0062748D">
                        <w:rPr>
                          <w:rFonts w:ascii="Times New Roman" w:hAnsi="Times New Roman" w:cs="Times New Roman"/>
                          <w:b/>
                          <w:sz w:val="24"/>
                          <w:szCs w:val="24"/>
                        </w:rPr>
                        <w:t>Ağaçören İlçe Millî Eğitim Müdürlüğü 2015-2019 Stratejik Planı İzleme ve Değerlendirme Modeli</w:t>
                      </w:r>
                    </w:p>
                  </w:txbxContent>
                </v:textbox>
              </v:oval>
            </w:pict>
          </mc:Fallback>
        </mc:AlternateContent>
      </w: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510397" w:rsidRDefault="00510397" w:rsidP="0062748D">
      <w:pPr>
        <w:spacing w:before="120" w:after="320" w:line="240" w:lineRule="auto"/>
        <w:jc w:val="both"/>
        <w:rPr>
          <w:rFonts w:ascii="Times New Roman" w:eastAsia="Calibri" w:hAnsi="Times New Roman" w:cs="Times New Roman"/>
          <w:sz w:val="24"/>
        </w:rPr>
      </w:pPr>
    </w:p>
    <w:p w:rsidR="007962A4" w:rsidRDefault="007962A4" w:rsidP="00F2040A">
      <w:pPr>
        <w:spacing w:before="120" w:after="320" w:line="240" w:lineRule="auto"/>
        <w:jc w:val="center"/>
        <w:rPr>
          <w:rFonts w:ascii="Times New Roman" w:eastAsia="Calibri" w:hAnsi="Times New Roman" w:cs="Times New Roman"/>
          <w:b/>
          <w:sz w:val="52"/>
          <w:szCs w:val="52"/>
        </w:rPr>
      </w:pPr>
      <w:r w:rsidRPr="007962A4">
        <w:rPr>
          <w:rFonts w:ascii="Times New Roman" w:eastAsia="Calibri" w:hAnsi="Times New Roman" w:cs="Times New Roman"/>
          <w:noProof/>
          <w:lang w:eastAsia="tr-TR"/>
        </w:rPr>
        <mc:AlternateContent>
          <mc:Choice Requires="wps">
            <w:drawing>
              <wp:anchor distT="0" distB="0" distL="114300" distR="114300" simplePos="0" relativeHeight="251683840" behindDoc="0" locked="0" layoutInCell="1" allowOverlap="1" wp14:anchorId="0D2CB48A" wp14:editId="0716C1CA">
                <wp:simplePos x="0" y="0"/>
                <wp:positionH relativeFrom="column">
                  <wp:posOffset>1100212</wp:posOffset>
                </wp:positionH>
                <wp:positionV relativeFrom="paragraph">
                  <wp:posOffset>-58866</wp:posOffset>
                </wp:positionV>
                <wp:extent cx="3545840" cy="2824480"/>
                <wp:effectExtent l="0" t="19050" r="35560" b="33020"/>
                <wp:wrapNone/>
                <wp:docPr id="4" name="Şeritli Sağ Ok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5840" cy="2824480"/>
                        </a:xfrm>
                        <a:prstGeom prst="stripedRightArrow">
                          <a:avLst>
                            <a:gd name="adj1" fmla="val 50000"/>
                            <a:gd name="adj2" fmla="val 50001"/>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121" o:spid="_x0000_s1026" type="#_x0000_t93" style="position:absolute;margin-left:86.65pt;margin-top:-4.65pt;width:279.2pt;height:22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" adj="12997" fillcolor="#5b9bd5" strokecolor="#1f4d78" strokeweight="1pt"/>
            </w:pict>
          </mc:Fallback>
        </mc:AlternateContent>
      </w: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r w:rsidRPr="007962A4">
        <w:rPr>
          <w:rFonts w:ascii="Times New Roman" w:eastAsia="Calibri" w:hAnsi="Times New Roman" w:cs="Times New Roman"/>
          <w:noProof/>
          <w:lang w:eastAsia="tr-TR"/>
        </w:rPr>
        <mc:AlternateContent>
          <mc:Choice Requires="wps">
            <w:drawing>
              <wp:anchor distT="0" distB="0" distL="114300" distR="114300" simplePos="0" relativeHeight="251685888" behindDoc="0" locked="0" layoutInCell="1" allowOverlap="1" wp14:anchorId="264A6369" wp14:editId="0ED482DF">
                <wp:simplePos x="0" y="0"/>
                <wp:positionH relativeFrom="column">
                  <wp:posOffset>214630</wp:posOffset>
                </wp:positionH>
                <wp:positionV relativeFrom="paragraph">
                  <wp:posOffset>659130</wp:posOffset>
                </wp:positionV>
                <wp:extent cx="5715000" cy="2266950"/>
                <wp:effectExtent l="0" t="0" r="19050" b="19050"/>
                <wp:wrapNone/>
                <wp:docPr id="119" name="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266950"/>
                        </a:xfrm>
                        <a:prstGeom prst="rect">
                          <a:avLst/>
                        </a:prstGeom>
                        <a:solidFill>
                          <a:srgbClr val="FFFF00"/>
                        </a:solidFill>
                        <a:ln w="12700" cap="flat" cmpd="sng" algn="ctr">
                          <a:solidFill>
                            <a:srgbClr val="5B9BD5">
                              <a:shade val="50000"/>
                            </a:srgbClr>
                          </a:solidFill>
                          <a:prstDash val="solid"/>
                          <a:miter lim="800000"/>
                        </a:ln>
                        <a:effectLst/>
                      </wps:spPr>
                      <wps:txbx>
                        <w:txbxContent>
                          <w:p w:rsidR="00BD31DD" w:rsidRPr="0025606A" w:rsidRDefault="00BD31DD" w:rsidP="007962A4">
                            <w:pPr>
                              <w:jc w:val="center"/>
                              <w:rPr>
                                <w:rFonts w:ascii="Times New Roman" w:hAnsi="Times New Roman"/>
                                <w:b/>
                                <w:sz w:val="96"/>
                                <w:szCs w:val="96"/>
                              </w:rPr>
                            </w:pPr>
                            <w:r w:rsidRPr="0025606A">
                              <w:rPr>
                                <w:rFonts w:ascii="Times New Roman" w:hAnsi="Times New Roman"/>
                                <w:b/>
                                <w:sz w:val="96"/>
                                <w:szCs w:val="96"/>
                              </w:rPr>
                              <w:t>EKLER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9" o:spid="_x0000_s1112" style="position:absolute;left:0;text-align:left;margin-left:16.9pt;margin-top:51.9pt;width:450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" fillcolor="yellow" strokecolor="#41719c" strokeweight="1pt">
                <v:path arrowok="t"/>
                <v:textbox>
                  <w:txbxContent>
                    <w:p w:rsidR="00BD31DD" w:rsidRPr="0025606A" w:rsidRDefault="00BD31DD" w:rsidP="007962A4">
                      <w:pPr>
                        <w:jc w:val="center"/>
                        <w:rPr>
                          <w:rFonts w:ascii="Times New Roman" w:hAnsi="Times New Roman"/>
                          <w:b/>
                          <w:sz w:val="96"/>
                          <w:szCs w:val="96"/>
                        </w:rPr>
                      </w:pPr>
                      <w:r w:rsidRPr="0025606A">
                        <w:rPr>
                          <w:rFonts w:ascii="Times New Roman" w:hAnsi="Times New Roman"/>
                          <w:b/>
                          <w:sz w:val="96"/>
                          <w:szCs w:val="96"/>
                        </w:rPr>
                        <w:t>EKLER</w:t>
                      </w:r>
                    </w:p>
                  </w:txbxContent>
                </v:textbox>
              </v:rect>
            </w:pict>
          </mc:Fallback>
        </mc:AlternateContent>
      </w: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7962A4" w:rsidRDefault="007962A4" w:rsidP="00F2040A">
      <w:pPr>
        <w:spacing w:before="120" w:after="320" w:line="240" w:lineRule="auto"/>
        <w:jc w:val="center"/>
        <w:rPr>
          <w:rFonts w:ascii="Times New Roman" w:eastAsia="Calibri" w:hAnsi="Times New Roman" w:cs="Times New Roman"/>
          <w:b/>
          <w:sz w:val="52"/>
          <w:szCs w:val="52"/>
        </w:rPr>
      </w:pPr>
    </w:p>
    <w:p w:rsidR="00F2040A" w:rsidRPr="00F2040A" w:rsidRDefault="00311267" w:rsidP="0062748D">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Tablo 19</w:t>
      </w:r>
      <w:r w:rsidR="00F2040A" w:rsidRPr="002655F2">
        <w:rPr>
          <w:rFonts w:ascii="Times New Roman" w:eastAsia="Times New Roman" w:hAnsi="Times New Roman" w:cs="Times New Roman"/>
          <w:b/>
          <w:sz w:val="28"/>
          <w:szCs w:val="28"/>
          <w:lang w:eastAsia="tr-TR"/>
        </w:rPr>
        <w:t>-</w:t>
      </w:r>
      <w:r w:rsidR="00F2040A">
        <w:rPr>
          <w:rFonts w:ascii="Times New Roman" w:eastAsia="Times New Roman" w:hAnsi="Times New Roman" w:cs="Times New Roman"/>
          <w:b/>
          <w:sz w:val="28"/>
          <w:szCs w:val="28"/>
          <w:lang w:eastAsia="tr-TR"/>
        </w:rPr>
        <w:t xml:space="preserve"> Paydaş Matrisi</w:t>
      </w:r>
    </w:p>
    <w:tbl>
      <w:tblPr>
        <w:tblW w:w="10179" w:type="dxa"/>
        <w:jc w:val="center"/>
        <w:tblInd w:w="13" w:type="dxa"/>
        <w:tblLayout w:type="fixed"/>
        <w:tblCellMar>
          <w:left w:w="40" w:type="dxa"/>
          <w:right w:w="40" w:type="dxa"/>
        </w:tblCellMar>
        <w:tblLook w:val="0000" w:firstRow="0" w:lastRow="0" w:firstColumn="0" w:lastColumn="0" w:noHBand="0" w:noVBand="0"/>
      </w:tblPr>
      <w:tblGrid>
        <w:gridCol w:w="4107"/>
        <w:gridCol w:w="1142"/>
        <w:gridCol w:w="1416"/>
        <w:gridCol w:w="994"/>
        <w:gridCol w:w="1234"/>
        <w:gridCol w:w="1286"/>
      </w:tblGrid>
      <w:tr w:rsidR="00F2040A" w:rsidRPr="00F2040A" w:rsidTr="00EC0DE3">
        <w:trPr>
          <w:trHeight w:hRule="exact" w:val="112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893"/>
              <w:jc w:val="both"/>
              <w:rPr>
                <w:rFonts w:ascii="Times New Roman" w:eastAsia="Calibri" w:hAnsi="Times New Roman" w:cs="Times New Roman"/>
                <w:sz w:val="24"/>
              </w:rPr>
            </w:pPr>
            <w:r w:rsidRPr="00F2040A">
              <w:rPr>
                <w:rFonts w:ascii="Times New Roman" w:eastAsia="Calibri" w:hAnsi="Times New Roman" w:cs="Times New Roman"/>
                <w:bCs/>
                <w:sz w:val="24"/>
              </w:rPr>
              <w:t>PAYDAŞLAR</w:t>
            </w:r>
          </w:p>
        </w:tc>
        <w:tc>
          <w:tcPr>
            <w:tcW w:w="1142"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34" w:right="24" w:firstLine="19"/>
              <w:jc w:val="both"/>
              <w:rPr>
                <w:rFonts w:ascii="Times New Roman" w:eastAsia="Calibri" w:hAnsi="Times New Roman" w:cs="Times New Roman"/>
                <w:sz w:val="24"/>
              </w:rPr>
            </w:pPr>
            <w:r w:rsidRPr="00F2040A">
              <w:rPr>
                <w:rFonts w:ascii="Times New Roman" w:eastAsia="Calibri" w:hAnsi="Times New Roman" w:cs="Times New Roman"/>
                <w:b/>
                <w:bCs/>
                <w:sz w:val="24"/>
              </w:rPr>
              <w:t xml:space="preserve">Hizmet </w:t>
            </w:r>
            <w:r w:rsidRPr="00F2040A">
              <w:rPr>
                <w:rFonts w:ascii="Times New Roman" w:eastAsia="Calibri" w:hAnsi="Times New Roman" w:cs="Times New Roman"/>
                <w:b/>
                <w:bCs/>
                <w:spacing w:val="-2"/>
                <w:sz w:val="24"/>
              </w:rPr>
              <w:t>Alanlar</w:t>
            </w:r>
          </w:p>
        </w:tc>
        <w:tc>
          <w:tcPr>
            <w:tcW w:w="1416"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34"/>
              <w:jc w:val="both"/>
              <w:rPr>
                <w:rFonts w:ascii="Times New Roman" w:eastAsia="Calibri" w:hAnsi="Times New Roman" w:cs="Times New Roman"/>
                <w:sz w:val="24"/>
              </w:rPr>
            </w:pPr>
            <w:r w:rsidRPr="00F2040A">
              <w:rPr>
                <w:rFonts w:ascii="Times New Roman" w:eastAsia="Calibri" w:hAnsi="Times New Roman" w:cs="Times New Roman"/>
                <w:b/>
                <w:bCs/>
                <w:spacing w:val="-6"/>
                <w:sz w:val="24"/>
              </w:rPr>
              <w:t>Çalışanlar</w:t>
            </w:r>
          </w:p>
        </w:tc>
        <w:tc>
          <w:tcPr>
            <w:tcW w:w="994"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34" w:right="38"/>
              <w:jc w:val="both"/>
              <w:rPr>
                <w:rFonts w:ascii="Times New Roman" w:eastAsia="Calibri" w:hAnsi="Times New Roman" w:cs="Times New Roman"/>
                <w:sz w:val="24"/>
              </w:rPr>
            </w:pPr>
            <w:r w:rsidRPr="00F2040A">
              <w:rPr>
                <w:rFonts w:ascii="Times New Roman" w:eastAsia="Calibri" w:hAnsi="Times New Roman" w:cs="Times New Roman"/>
                <w:b/>
                <w:bCs/>
                <w:spacing w:val="-2"/>
                <w:sz w:val="24"/>
              </w:rPr>
              <w:t xml:space="preserve">Temel </w:t>
            </w:r>
            <w:r w:rsidRPr="00F2040A">
              <w:rPr>
                <w:rFonts w:ascii="Times New Roman" w:eastAsia="Calibri" w:hAnsi="Times New Roman" w:cs="Times New Roman"/>
                <w:b/>
                <w:bCs/>
                <w:spacing w:val="-1"/>
                <w:sz w:val="24"/>
              </w:rPr>
              <w:t>Ortak</w:t>
            </w:r>
          </w:p>
        </w:tc>
        <w:tc>
          <w:tcPr>
            <w:tcW w:w="1234"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10" w:right="14"/>
              <w:jc w:val="both"/>
              <w:rPr>
                <w:rFonts w:ascii="Times New Roman" w:eastAsia="Calibri" w:hAnsi="Times New Roman" w:cs="Times New Roman"/>
                <w:sz w:val="24"/>
              </w:rPr>
            </w:pPr>
            <w:r w:rsidRPr="00F2040A">
              <w:rPr>
                <w:rFonts w:ascii="Times New Roman" w:eastAsia="Calibri" w:hAnsi="Times New Roman" w:cs="Times New Roman"/>
                <w:b/>
                <w:bCs/>
                <w:spacing w:val="-2"/>
                <w:sz w:val="24"/>
              </w:rPr>
              <w:t xml:space="preserve">Stratejik </w:t>
            </w:r>
            <w:r w:rsidRPr="00F2040A">
              <w:rPr>
                <w:rFonts w:ascii="Times New Roman" w:eastAsia="Calibri" w:hAnsi="Times New Roman" w:cs="Times New Roman"/>
                <w:b/>
                <w:bCs/>
                <w:spacing w:val="-1"/>
                <w:sz w:val="24"/>
              </w:rPr>
              <w:t>Ortak</w:t>
            </w:r>
          </w:p>
        </w:tc>
        <w:tc>
          <w:tcPr>
            <w:tcW w:w="1286" w:type="dxa"/>
            <w:tcBorders>
              <w:top w:val="single" w:sz="6" w:space="0" w:color="auto"/>
              <w:left w:val="single" w:sz="6" w:space="0" w:color="auto"/>
              <w:bottom w:val="single" w:sz="6" w:space="0" w:color="auto"/>
              <w:right w:val="single" w:sz="6" w:space="0" w:color="auto"/>
            </w:tcBorders>
            <w:shd w:val="clear" w:color="auto" w:fill="FFFFFF" w:themeFill="background1"/>
          </w:tcPr>
          <w:p w:rsidR="00F2040A" w:rsidRPr="00F2040A" w:rsidRDefault="00F2040A" w:rsidP="00F2040A">
            <w:pPr>
              <w:shd w:val="clear" w:color="auto" w:fill="FFFFFF"/>
              <w:spacing w:before="120" w:after="320" w:line="240" w:lineRule="auto"/>
              <w:ind w:left="398" w:right="38" w:hanging="374"/>
              <w:jc w:val="both"/>
              <w:rPr>
                <w:rFonts w:ascii="Times New Roman" w:eastAsia="Calibri" w:hAnsi="Times New Roman" w:cs="Times New Roman"/>
                <w:sz w:val="24"/>
              </w:rPr>
            </w:pPr>
            <w:r w:rsidRPr="00F2040A">
              <w:rPr>
                <w:rFonts w:ascii="Times New Roman" w:eastAsia="Calibri" w:hAnsi="Times New Roman" w:cs="Times New Roman"/>
                <w:b/>
                <w:bCs/>
                <w:spacing w:val="-2"/>
                <w:sz w:val="24"/>
              </w:rPr>
              <w:t>Tedarik</w:t>
            </w:r>
            <w:r w:rsidRPr="00F2040A">
              <w:rPr>
                <w:rFonts w:ascii="Times New Roman" w:eastAsia="Calibri" w:hAnsi="Times New Roman" w:cs="Times New Roman"/>
                <w:b/>
                <w:bCs/>
                <w:sz w:val="24"/>
              </w:rPr>
              <w:t>çi</w:t>
            </w:r>
          </w:p>
        </w:tc>
      </w:tr>
      <w:tr w:rsidR="00F2040A" w:rsidRPr="00F2040A" w:rsidTr="00EC0DE3">
        <w:trPr>
          <w:trHeight w:hRule="exact" w:val="479"/>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638"/>
              <w:jc w:val="both"/>
              <w:rPr>
                <w:rFonts w:ascii="Times New Roman" w:eastAsia="Calibri" w:hAnsi="Times New Roman" w:cs="Times New Roman"/>
                <w:b/>
                <w:sz w:val="24"/>
              </w:rPr>
            </w:pPr>
            <w:r w:rsidRPr="00F2040A">
              <w:rPr>
                <w:rFonts w:ascii="Times New Roman" w:eastAsia="Calibri" w:hAnsi="Times New Roman" w:cs="Times New Roman"/>
                <w:b/>
                <w:bCs/>
                <w:sz w:val="24"/>
              </w:rPr>
              <w:t>İÇ PAYDAŞLAR</w:t>
            </w:r>
          </w:p>
        </w:tc>
        <w:tc>
          <w:tcPr>
            <w:tcW w:w="6072" w:type="dxa"/>
            <w:gridSpan w:val="5"/>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Milli Eğitim Bakanlığı</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Aksaray İl Milli Eğitim Müdürlüğü</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Pr>
                <w:rFonts w:ascii="Times New Roman" w:eastAsia="Calibri" w:hAnsi="Times New Roman" w:cs="Times New Roman"/>
                <w:bCs/>
                <w:sz w:val="24"/>
              </w:rPr>
              <w:t>Ağaçören</w:t>
            </w:r>
            <w:r w:rsidRPr="00F2040A">
              <w:rPr>
                <w:rFonts w:ascii="Times New Roman" w:eastAsia="Calibri" w:hAnsi="Times New Roman" w:cs="Times New Roman"/>
                <w:bCs/>
                <w:sz w:val="24"/>
              </w:rPr>
              <w:t xml:space="preserve"> Kaymakamlığı</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Bağlı Eğitim Yöneticilikleri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2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Öğretmenler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2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Öğrenciler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89"/>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Okul Aile Birlikleri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89"/>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Memurlar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28"/>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Yardımcı Personeli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2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850"/>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42"/>
              <w:jc w:val="both"/>
              <w:rPr>
                <w:rFonts w:ascii="Times New Roman" w:eastAsia="Calibri" w:hAnsi="Times New Roman" w:cs="Times New Roman"/>
                <w:b/>
                <w:sz w:val="24"/>
              </w:rPr>
            </w:pPr>
            <w:r w:rsidRPr="00F2040A">
              <w:rPr>
                <w:rFonts w:ascii="Times New Roman" w:eastAsia="Calibri" w:hAnsi="Times New Roman" w:cs="Times New Roman"/>
                <w:b/>
                <w:bCs/>
                <w:sz w:val="24"/>
              </w:rPr>
              <w:t>DIŞ PAYDAŞLAR</w:t>
            </w:r>
          </w:p>
        </w:tc>
        <w:tc>
          <w:tcPr>
            <w:tcW w:w="6072" w:type="dxa"/>
            <w:gridSpan w:val="5"/>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Cs/>
                <w:sz w:val="24"/>
              </w:rPr>
              <w:t>Aksaray İl Özel İdaresi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Öğrenci Velileri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89"/>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52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Hayırseverler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509"/>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Yerel Yönetimler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403"/>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Medya Kuruluşları (Gazeteler)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49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Üniversiteler</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312"/>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33"/>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z w:val="24"/>
              </w:rPr>
              <w:t>Sivil Toplum Örgütleri</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sz w:val="24"/>
              </w:rPr>
              <w:t>*</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r w:rsidR="00F2040A" w:rsidRPr="00F2040A" w:rsidTr="00EC0DE3">
        <w:trPr>
          <w:trHeight w:hRule="exact" w:val="514"/>
          <w:jc w:val="center"/>
        </w:trPr>
        <w:tc>
          <w:tcPr>
            <w:tcW w:w="4107"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Cs/>
                <w:spacing w:val="-2"/>
                <w:sz w:val="24"/>
              </w:rPr>
              <w:t>Kamu Kurum ve Kuruluşları</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r w:rsidRPr="00F2040A">
              <w:rPr>
                <w:rFonts w:ascii="Times New Roman" w:eastAsia="Calibri" w:hAnsi="Times New Roman" w:cs="Times New Roman"/>
                <w:b/>
                <w:sz w:val="24"/>
              </w:rPr>
              <w:t>&amp;</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r>
    </w:tbl>
    <w:p w:rsidR="00F2040A" w:rsidRDefault="00F2040A">
      <w:pPr>
        <w:rPr>
          <w:rFonts w:ascii="Times New Roman" w:eastAsia="Calibri" w:hAnsi="Times New Roman" w:cs="Times New Roman"/>
          <w:sz w:val="24"/>
        </w:rPr>
      </w:pPr>
    </w:p>
    <w:p w:rsidR="00F2040A" w:rsidRDefault="00F2040A"/>
    <w:p w:rsidR="007962A4" w:rsidRDefault="007962A4"/>
    <w:p w:rsidR="007962A4" w:rsidRDefault="007962A4"/>
    <w:p w:rsidR="00F2040A" w:rsidRPr="00F2040A" w:rsidRDefault="00311267" w:rsidP="00F2040A">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Tablo 20</w:t>
      </w:r>
      <w:r w:rsidR="00F2040A" w:rsidRPr="002655F2">
        <w:rPr>
          <w:rFonts w:ascii="Times New Roman" w:eastAsia="Times New Roman" w:hAnsi="Times New Roman" w:cs="Times New Roman"/>
          <w:b/>
          <w:sz w:val="28"/>
          <w:szCs w:val="28"/>
          <w:lang w:eastAsia="tr-TR"/>
        </w:rPr>
        <w:t>-</w:t>
      </w:r>
      <w:r w:rsidR="00F2040A">
        <w:rPr>
          <w:rFonts w:ascii="Times New Roman" w:eastAsia="Times New Roman" w:hAnsi="Times New Roman" w:cs="Times New Roman"/>
          <w:b/>
          <w:sz w:val="28"/>
          <w:szCs w:val="28"/>
          <w:lang w:eastAsia="tr-TR"/>
        </w:rPr>
        <w:t xml:space="preserve"> Etki Önem Matrisi </w:t>
      </w:r>
      <w:proofErr w:type="spellStart"/>
      <w:r w:rsidR="00F2040A">
        <w:rPr>
          <w:rFonts w:ascii="Times New Roman" w:eastAsia="Times New Roman" w:hAnsi="Times New Roman" w:cs="Times New Roman"/>
          <w:b/>
          <w:sz w:val="28"/>
          <w:szCs w:val="28"/>
          <w:lang w:eastAsia="tr-TR"/>
        </w:rPr>
        <w:t>Matrisi</w:t>
      </w:r>
      <w:proofErr w:type="spellEnd"/>
    </w:p>
    <w:p w:rsidR="00F2040A" w:rsidRDefault="00F2040A"/>
    <w:tbl>
      <w:tblPr>
        <w:tblW w:w="10112" w:type="dxa"/>
        <w:jc w:val="center"/>
        <w:tblInd w:w="40" w:type="dxa"/>
        <w:tblLayout w:type="fixed"/>
        <w:tblCellMar>
          <w:left w:w="40" w:type="dxa"/>
          <w:right w:w="40" w:type="dxa"/>
        </w:tblCellMar>
        <w:tblLook w:val="0000" w:firstRow="0" w:lastRow="0" w:firstColumn="0" w:lastColumn="0" w:noHBand="0" w:noVBand="0"/>
      </w:tblPr>
      <w:tblGrid>
        <w:gridCol w:w="5180"/>
        <w:gridCol w:w="1229"/>
        <w:gridCol w:w="1234"/>
        <w:gridCol w:w="6"/>
        <w:gridCol w:w="1220"/>
        <w:gridCol w:w="1243"/>
      </w:tblGrid>
      <w:tr w:rsidR="00F2040A" w:rsidRPr="00F2040A" w:rsidTr="00F2040A">
        <w:trPr>
          <w:trHeight w:hRule="exact" w:val="605"/>
          <w:jc w:val="center"/>
        </w:trPr>
        <w:tc>
          <w:tcPr>
            <w:tcW w:w="5180" w:type="dxa"/>
            <w:vMerge w:val="restart"/>
            <w:tcBorders>
              <w:top w:val="single" w:sz="6" w:space="0" w:color="auto"/>
              <w:left w:val="single" w:sz="6" w:space="0" w:color="auto"/>
              <w:bottom w:val="nil"/>
              <w:right w:val="single" w:sz="6" w:space="0" w:color="auto"/>
            </w:tcBorders>
            <w:shd w:val="clear" w:color="auto" w:fill="FFFFFF"/>
          </w:tcPr>
          <w:p w:rsidR="00F2040A" w:rsidRPr="00F2040A" w:rsidRDefault="00F2040A" w:rsidP="00F2040A">
            <w:pPr>
              <w:shd w:val="clear" w:color="auto" w:fill="FFFFFF"/>
              <w:spacing w:before="120" w:after="320" w:line="240" w:lineRule="auto"/>
              <w:ind w:left="912"/>
              <w:jc w:val="both"/>
              <w:rPr>
                <w:rFonts w:ascii="Times New Roman" w:eastAsia="Calibri" w:hAnsi="Times New Roman" w:cs="Times New Roman"/>
                <w:sz w:val="24"/>
              </w:rPr>
            </w:pPr>
            <w:r w:rsidRPr="00F2040A">
              <w:rPr>
                <w:rFonts w:ascii="Times New Roman" w:eastAsia="Calibri" w:hAnsi="Times New Roman" w:cs="Times New Roman"/>
                <w:b/>
                <w:bCs/>
                <w:spacing w:val="-2"/>
                <w:sz w:val="24"/>
              </w:rPr>
              <w:t>ÖNEM - ETKİ MATRİSİ</w:t>
            </w:r>
          </w:p>
        </w:tc>
        <w:tc>
          <w:tcPr>
            <w:tcW w:w="2463"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710"/>
              <w:jc w:val="both"/>
              <w:rPr>
                <w:rFonts w:ascii="Times New Roman" w:eastAsia="Calibri" w:hAnsi="Times New Roman" w:cs="Times New Roman"/>
                <w:sz w:val="24"/>
              </w:rPr>
            </w:pPr>
            <w:r w:rsidRPr="00F2040A">
              <w:rPr>
                <w:rFonts w:ascii="Times New Roman" w:eastAsia="Calibri" w:hAnsi="Times New Roman" w:cs="Times New Roman"/>
                <w:b/>
                <w:bCs/>
                <w:sz w:val="24"/>
              </w:rPr>
              <w:t>ÖNEM</w:t>
            </w:r>
          </w:p>
        </w:tc>
        <w:tc>
          <w:tcPr>
            <w:tcW w:w="2469" w:type="dxa"/>
            <w:gridSpan w:val="3"/>
            <w:tcBorders>
              <w:top w:val="single" w:sz="6" w:space="0" w:color="auto"/>
              <w:left w:val="single" w:sz="6"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ind w:left="787"/>
              <w:jc w:val="both"/>
              <w:rPr>
                <w:rFonts w:ascii="Times New Roman" w:eastAsia="Calibri" w:hAnsi="Times New Roman" w:cs="Times New Roman"/>
                <w:sz w:val="24"/>
              </w:rPr>
            </w:pPr>
            <w:r w:rsidRPr="00F2040A">
              <w:rPr>
                <w:rFonts w:ascii="Times New Roman" w:eastAsia="Calibri" w:hAnsi="Times New Roman" w:cs="Times New Roman"/>
                <w:b/>
                <w:bCs/>
                <w:sz w:val="24"/>
              </w:rPr>
              <w:t>ETKİ</w:t>
            </w:r>
          </w:p>
        </w:tc>
      </w:tr>
      <w:tr w:rsidR="00F2040A" w:rsidRPr="00F2040A" w:rsidTr="00F2040A">
        <w:trPr>
          <w:trHeight w:hRule="exact" w:val="533"/>
          <w:jc w:val="center"/>
        </w:trPr>
        <w:tc>
          <w:tcPr>
            <w:tcW w:w="5180" w:type="dxa"/>
            <w:tcBorders>
              <w:top w:val="nil"/>
              <w:left w:val="single" w:sz="6" w:space="0" w:color="auto"/>
              <w:bottom w:val="single" w:sz="6" w:space="0" w:color="auto"/>
              <w:right w:val="single" w:sz="6" w:space="0" w:color="auto"/>
            </w:tcBorders>
            <w:shd w:val="clear" w:color="auto" w:fill="FFFFFF"/>
          </w:tcPr>
          <w:p w:rsidR="00F2040A" w:rsidRPr="00F2040A" w:rsidRDefault="00F2040A" w:rsidP="00F2040A">
            <w:pPr>
              <w:spacing w:before="120" w:after="320" w:line="240" w:lineRule="auto"/>
              <w:jc w:val="both"/>
              <w:rPr>
                <w:rFonts w:ascii="Times New Roman" w:eastAsia="Calibri" w:hAnsi="Times New Roman" w:cs="Times New Roman"/>
                <w:sz w:val="24"/>
              </w:rPr>
            </w:pPr>
          </w:p>
          <w:p w:rsidR="00F2040A" w:rsidRPr="00F2040A" w:rsidRDefault="00F2040A" w:rsidP="00F2040A">
            <w:pPr>
              <w:spacing w:before="120" w:after="320" w:line="240" w:lineRule="auto"/>
              <w:jc w:val="both"/>
              <w:rPr>
                <w:rFonts w:ascii="Times New Roman" w:eastAsia="Calibri" w:hAnsi="Times New Roman" w:cs="Times New Roman"/>
                <w:sz w:val="24"/>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139"/>
              <w:jc w:val="both"/>
              <w:rPr>
                <w:rFonts w:ascii="Times New Roman" w:eastAsia="Calibri" w:hAnsi="Times New Roman" w:cs="Times New Roman"/>
                <w:sz w:val="24"/>
              </w:rPr>
            </w:pPr>
            <w:r w:rsidRPr="00F2040A">
              <w:rPr>
                <w:rFonts w:ascii="Times New Roman" w:eastAsia="Calibri" w:hAnsi="Times New Roman" w:cs="Times New Roman"/>
                <w:b/>
                <w:bCs/>
                <w:spacing w:val="-6"/>
                <w:sz w:val="24"/>
              </w:rPr>
              <w:t>Önemli</w:t>
            </w:r>
          </w:p>
        </w:tc>
        <w:tc>
          <w:tcPr>
            <w:tcW w:w="1240" w:type="dxa"/>
            <w:gridSpan w:val="2"/>
            <w:tcBorders>
              <w:top w:val="single" w:sz="6" w:space="0" w:color="auto"/>
              <w:left w:val="single" w:sz="6"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ind w:left="72"/>
              <w:jc w:val="both"/>
              <w:rPr>
                <w:rFonts w:ascii="Times New Roman" w:eastAsia="Calibri" w:hAnsi="Times New Roman" w:cs="Times New Roman"/>
                <w:sz w:val="24"/>
              </w:rPr>
            </w:pPr>
            <w:r w:rsidRPr="00F2040A">
              <w:rPr>
                <w:rFonts w:ascii="Times New Roman" w:eastAsia="Calibri" w:hAnsi="Times New Roman" w:cs="Times New Roman"/>
                <w:b/>
                <w:bCs/>
                <w:spacing w:val="-1"/>
                <w:sz w:val="24"/>
              </w:rPr>
              <w:t>Önemsiz</w:t>
            </w:r>
          </w:p>
        </w:tc>
        <w:tc>
          <w:tcPr>
            <w:tcW w:w="1220" w:type="dxa"/>
            <w:tcBorders>
              <w:top w:val="single" w:sz="4" w:space="0" w:color="auto"/>
              <w:left w:val="single" w:sz="4"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ind w:left="172"/>
              <w:jc w:val="both"/>
              <w:rPr>
                <w:rFonts w:ascii="Times New Roman" w:eastAsia="Calibri" w:hAnsi="Times New Roman" w:cs="Times New Roman"/>
                <w:sz w:val="24"/>
              </w:rPr>
            </w:pPr>
            <w:r w:rsidRPr="00F2040A">
              <w:rPr>
                <w:rFonts w:ascii="Times New Roman" w:eastAsia="Calibri" w:hAnsi="Times New Roman" w:cs="Times New Roman"/>
                <w:b/>
                <w:bCs/>
                <w:spacing w:val="-1"/>
                <w:sz w:val="24"/>
              </w:rPr>
              <w:t>Zayıf</w:t>
            </w:r>
          </w:p>
        </w:tc>
        <w:tc>
          <w:tcPr>
            <w:tcW w:w="1243" w:type="dxa"/>
            <w:tcBorders>
              <w:top w:val="single" w:sz="4" w:space="0" w:color="auto"/>
              <w:left w:val="single" w:sz="4"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ind w:left="332"/>
              <w:jc w:val="both"/>
              <w:rPr>
                <w:rFonts w:ascii="Times New Roman" w:eastAsia="Calibri" w:hAnsi="Times New Roman" w:cs="Times New Roman"/>
                <w:sz w:val="24"/>
              </w:rPr>
            </w:pPr>
            <w:r w:rsidRPr="00F2040A">
              <w:rPr>
                <w:rFonts w:ascii="Times New Roman" w:eastAsia="Calibri" w:hAnsi="Times New Roman" w:cs="Times New Roman"/>
                <w:b/>
                <w:bCs/>
                <w:spacing w:val="-1"/>
                <w:sz w:val="24"/>
              </w:rPr>
              <w:t>Güçlü</w:t>
            </w:r>
          </w:p>
        </w:tc>
      </w:tr>
      <w:tr w:rsidR="00F2040A" w:rsidRPr="00F2040A" w:rsidTr="00F2040A">
        <w:trPr>
          <w:trHeight w:hRule="exact" w:val="739"/>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1291"/>
              <w:jc w:val="both"/>
              <w:rPr>
                <w:rFonts w:ascii="Times New Roman" w:eastAsia="Calibri" w:hAnsi="Times New Roman" w:cs="Times New Roman"/>
                <w:sz w:val="24"/>
              </w:rPr>
            </w:pPr>
            <w:r w:rsidRPr="00F2040A">
              <w:rPr>
                <w:rFonts w:ascii="Times New Roman" w:eastAsia="Calibri" w:hAnsi="Times New Roman" w:cs="Times New Roman"/>
                <w:b/>
                <w:bCs/>
                <w:sz w:val="24"/>
              </w:rPr>
              <w:t>İÇ PAYDAŞLAR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4"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4"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b/>
                <w:sz w:val="24"/>
              </w:rPr>
            </w:pPr>
            <w:r w:rsidRPr="00F2040A">
              <w:rPr>
                <w:rFonts w:ascii="Times New Roman" w:eastAsia="Calibri" w:hAnsi="Times New Roman" w:cs="Times New Roman"/>
                <w:b/>
                <w:sz w:val="24"/>
              </w:rPr>
              <w:t>*</w:t>
            </w:r>
          </w:p>
        </w:tc>
      </w:tr>
      <w:tr w:rsidR="00F2040A" w:rsidRPr="00F2040A" w:rsidTr="00F2040A">
        <w:trPr>
          <w:trHeight w:hRule="exact" w:val="518"/>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Milli Eğitim Bakanlığı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Aksaray İl Milli Eğitim Müdürlüğü</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14"/>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Pr>
                <w:rFonts w:ascii="Times New Roman" w:eastAsia="Calibri" w:hAnsi="Times New Roman" w:cs="Times New Roman"/>
                <w:b/>
                <w:bCs/>
                <w:sz w:val="24"/>
              </w:rPr>
              <w:t>Ağaçören</w:t>
            </w:r>
            <w:r w:rsidRPr="00F2040A">
              <w:rPr>
                <w:rFonts w:ascii="Times New Roman" w:eastAsia="Calibri" w:hAnsi="Times New Roman" w:cs="Times New Roman"/>
                <w:b/>
                <w:bCs/>
                <w:sz w:val="24"/>
              </w:rPr>
              <w:t xml:space="preserve"> Kaymakamlığı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Bağlı Eğitim Yöneticilikleri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b/>
                <w:sz w:val="24"/>
              </w:rPr>
            </w:pPr>
            <w:r w:rsidRPr="00F2040A">
              <w:rPr>
                <w:rFonts w:ascii="Times New Roman" w:eastAsia="Calibri" w:hAnsi="Times New Roman" w:cs="Times New Roman"/>
                <w:b/>
                <w:sz w:val="24"/>
              </w:rPr>
              <w:t>*</w:t>
            </w:r>
          </w:p>
        </w:tc>
      </w:tr>
      <w:tr w:rsidR="00F2040A" w:rsidRPr="00F2040A" w:rsidTr="00F2040A">
        <w:trPr>
          <w:trHeight w:hRule="exact" w:val="518"/>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Öğretmenler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2"/>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Öğrenciler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18"/>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Okul – Aile Birlikleri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hanging="36"/>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2"/>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Memurlar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b/>
                <w:sz w:val="24"/>
              </w:rPr>
            </w:pPr>
            <w:r w:rsidRPr="00F2040A">
              <w:rPr>
                <w:rFonts w:ascii="Times New Roman" w:eastAsia="Calibri" w:hAnsi="Times New Roman" w:cs="Times New Roman"/>
                <w:b/>
                <w:sz w:val="24"/>
              </w:rPr>
              <w:t>*</w:t>
            </w:r>
          </w:p>
        </w:tc>
      </w:tr>
      <w:tr w:rsidR="00F2040A" w:rsidRPr="00F2040A" w:rsidTr="00F2040A">
        <w:trPr>
          <w:trHeight w:hRule="exact" w:val="518"/>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Destek Personeli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734"/>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1243"/>
              <w:jc w:val="both"/>
              <w:rPr>
                <w:rFonts w:ascii="Times New Roman" w:eastAsia="Calibri" w:hAnsi="Times New Roman" w:cs="Times New Roman"/>
                <w:sz w:val="24"/>
              </w:rPr>
            </w:pPr>
            <w:r w:rsidRPr="00F2040A">
              <w:rPr>
                <w:rFonts w:ascii="Times New Roman" w:eastAsia="Calibri" w:hAnsi="Times New Roman" w:cs="Times New Roman"/>
                <w:b/>
                <w:bCs/>
                <w:sz w:val="24"/>
              </w:rPr>
              <w:t>DIŞ PAYDAŞLAR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p>
        </w:tc>
      </w:tr>
      <w:tr w:rsidR="00F2040A" w:rsidRPr="00F2040A" w:rsidTr="00F2040A">
        <w:trPr>
          <w:trHeight w:hRule="exact" w:val="523"/>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Aksaray İl Özel İdaresi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Öğrenci Velileri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b/>
                <w:sz w:val="24"/>
              </w:rPr>
            </w:pPr>
            <w:r w:rsidRPr="00F2040A">
              <w:rPr>
                <w:rFonts w:ascii="Times New Roman" w:eastAsia="Calibri" w:hAnsi="Times New Roman" w:cs="Times New Roman"/>
                <w:b/>
                <w:sz w:val="24"/>
              </w:rPr>
              <w:t>*</w:t>
            </w:r>
          </w:p>
        </w:tc>
      </w:tr>
      <w:tr w:rsidR="00F2040A" w:rsidRPr="00F2040A" w:rsidTr="00F2040A">
        <w:trPr>
          <w:trHeight w:hRule="exact" w:val="514"/>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Hayırseverler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Yerel Yönetimler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18"/>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Medya Kuruluşları (Gazeteler)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Üniversiteler</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14"/>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Sivil Toplum Örgütleri</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r w:rsidR="00F2040A" w:rsidRPr="00F2040A" w:rsidTr="00F2040A">
        <w:trPr>
          <w:trHeight w:hRule="exact" w:val="557"/>
          <w:jc w:val="center"/>
        </w:trPr>
        <w:tc>
          <w:tcPr>
            <w:tcW w:w="5180"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left="5"/>
              <w:jc w:val="both"/>
              <w:rPr>
                <w:rFonts w:ascii="Times New Roman" w:eastAsia="Calibri" w:hAnsi="Times New Roman" w:cs="Times New Roman"/>
                <w:sz w:val="24"/>
              </w:rPr>
            </w:pPr>
            <w:r w:rsidRPr="00F2040A">
              <w:rPr>
                <w:rFonts w:ascii="Times New Roman" w:eastAsia="Calibri" w:hAnsi="Times New Roman" w:cs="Times New Roman"/>
                <w:b/>
                <w:bCs/>
                <w:sz w:val="24"/>
              </w:rPr>
              <w:t>Kamu Kurum ve Kuruluşları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tabs>
                <w:tab w:val="left" w:pos="400"/>
                <w:tab w:val="left" w:pos="640"/>
              </w:tabs>
              <w:spacing w:before="120" w:after="320" w:line="240" w:lineRule="auto"/>
              <w:ind w:left="262"/>
              <w:jc w:val="center"/>
              <w:rPr>
                <w:rFonts w:ascii="Times New Roman" w:eastAsia="Calibri" w:hAnsi="Times New Roman" w:cs="Times New Roman"/>
                <w:b/>
                <w:sz w:val="24"/>
              </w:rPr>
            </w:pPr>
            <w:r w:rsidRPr="00F2040A">
              <w:rPr>
                <w:rFonts w:ascii="Times New Roman" w:eastAsia="Calibri" w:hAnsi="Times New Roman" w:cs="Times New Roman"/>
                <w:b/>
                <w:sz w:val="24"/>
              </w:rPr>
              <w:t>&amp;</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26" w:type="dxa"/>
            <w:gridSpan w:val="2"/>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jc w:val="both"/>
              <w:rPr>
                <w:rFonts w:ascii="Times New Roman" w:eastAsia="Calibri" w:hAnsi="Times New Roman" w:cs="Times New Roman"/>
                <w:sz w:val="24"/>
              </w:rPr>
            </w:pP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2040A" w:rsidRPr="00F2040A" w:rsidRDefault="00F2040A" w:rsidP="00F2040A">
            <w:pPr>
              <w:shd w:val="clear" w:color="auto" w:fill="FFFFFF"/>
              <w:spacing w:before="120" w:after="320" w:line="240" w:lineRule="auto"/>
              <w:ind w:right="422"/>
              <w:jc w:val="both"/>
              <w:rPr>
                <w:rFonts w:ascii="Times New Roman" w:eastAsia="Calibri" w:hAnsi="Times New Roman" w:cs="Times New Roman"/>
                <w:sz w:val="24"/>
              </w:rPr>
            </w:pPr>
            <w:r w:rsidRPr="00F2040A">
              <w:rPr>
                <w:rFonts w:ascii="Times New Roman" w:eastAsia="Calibri" w:hAnsi="Times New Roman" w:cs="Times New Roman"/>
                <w:b/>
                <w:sz w:val="24"/>
              </w:rPr>
              <w:t>*</w:t>
            </w:r>
          </w:p>
        </w:tc>
      </w:tr>
    </w:tbl>
    <w:p w:rsidR="00F2040A" w:rsidRDefault="00F2040A"/>
    <w:p w:rsidR="00F2040A" w:rsidRDefault="00F2040A"/>
    <w:p w:rsidR="00F2040A" w:rsidRDefault="00F2040A"/>
    <w:p w:rsidR="00F2040A" w:rsidRDefault="00F2040A"/>
    <w:p w:rsidR="00F2040A" w:rsidRPr="00F2040A" w:rsidRDefault="00311267" w:rsidP="00F2040A">
      <w:pPr>
        <w:spacing w:before="120" w:after="320" w:line="240" w:lineRule="auto"/>
        <w:jc w:val="both"/>
        <w:rPr>
          <w:rFonts w:ascii="Times New Roman" w:eastAsia="Calibri" w:hAnsi="Times New Roman" w:cs="Times New Roman"/>
          <w:sz w:val="24"/>
        </w:rPr>
      </w:pPr>
      <w:r>
        <w:rPr>
          <w:rFonts w:ascii="Times New Roman" w:eastAsia="Times New Roman" w:hAnsi="Times New Roman" w:cs="Times New Roman"/>
          <w:b/>
          <w:sz w:val="28"/>
          <w:szCs w:val="28"/>
          <w:lang w:eastAsia="tr-TR"/>
        </w:rPr>
        <w:t>Tablo 21</w:t>
      </w:r>
      <w:r w:rsidR="00F2040A" w:rsidRPr="002655F2">
        <w:rPr>
          <w:rFonts w:ascii="Times New Roman" w:eastAsia="Times New Roman" w:hAnsi="Times New Roman" w:cs="Times New Roman"/>
          <w:b/>
          <w:sz w:val="28"/>
          <w:szCs w:val="28"/>
          <w:lang w:eastAsia="tr-TR"/>
        </w:rPr>
        <w:t>-</w:t>
      </w:r>
      <w:r w:rsidR="00F2040A">
        <w:rPr>
          <w:rFonts w:ascii="Times New Roman" w:eastAsia="Times New Roman" w:hAnsi="Times New Roman" w:cs="Times New Roman"/>
          <w:b/>
          <w:sz w:val="28"/>
          <w:szCs w:val="28"/>
          <w:lang w:eastAsia="tr-TR"/>
        </w:rPr>
        <w:t xml:space="preserve"> İç ve Dış Paydaşlar Tablosu</w:t>
      </w:r>
    </w:p>
    <w:tbl>
      <w:tblPr>
        <w:tblpPr w:leftFromText="141" w:rightFromText="141" w:vertAnchor="text" w:horzAnchor="margin" w:tblpXSpec="center" w:tblpY="179"/>
        <w:tblW w:w="5000" w:type="pct"/>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056"/>
        <w:gridCol w:w="4232"/>
      </w:tblGrid>
      <w:tr w:rsidR="00F2040A" w:rsidRPr="00F2040A" w:rsidTr="00F2040A">
        <w:trPr>
          <w:trHeight w:val="367"/>
        </w:trPr>
        <w:tc>
          <w:tcPr>
            <w:tcW w:w="5000" w:type="pct"/>
            <w:gridSpan w:val="2"/>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b/>
                <w:bCs/>
                <w:color w:val="000000"/>
                <w:sz w:val="24"/>
                <w:szCs w:val="24"/>
                <w:lang w:eastAsia="tr-TR"/>
              </w:rPr>
              <w:t>Ağaçören</w:t>
            </w:r>
            <w:r w:rsidRPr="00F2040A">
              <w:rPr>
                <w:rFonts w:ascii="Times New Roman" w:eastAsia="Times New Roman" w:hAnsi="Times New Roman" w:cs="Times New Roman"/>
                <w:b/>
                <w:bCs/>
                <w:color w:val="000000"/>
                <w:sz w:val="24"/>
                <w:szCs w:val="24"/>
                <w:lang w:eastAsia="tr-TR"/>
              </w:rPr>
              <w:t xml:space="preserve"> İlçe Milli Eğitim Müdürlüğü’nün İç ve Dış Paydaşları </w:t>
            </w:r>
          </w:p>
        </w:tc>
      </w:tr>
      <w:tr w:rsidR="00F2040A" w:rsidRPr="00F2040A" w:rsidTr="00F2040A">
        <w:trPr>
          <w:trHeight w:val="36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keepNext/>
              <w:spacing w:before="240" w:after="60" w:line="240" w:lineRule="auto"/>
              <w:outlineLvl w:val="2"/>
              <w:rPr>
                <w:rFonts w:ascii="Times New Roman" w:eastAsia="Times New Roman" w:hAnsi="Times New Roman" w:cs="Times New Roman"/>
                <w:b/>
                <w:bCs/>
                <w:color w:val="000000"/>
                <w:sz w:val="24"/>
                <w:szCs w:val="24"/>
                <w:lang w:eastAsia="tr-TR"/>
              </w:rPr>
            </w:pPr>
            <w:r w:rsidRPr="00F2040A">
              <w:rPr>
                <w:rFonts w:ascii="Times New Roman" w:eastAsia="Times New Roman" w:hAnsi="Times New Roman" w:cs="Times New Roman"/>
                <w:b/>
                <w:color w:val="000000"/>
                <w:sz w:val="24"/>
                <w:szCs w:val="24"/>
                <w:lang w:eastAsia="tr-TR"/>
              </w:rPr>
              <w:t xml:space="preserve"> </w:t>
            </w:r>
            <w:bookmarkStart w:id="40" w:name="_Toc415474240"/>
            <w:bookmarkStart w:id="41" w:name="_Toc415474603"/>
            <w:bookmarkStart w:id="42" w:name="_Toc415474863"/>
            <w:bookmarkStart w:id="43" w:name="_Toc415475985"/>
            <w:bookmarkStart w:id="44" w:name="_Toc415490781"/>
            <w:r w:rsidRPr="00F2040A">
              <w:rPr>
                <w:rFonts w:ascii="Times New Roman" w:eastAsia="Times New Roman" w:hAnsi="Times New Roman" w:cs="Times New Roman"/>
                <w:b/>
                <w:color w:val="000000"/>
                <w:sz w:val="24"/>
                <w:szCs w:val="24"/>
                <w:lang w:eastAsia="tr-TR"/>
              </w:rPr>
              <w:t>İÇ PAYDAŞLAR</w:t>
            </w:r>
            <w:bookmarkEnd w:id="40"/>
            <w:bookmarkEnd w:id="41"/>
            <w:bookmarkEnd w:id="42"/>
            <w:bookmarkEnd w:id="43"/>
            <w:bookmarkEnd w:id="44"/>
            <w:r w:rsidRPr="00F2040A">
              <w:rPr>
                <w:rFonts w:ascii="Times New Roman" w:eastAsia="Times New Roman" w:hAnsi="Times New Roman" w:cs="Times New Roman"/>
                <w:b/>
                <w:color w:val="000000"/>
                <w:sz w:val="24"/>
                <w:szCs w:val="24"/>
                <w:lang w:eastAsia="tr-TR"/>
              </w:rPr>
              <w:t xml:space="preserve">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b/>
                <w:bCs/>
                <w:color w:val="000000"/>
                <w:sz w:val="24"/>
                <w:szCs w:val="24"/>
              </w:rPr>
              <w:t xml:space="preserve">DIŞ PAYDAŞLAR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1. Milli Eğitim Bakanlığı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1. Aksaray İl Özel İdaresi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2. Aksaray İl Milli Eğitim Müdürlüğü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2. Veliler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3. </w:t>
            </w:r>
            <w:r>
              <w:rPr>
                <w:rFonts w:ascii="Calibri" w:eastAsia="Calibri" w:hAnsi="Calibri" w:cs="Calibri"/>
                <w:color w:val="000000"/>
                <w:sz w:val="24"/>
                <w:szCs w:val="24"/>
              </w:rPr>
              <w:t>Ağaçören</w:t>
            </w:r>
            <w:r w:rsidRPr="00F2040A">
              <w:rPr>
                <w:rFonts w:ascii="Calibri" w:eastAsia="Calibri" w:hAnsi="Calibri" w:cs="Calibri"/>
                <w:color w:val="000000"/>
                <w:sz w:val="24"/>
                <w:szCs w:val="24"/>
              </w:rPr>
              <w:t xml:space="preserve"> Kaymakamlığı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3. Hayırseverler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4. Bağlı Eğitim Yöneticilikleri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4. Medya (Gazeteler)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5. Öğretmenler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5. Üniversiteler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6. Öğrenciler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6. Sivil Toplum Örgütleri </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7. Okul – Aile Birlikleri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7. Yerel Yönetimler</w:t>
            </w:r>
          </w:p>
        </w:tc>
      </w:tr>
      <w:tr w:rsidR="00F2040A" w:rsidRPr="00F2040A" w:rsidTr="00F2040A">
        <w:trPr>
          <w:trHeight w:val="337"/>
        </w:trPr>
        <w:tc>
          <w:tcPr>
            <w:tcW w:w="2722"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 xml:space="preserve">8. Memurlar </w:t>
            </w:r>
          </w:p>
        </w:tc>
        <w:tc>
          <w:tcPr>
            <w:tcW w:w="2278" w:type="pct"/>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8. Kamu Kurum ve Kuruluşları</w:t>
            </w:r>
          </w:p>
        </w:tc>
      </w:tr>
      <w:tr w:rsidR="00F2040A" w:rsidRPr="00F2040A" w:rsidTr="00F2040A">
        <w:trPr>
          <w:trHeight w:val="337"/>
        </w:trPr>
        <w:tc>
          <w:tcPr>
            <w:tcW w:w="5000" w:type="pct"/>
            <w:gridSpan w:val="2"/>
            <w:tcBorders>
              <w:top w:val="single" w:sz="8" w:space="0" w:color="F79645"/>
              <w:left w:val="single" w:sz="8" w:space="0" w:color="F79645"/>
              <w:bottom w:val="single" w:sz="8" w:space="0" w:color="F79645"/>
              <w:right w:val="single" w:sz="8" w:space="0" w:color="F79645"/>
            </w:tcBorders>
          </w:tcPr>
          <w:p w:rsidR="00F2040A" w:rsidRPr="00F2040A" w:rsidRDefault="00F2040A" w:rsidP="00F2040A">
            <w:pPr>
              <w:autoSpaceDE w:val="0"/>
              <w:autoSpaceDN w:val="0"/>
              <w:adjustRightInd w:val="0"/>
              <w:spacing w:after="0" w:line="240" w:lineRule="auto"/>
              <w:jc w:val="both"/>
              <w:rPr>
                <w:rFonts w:ascii="Calibri" w:eastAsia="Calibri" w:hAnsi="Calibri" w:cs="Calibri"/>
                <w:color w:val="000000"/>
                <w:sz w:val="24"/>
                <w:szCs w:val="24"/>
              </w:rPr>
            </w:pPr>
            <w:r w:rsidRPr="00F2040A">
              <w:rPr>
                <w:rFonts w:ascii="Calibri" w:eastAsia="Calibri" w:hAnsi="Calibri" w:cs="Calibri"/>
                <w:color w:val="000000"/>
                <w:sz w:val="24"/>
                <w:szCs w:val="24"/>
              </w:rPr>
              <w:t>9. Yardımcı Personeli</w:t>
            </w:r>
          </w:p>
        </w:tc>
      </w:tr>
    </w:tbl>
    <w:p w:rsidR="00F2040A" w:rsidRDefault="00F2040A"/>
    <w:sectPr w:rsidR="00F2040A" w:rsidSect="00067FD9">
      <w:pgSz w:w="11906" w:h="16838"/>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E69" w:rsidRDefault="00E51E69" w:rsidP="000A36B2">
      <w:pPr>
        <w:spacing w:after="0" w:line="240" w:lineRule="auto"/>
      </w:pPr>
      <w:r>
        <w:separator/>
      </w:r>
    </w:p>
  </w:endnote>
  <w:endnote w:type="continuationSeparator" w:id="0">
    <w:p w:rsidR="00E51E69" w:rsidRDefault="00E51E69" w:rsidP="000A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orbel">
    <w:panose1 w:val="020B0503020204020204"/>
    <w:charset w:val="A2"/>
    <w:family w:val="swiss"/>
    <w:pitch w:val="variable"/>
    <w:sig w:usb0="A00002EF" w:usb1="4000A44B" w:usb2="00000000" w:usb3="00000000" w:csb0="0000019F"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ヒラギノ明朝 Pro W3">
    <w:altName w:val="MS Mincho"/>
    <w:charset w:val="80"/>
    <w:family w:val="auto"/>
    <w:pitch w:val="variable"/>
    <w:sig w:usb0="00000001" w:usb1="08070000" w:usb2="01000417"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D" w:rsidRDefault="00BD31DD">
    <w:pPr>
      <w:pStyle w:val="Altbilgi"/>
      <w:jc w:val="right"/>
    </w:pPr>
  </w:p>
  <w:p w:rsidR="00BD31DD" w:rsidRDefault="00BD31D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352799"/>
      <w:docPartObj>
        <w:docPartGallery w:val="Page Numbers (Bottom of Page)"/>
        <w:docPartUnique/>
      </w:docPartObj>
    </w:sdtPr>
    <w:sdtEndPr/>
    <w:sdtContent>
      <w:p w:rsidR="00BD31DD" w:rsidRDefault="00BD31DD">
        <w:pPr>
          <w:pStyle w:val="Altbilgi"/>
          <w:jc w:val="right"/>
        </w:pPr>
        <w:r>
          <w:fldChar w:fldCharType="begin"/>
        </w:r>
        <w:r>
          <w:instrText>PAGE   \* MERGEFORMAT</w:instrText>
        </w:r>
        <w:r>
          <w:fldChar w:fldCharType="separate"/>
        </w:r>
        <w:r w:rsidR="0009647B" w:rsidRPr="0009647B">
          <w:rPr>
            <w:noProof/>
            <w:lang w:val="tr-TR"/>
          </w:rPr>
          <w:t>-</w:t>
        </w:r>
        <w:r w:rsidR="0009647B">
          <w:rPr>
            <w:noProof/>
          </w:rPr>
          <w:t xml:space="preserve"> 35 -</w:t>
        </w:r>
        <w:r>
          <w:fldChar w:fldCharType="end"/>
        </w:r>
      </w:p>
    </w:sdtContent>
  </w:sdt>
  <w:p w:rsidR="00BD31DD" w:rsidRDefault="00BD31D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E69" w:rsidRDefault="00E51E69" w:rsidP="000A36B2">
      <w:pPr>
        <w:spacing w:after="0" w:line="240" w:lineRule="auto"/>
      </w:pPr>
      <w:r>
        <w:separator/>
      </w:r>
    </w:p>
  </w:footnote>
  <w:footnote w:type="continuationSeparator" w:id="0">
    <w:p w:rsidR="00E51E69" w:rsidRDefault="00E51E69" w:rsidP="000A36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D" w:rsidRDefault="00BD31D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19DC"/>
    <w:multiLevelType w:val="hybridMultilevel"/>
    <w:tmpl w:val="76FC22E6"/>
    <w:lvl w:ilvl="0" w:tplc="DDCC94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B3F231E"/>
    <w:multiLevelType w:val="hybridMultilevel"/>
    <w:tmpl w:val="E28EEDC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F16DBA"/>
    <w:multiLevelType w:val="hybridMultilevel"/>
    <w:tmpl w:val="ABE8884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24F20E20"/>
    <w:multiLevelType w:val="hybridMultilevel"/>
    <w:tmpl w:val="3910AD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9150F1"/>
    <w:multiLevelType w:val="multilevel"/>
    <w:tmpl w:val="7E4E175E"/>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
    <w:nsid w:val="2EAA66AE"/>
    <w:multiLevelType w:val="hybridMultilevel"/>
    <w:tmpl w:val="0A1C2582"/>
    <w:lvl w:ilvl="0" w:tplc="FDB818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D33188"/>
    <w:multiLevelType w:val="hybridMultilevel"/>
    <w:tmpl w:val="B84CBA22"/>
    <w:lvl w:ilvl="0" w:tplc="2F5404F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7002949"/>
    <w:multiLevelType w:val="hybridMultilevel"/>
    <w:tmpl w:val="181E7F02"/>
    <w:lvl w:ilvl="0" w:tplc="AC2223AE">
      <w:start w:val="5"/>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CC505D4"/>
    <w:multiLevelType w:val="hybridMultilevel"/>
    <w:tmpl w:val="9FB43AB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467250AF"/>
    <w:multiLevelType w:val="hybridMultilevel"/>
    <w:tmpl w:val="EDD252B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6FD0C6D"/>
    <w:multiLevelType w:val="hybridMultilevel"/>
    <w:tmpl w:val="717C01C4"/>
    <w:lvl w:ilvl="0" w:tplc="96CE04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1436C"/>
    <w:multiLevelType w:val="hybridMultilevel"/>
    <w:tmpl w:val="C6C61390"/>
    <w:lvl w:ilvl="0" w:tplc="DFF8A6B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1852BA1"/>
    <w:multiLevelType w:val="multilevel"/>
    <w:tmpl w:val="89282336"/>
    <w:lvl w:ilvl="0">
      <w:start w:val="1"/>
      <w:numFmt w:val="decimal"/>
      <w:pStyle w:val="Balk6"/>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7"/>
      <w:isLgl/>
      <w:lvlText w:val="%1.%2."/>
      <w:lvlJc w:val="left"/>
      <w:pPr>
        <w:ind w:left="928"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8"/>
      <w:isLgl/>
      <w:lvlText w:val="%1.%2.%3."/>
      <w:lvlJc w:val="left"/>
      <w:pPr>
        <w:ind w:left="2139" w:hanging="72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tr-TR" w:bidi="ar-SA"/>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alk9"/>
      <w:isLgl/>
      <w:lvlText w:val="%1.%2.%3.%4."/>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5D03A0"/>
    <w:multiLevelType w:val="hybridMultilevel"/>
    <w:tmpl w:val="A6EAE1B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AFA4928"/>
    <w:multiLevelType w:val="hybridMultilevel"/>
    <w:tmpl w:val="B0E83D6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746F2480"/>
    <w:multiLevelType w:val="hybridMultilevel"/>
    <w:tmpl w:val="CA76BEEC"/>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1">
    <w:nsid w:val="7F7A35A4"/>
    <w:multiLevelType w:val="hybridMultilevel"/>
    <w:tmpl w:val="32343B9E"/>
    <w:lvl w:ilvl="0" w:tplc="70F85DA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9"/>
  </w:num>
  <w:num w:numId="3">
    <w:abstractNumId w:val="15"/>
    <w:lvlOverride w:ilvl="0">
      <w:startOverride w:val="1"/>
    </w:lvlOverride>
  </w:num>
  <w:num w:numId="4">
    <w:abstractNumId w:val="8"/>
  </w:num>
  <w:num w:numId="5">
    <w:abstractNumId w:val="18"/>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num>
  <w:num w:numId="10">
    <w:abstractNumId w:val="17"/>
  </w:num>
  <w:num w:numId="11">
    <w:abstractNumId w:val="13"/>
  </w:num>
  <w:num w:numId="12">
    <w:abstractNumId w:val="12"/>
  </w:num>
  <w:num w:numId="13">
    <w:abstractNumId w:val="3"/>
  </w:num>
  <w:num w:numId="14">
    <w:abstractNumId w:val="21"/>
  </w:num>
  <w:num w:numId="15">
    <w:abstractNumId w:val="20"/>
  </w:num>
  <w:num w:numId="16">
    <w:abstractNumId w:val="11"/>
  </w:num>
  <w:num w:numId="17">
    <w:abstractNumId w:val="4"/>
  </w:num>
  <w:num w:numId="18">
    <w:abstractNumId w:val="2"/>
  </w:num>
  <w:num w:numId="19">
    <w:abstractNumId w:val="16"/>
  </w:num>
  <w:num w:numId="20">
    <w:abstractNumId w:val="5"/>
  </w:num>
  <w:num w:numId="21">
    <w:abstractNumId w:val="14"/>
  </w:num>
  <w:num w:numId="22">
    <w:abstractNumId w:val="7"/>
  </w:num>
  <w:num w:numId="23">
    <w:abstractNumId w:val="10"/>
  </w:num>
  <w:num w:numId="24">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F2"/>
    <w:rsid w:val="00067FD9"/>
    <w:rsid w:val="000744B2"/>
    <w:rsid w:val="00083509"/>
    <w:rsid w:val="0009647B"/>
    <w:rsid w:val="000A36B2"/>
    <w:rsid w:val="000B0C72"/>
    <w:rsid w:val="00152D91"/>
    <w:rsid w:val="001A55B1"/>
    <w:rsid w:val="00224322"/>
    <w:rsid w:val="0026436E"/>
    <w:rsid w:val="002655F2"/>
    <w:rsid w:val="00280757"/>
    <w:rsid w:val="00283D33"/>
    <w:rsid w:val="00311267"/>
    <w:rsid w:val="00311D34"/>
    <w:rsid w:val="00432CAA"/>
    <w:rsid w:val="00467B6C"/>
    <w:rsid w:val="00481C72"/>
    <w:rsid w:val="005009E6"/>
    <w:rsid w:val="00510397"/>
    <w:rsid w:val="0053741F"/>
    <w:rsid w:val="00557149"/>
    <w:rsid w:val="005731BC"/>
    <w:rsid w:val="005A54A5"/>
    <w:rsid w:val="005C3B86"/>
    <w:rsid w:val="00611CE1"/>
    <w:rsid w:val="00612F90"/>
    <w:rsid w:val="0062748D"/>
    <w:rsid w:val="006C73C2"/>
    <w:rsid w:val="006F00A8"/>
    <w:rsid w:val="006F61FC"/>
    <w:rsid w:val="007962A4"/>
    <w:rsid w:val="007B7007"/>
    <w:rsid w:val="007F2879"/>
    <w:rsid w:val="0081309F"/>
    <w:rsid w:val="0082107E"/>
    <w:rsid w:val="00841B92"/>
    <w:rsid w:val="00890858"/>
    <w:rsid w:val="008A02C2"/>
    <w:rsid w:val="008A22B6"/>
    <w:rsid w:val="008C25F1"/>
    <w:rsid w:val="008C45EC"/>
    <w:rsid w:val="008E1ECB"/>
    <w:rsid w:val="008F68A8"/>
    <w:rsid w:val="00905A5D"/>
    <w:rsid w:val="0098333A"/>
    <w:rsid w:val="009D179E"/>
    <w:rsid w:val="00A67B56"/>
    <w:rsid w:val="00AB52F1"/>
    <w:rsid w:val="00AD2D04"/>
    <w:rsid w:val="00AF727B"/>
    <w:rsid w:val="00B638D8"/>
    <w:rsid w:val="00B91532"/>
    <w:rsid w:val="00BB014C"/>
    <w:rsid w:val="00BD31DD"/>
    <w:rsid w:val="00BE3894"/>
    <w:rsid w:val="00C26EC6"/>
    <w:rsid w:val="00C42FD1"/>
    <w:rsid w:val="00C82959"/>
    <w:rsid w:val="00CB098B"/>
    <w:rsid w:val="00CC521D"/>
    <w:rsid w:val="00D14AAA"/>
    <w:rsid w:val="00D447A9"/>
    <w:rsid w:val="00D50A9B"/>
    <w:rsid w:val="00D6069B"/>
    <w:rsid w:val="00D66886"/>
    <w:rsid w:val="00D82568"/>
    <w:rsid w:val="00DF1626"/>
    <w:rsid w:val="00E1533B"/>
    <w:rsid w:val="00E22CDB"/>
    <w:rsid w:val="00E4614D"/>
    <w:rsid w:val="00E5195E"/>
    <w:rsid w:val="00E51E69"/>
    <w:rsid w:val="00EB28A1"/>
    <w:rsid w:val="00EC0DE3"/>
    <w:rsid w:val="00ED021E"/>
    <w:rsid w:val="00F05C30"/>
    <w:rsid w:val="00F2040A"/>
    <w:rsid w:val="00F83343"/>
    <w:rsid w:val="00FC586E"/>
    <w:rsid w:val="00FF0E7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655F2"/>
    <w:pPr>
      <w:keepNext/>
      <w:spacing w:before="240" w:after="60"/>
      <w:outlineLvl w:val="0"/>
    </w:pPr>
    <w:rPr>
      <w:rFonts w:ascii="Cambria" w:eastAsia="Times New Roman" w:hAnsi="Cambria" w:cs="Times New Roman"/>
      <w:b/>
      <w:bCs/>
      <w:kern w:val="32"/>
      <w:sz w:val="32"/>
      <w:szCs w:val="32"/>
      <w:lang w:val="x-none"/>
    </w:rPr>
  </w:style>
  <w:style w:type="paragraph" w:styleId="Balk2">
    <w:name w:val="heading 2"/>
    <w:basedOn w:val="Normal"/>
    <w:next w:val="Normal"/>
    <w:link w:val="Balk2Char"/>
    <w:qFormat/>
    <w:rsid w:val="002655F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Balk3">
    <w:name w:val="heading 3"/>
    <w:basedOn w:val="Normal"/>
    <w:next w:val="Normal"/>
    <w:link w:val="Balk3Char"/>
    <w:unhideWhenUsed/>
    <w:qFormat/>
    <w:rsid w:val="002655F2"/>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Balk4">
    <w:name w:val="heading 4"/>
    <w:basedOn w:val="Normal"/>
    <w:next w:val="Normal"/>
    <w:link w:val="Balk4Char"/>
    <w:qFormat/>
    <w:rsid w:val="002655F2"/>
    <w:pPr>
      <w:keepNext/>
      <w:numPr>
        <w:ilvl w:val="4"/>
      </w:numPr>
      <w:spacing w:before="240" w:after="60" w:line="240" w:lineRule="auto"/>
      <w:ind w:left="2184" w:hanging="360"/>
      <w:outlineLvl w:val="3"/>
    </w:pPr>
    <w:rPr>
      <w:rFonts w:ascii="Arial" w:eastAsia="Times New Roman" w:hAnsi="Arial" w:cs="Times New Roman"/>
      <w:b/>
      <w:bCs/>
      <w:sz w:val="26"/>
      <w:szCs w:val="28"/>
      <w:lang w:val="x-none" w:eastAsia="x-none"/>
    </w:rPr>
  </w:style>
  <w:style w:type="paragraph" w:styleId="Balk5">
    <w:name w:val="heading 5"/>
    <w:basedOn w:val="Normal"/>
    <w:next w:val="Normal"/>
    <w:link w:val="Balk5Char"/>
    <w:autoRedefine/>
    <w:uiPriority w:val="9"/>
    <w:qFormat/>
    <w:rsid w:val="002655F2"/>
    <w:pPr>
      <w:spacing w:before="240" w:after="60"/>
      <w:outlineLvl w:val="4"/>
    </w:pPr>
    <w:rPr>
      <w:rFonts w:ascii="Times New Roman" w:eastAsia="Calibri" w:hAnsi="Times New Roman" w:cs="Times New Roman"/>
      <w:b/>
      <w:bCs/>
      <w:iCs/>
      <w:sz w:val="24"/>
      <w:szCs w:val="26"/>
      <w:lang w:val="x-none"/>
    </w:rPr>
  </w:style>
  <w:style w:type="paragraph" w:styleId="Balk6">
    <w:name w:val="heading 6"/>
    <w:basedOn w:val="Normal"/>
    <w:next w:val="Normal"/>
    <w:link w:val="Balk6Char"/>
    <w:uiPriority w:val="9"/>
    <w:unhideWhenUsed/>
    <w:qFormat/>
    <w:rsid w:val="002655F2"/>
    <w:pPr>
      <w:numPr>
        <w:numId w:val="3"/>
      </w:numPr>
      <w:spacing w:before="240" w:after="60" w:line="240" w:lineRule="auto"/>
      <w:ind w:left="0" w:firstLine="0"/>
      <w:outlineLvl w:val="5"/>
    </w:pPr>
    <w:rPr>
      <w:rFonts w:ascii="Calibri" w:eastAsia="Times New Roman" w:hAnsi="Calibri" w:cs="Times New Roman"/>
      <w:b/>
      <w:bCs/>
      <w:lang w:val="x-none" w:eastAsia="x-none"/>
    </w:rPr>
  </w:style>
  <w:style w:type="paragraph" w:styleId="Balk7">
    <w:name w:val="heading 7"/>
    <w:basedOn w:val="Normal"/>
    <w:next w:val="Normal"/>
    <w:link w:val="Balk7Char"/>
    <w:uiPriority w:val="9"/>
    <w:unhideWhenUsed/>
    <w:qFormat/>
    <w:rsid w:val="002655F2"/>
    <w:pPr>
      <w:numPr>
        <w:ilvl w:val="1"/>
        <w:numId w:val="3"/>
      </w:numPr>
      <w:spacing w:before="240" w:after="60" w:line="240" w:lineRule="auto"/>
      <w:ind w:left="0" w:firstLine="0"/>
      <w:outlineLvl w:val="6"/>
    </w:pPr>
    <w:rPr>
      <w:rFonts w:ascii="Calibri" w:eastAsia="Times New Roman" w:hAnsi="Calibri" w:cs="Times New Roman"/>
      <w:sz w:val="24"/>
      <w:szCs w:val="24"/>
      <w:lang w:val="x-none" w:eastAsia="x-none"/>
    </w:rPr>
  </w:style>
  <w:style w:type="paragraph" w:styleId="Balk8">
    <w:name w:val="heading 8"/>
    <w:basedOn w:val="Balk3"/>
    <w:next w:val="Normal"/>
    <w:link w:val="Balk8Char"/>
    <w:uiPriority w:val="9"/>
    <w:unhideWhenUsed/>
    <w:qFormat/>
    <w:rsid w:val="002655F2"/>
    <w:pPr>
      <w:keepNext w:val="0"/>
      <w:numPr>
        <w:ilvl w:val="2"/>
        <w:numId w:val="3"/>
      </w:numPr>
      <w:spacing w:before="0" w:after="0" w:line="276" w:lineRule="auto"/>
      <w:contextualSpacing/>
      <w:outlineLvl w:val="7"/>
    </w:pPr>
    <w:rPr>
      <w:rFonts w:ascii="Times New Roman" w:hAnsi="Times New Roman"/>
      <w:b w:val="0"/>
      <w:bCs w:val="0"/>
      <w:color w:val="000000"/>
      <w:sz w:val="24"/>
      <w:szCs w:val="24"/>
      <w:lang w:eastAsia="en-US"/>
    </w:rPr>
  </w:style>
  <w:style w:type="paragraph" w:styleId="Balk9">
    <w:name w:val="heading 9"/>
    <w:basedOn w:val="Normal"/>
    <w:next w:val="Normal"/>
    <w:link w:val="Balk9Char"/>
    <w:qFormat/>
    <w:rsid w:val="002655F2"/>
    <w:pPr>
      <w:numPr>
        <w:ilvl w:val="3"/>
        <w:numId w:val="3"/>
      </w:numPr>
      <w:spacing w:before="240" w:after="60" w:line="240" w:lineRule="auto"/>
      <w:ind w:left="0" w:firstLine="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655F2"/>
    <w:rPr>
      <w:rFonts w:ascii="Cambria" w:eastAsia="Times New Roman" w:hAnsi="Cambria" w:cs="Times New Roman"/>
      <w:b/>
      <w:bCs/>
      <w:kern w:val="32"/>
      <w:sz w:val="32"/>
      <w:szCs w:val="32"/>
      <w:lang w:val="x-none"/>
    </w:rPr>
  </w:style>
  <w:style w:type="character" w:customStyle="1" w:styleId="Balk2Char">
    <w:name w:val="Başlık 2 Char"/>
    <w:basedOn w:val="VarsaylanParagrafYazTipi"/>
    <w:link w:val="Balk2"/>
    <w:rsid w:val="002655F2"/>
    <w:rPr>
      <w:rFonts w:ascii="Arial" w:eastAsia="Times New Roman" w:hAnsi="Arial" w:cs="Times New Roman"/>
      <w:b/>
      <w:bCs/>
      <w:i/>
      <w:iCs/>
      <w:sz w:val="28"/>
      <w:szCs w:val="28"/>
      <w:lang w:val="x-none" w:eastAsia="x-none"/>
    </w:rPr>
  </w:style>
  <w:style w:type="character" w:customStyle="1" w:styleId="Balk3Char">
    <w:name w:val="Başlık 3 Char"/>
    <w:basedOn w:val="VarsaylanParagrafYazTipi"/>
    <w:link w:val="Balk3"/>
    <w:rsid w:val="002655F2"/>
    <w:rPr>
      <w:rFonts w:ascii="Cambria" w:eastAsia="Times New Roman" w:hAnsi="Cambria" w:cs="Times New Roman"/>
      <w:b/>
      <w:bCs/>
      <w:sz w:val="26"/>
      <w:szCs w:val="26"/>
      <w:lang w:val="x-none" w:eastAsia="x-none"/>
    </w:rPr>
  </w:style>
  <w:style w:type="character" w:customStyle="1" w:styleId="Balk4Char">
    <w:name w:val="Başlık 4 Char"/>
    <w:basedOn w:val="VarsaylanParagrafYazTipi"/>
    <w:link w:val="Balk4"/>
    <w:rsid w:val="002655F2"/>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uiPriority w:val="9"/>
    <w:rsid w:val="002655F2"/>
    <w:rPr>
      <w:rFonts w:ascii="Times New Roman" w:eastAsia="Calibri" w:hAnsi="Times New Roman" w:cs="Times New Roman"/>
      <w:b/>
      <w:bCs/>
      <w:iCs/>
      <w:sz w:val="24"/>
      <w:szCs w:val="26"/>
      <w:lang w:val="x-none"/>
    </w:rPr>
  </w:style>
  <w:style w:type="character" w:customStyle="1" w:styleId="Balk6Char">
    <w:name w:val="Başlık 6 Char"/>
    <w:basedOn w:val="VarsaylanParagrafYazTipi"/>
    <w:link w:val="Balk6"/>
    <w:uiPriority w:val="9"/>
    <w:rsid w:val="002655F2"/>
    <w:rPr>
      <w:rFonts w:ascii="Calibri" w:eastAsia="Times New Roman" w:hAnsi="Calibri" w:cs="Times New Roman"/>
      <w:b/>
      <w:bCs/>
      <w:lang w:val="x-none" w:eastAsia="x-none"/>
    </w:rPr>
  </w:style>
  <w:style w:type="character" w:customStyle="1" w:styleId="Balk7Char">
    <w:name w:val="Başlık 7 Char"/>
    <w:basedOn w:val="VarsaylanParagrafYazTipi"/>
    <w:link w:val="Balk7"/>
    <w:uiPriority w:val="9"/>
    <w:rsid w:val="002655F2"/>
    <w:rPr>
      <w:rFonts w:ascii="Calibri" w:eastAsia="Times New Roman" w:hAnsi="Calibri" w:cs="Times New Roman"/>
      <w:sz w:val="24"/>
      <w:szCs w:val="24"/>
      <w:lang w:val="x-none" w:eastAsia="x-none"/>
    </w:rPr>
  </w:style>
  <w:style w:type="character" w:customStyle="1" w:styleId="Balk8Char">
    <w:name w:val="Başlık 8 Char"/>
    <w:basedOn w:val="VarsaylanParagrafYazTipi"/>
    <w:link w:val="Balk8"/>
    <w:uiPriority w:val="9"/>
    <w:rsid w:val="002655F2"/>
    <w:rPr>
      <w:rFonts w:ascii="Times New Roman" w:eastAsia="Times New Roman" w:hAnsi="Times New Roman" w:cs="Times New Roman"/>
      <w:color w:val="000000"/>
      <w:sz w:val="24"/>
      <w:szCs w:val="24"/>
      <w:lang w:val="x-none"/>
    </w:rPr>
  </w:style>
  <w:style w:type="character" w:customStyle="1" w:styleId="Balk9Char">
    <w:name w:val="Başlık 9 Char"/>
    <w:basedOn w:val="VarsaylanParagrafYazTipi"/>
    <w:link w:val="Balk9"/>
    <w:rsid w:val="002655F2"/>
    <w:rPr>
      <w:rFonts w:ascii="Arial" w:eastAsia="Times New Roman" w:hAnsi="Arial" w:cs="Times New Roman"/>
      <w:lang w:val="x-none" w:eastAsia="x-none"/>
    </w:rPr>
  </w:style>
  <w:style w:type="numbering" w:customStyle="1" w:styleId="ListeYok1">
    <w:name w:val="Liste Yok1"/>
    <w:next w:val="ListeYok"/>
    <w:uiPriority w:val="99"/>
    <w:semiHidden/>
    <w:rsid w:val="002655F2"/>
  </w:style>
  <w:style w:type="table" w:styleId="TabloKlavuzu">
    <w:name w:val="Table Grid"/>
    <w:basedOn w:val="NormalTablo"/>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2655F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stbilgi">
    <w:name w:val="header"/>
    <w:basedOn w:val="Normal"/>
    <w:link w:val="stbilgiChar"/>
    <w:uiPriority w:val="99"/>
    <w:rsid w:val="002655F2"/>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bilgi Char"/>
    <w:basedOn w:val="VarsaylanParagrafYazTipi"/>
    <w:link w:val="stbilgi"/>
    <w:uiPriority w:val="99"/>
    <w:rsid w:val="002655F2"/>
    <w:rPr>
      <w:rFonts w:ascii="Times New Roman" w:eastAsia="Times New Roman" w:hAnsi="Times New Roman" w:cs="Times New Roman"/>
      <w:sz w:val="24"/>
      <w:szCs w:val="24"/>
      <w:lang w:val="x-none" w:eastAsia="x-none"/>
    </w:rPr>
  </w:style>
  <w:style w:type="paragraph" w:styleId="Altbilgi">
    <w:name w:val="footer"/>
    <w:basedOn w:val="Normal"/>
    <w:link w:val="AltbilgiChar"/>
    <w:uiPriority w:val="99"/>
    <w:rsid w:val="002655F2"/>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2655F2"/>
    <w:rPr>
      <w:rFonts w:ascii="Times New Roman" w:eastAsia="Times New Roman" w:hAnsi="Times New Roman" w:cs="Times New Roman"/>
      <w:sz w:val="24"/>
      <w:szCs w:val="24"/>
      <w:lang w:val="x-none" w:eastAsia="x-none"/>
    </w:rPr>
  </w:style>
  <w:style w:type="paragraph" w:styleId="GvdeMetni">
    <w:name w:val="Body Text"/>
    <w:basedOn w:val="Normal"/>
    <w:link w:val="GvdeMetniChar"/>
    <w:rsid w:val="002655F2"/>
    <w:pPr>
      <w:spacing w:after="0" w:line="240" w:lineRule="auto"/>
    </w:pPr>
    <w:rPr>
      <w:rFonts w:ascii="Times New Roman" w:eastAsia="Times New Roman" w:hAnsi="Times New Roman" w:cs="Times New Roman"/>
      <w:b/>
      <w:bCs/>
      <w:sz w:val="24"/>
      <w:szCs w:val="24"/>
      <w:lang w:val="x-none" w:eastAsia="x-none"/>
    </w:rPr>
  </w:style>
  <w:style w:type="character" w:customStyle="1" w:styleId="GvdeMetniChar">
    <w:name w:val="Gövde Metni Char"/>
    <w:basedOn w:val="VarsaylanParagrafYazTipi"/>
    <w:link w:val="GvdeMetni"/>
    <w:rsid w:val="002655F2"/>
    <w:rPr>
      <w:rFonts w:ascii="Times New Roman" w:eastAsia="Times New Roman" w:hAnsi="Times New Roman" w:cs="Times New Roman"/>
      <w:b/>
      <w:bCs/>
      <w:sz w:val="24"/>
      <w:szCs w:val="24"/>
      <w:lang w:val="x-none" w:eastAsia="x-none"/>
    </w:rPr>
  </w:style>
  <w:style w:type="character" w:styleId="Kpr">
    <w:name w:val="Hyperlink"/>
    <w:uiPriority w:val="99"/>
    <w:rsid w:val="002655F2"/>
    <w:rPr>
      <w:color w:val="0000FF"/>
      <w:u w:val="single"/>
    </w:rPr>
  </w:style>
  <w:style w:type="character" w:styleId="zlenenKpr">
    <w:name w:val="FollowedHyperlink"/>
    <w:rsid w:val="002655F2"/>
    <w:rPr>
      <w:color w:val="800080"/>
      <w:u w:val="single"/>
    </w:rPr>
  </w:style>
  <w:style w:type="paragraph" w:customStyle="1" w:styleId="xl24">
    <w:name w:val="xl24"/>
    <w:basedOn w:val="Normal"/>
    <w:rsid w:val="002655F2"/>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25">
    <w:name w:val="xl25"/>
    <w:basedOn w:val="Normal"/>
    <w:rsid w:val="002655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6">
    <w:name w:val="xl26"/>
    <w:basedOn w:val="Normal"/>
    <w:rsid w:val="002655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27">
    <w:name w:val="xl27"/>
    <w:basedOn w:val="Normal"/>
    <w:rsid w:val="002655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8">
    <w:name w:val="xl28"/>
    <w:basedOn w:val="Normal"/>
    <w:rsid w:val="002655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29">
    <w:name w:val="xl29"/>
    <w:basedOn w:val="Normal"/>
    <w:rsid w:val="002655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30">
    <w:name w:val="xl30"/>
    <w:basedOn w:val="Normal"/>
    <w:rsid w:val="002655F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1">
    <w:name w:val="xl31"/>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2">
    <w:name w:val="xl32"/>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3">
    <w:name w:val="xl33"/>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4">
    <w:name w:val="xl34"/>
    <w:basedOn w:val="Normal"/>
    <w:rsid w:val="002655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5">
    <w:name w:val="xl35"/>
    <w:basedOn w:val="Normal"/>
    <w:rsid w:val="002655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6">
    <w:name w:val="xl36"/>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7">
    <w:name w:val="xl37"/>
    <w:basedOn w:val="Normal"/>
    <w:rsid w:val="002655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8">
    <w:name w:val="xl38"/>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9">
    <w:name w:val="xl39"/>
    <w:basedOn w:val="Normal"/>
    <w:rsid w:val="002655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40">
    <w:name w:val="xl40"/>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1">
    <w:name w:val="xl41"/>
    <w:basedOn w:val="Normal"/>
    <w:rsid w:val="002655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2">
    <w:name w:val="xl42"/>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3">
    <w:name w:val="xl43"/>
    <w:basedOn w:val="Normal"/>
    <w:rsid w:val="002655F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4">
    <w:name w:val="xl44"/>
    <w:basedOn w:val="Normal"/>
    <w:rsid w:val="002655F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5">
    <w:name w:val="xl45"/>
    <w:basedOn w:val="Normal"/>
    <w:rsid w:val="002655F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6">
    <w:name w:val="xl46"/>
    <w:basedOn w:val="Normal"/>
    <w:rsid w:val="002655F2"/>
    <w:pPr>
      <w:spacing w:before="100" w:beforeAutospacing="1" w:after="100" w:afterAutospacing="1" w:line="240" w:lineRule="auto"/>
      <w:jc w:val="center"/>
    </w:pPr>
    <w:rPr>
      <w:rFonts w:ascii="Times New Roman" w:eastAsia="Times New Roman" w:hAnsi="Times New Roman" w:cs="Times New Roman"/>
      <w:b/>
      <w:bCs/>
      <w:sz w:val="40"/>
      <w:szCs w:val="40"/>
      <w:lang w:eastAsia="tr-TR"/>
    </w:rPr>
  </w:style>
  <w:style w:type="paragraph" w:customStyle="1" w:styleId="xl47">
    <w:name w:val="xl47"/>
    <w:basedOn w:val="Normal"/>
    <w:rsid w:val="002655F2"/>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lang w:eastAsia="tr-TR"/>
    </w:rPr>
  </w:style>
  <w:style w:type="paragraph" w:customStyle="1" w:styleId="xl48">
    <w:name w:val="xl48"/>
    <w:basedOn w:val="Normal"/>
    <w:rsid w:val="002655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9">
    <w:name w:val="xl49"/>
    <w:basedOn w:val="Normal"/>
    <w:rsid w:val="002655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50">
    <w:name w:val="xl50"/>
    <w:basedOn w:val="Normal"/>
    <w:rsid w:val="002655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51">
    <w:name w:val="xl51"/>
    <w:basedOn w:val="Normal"/>
    <w:rsid w:val="002655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52">
    <w:name w:val="xl52"/>
    <w:basedOn w:val="Normal"/>
    <w:rsid w:val="002655F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3">
    <w:name w:val="xl53"/>
    <w:basedOn w:val="Normal"/>
    <w:rsid w:val="002655F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Zarif">
    <w:name w:val="Table Elegant"/>
    <w:basedOn w:val="NormalTablo"/>
    <w:rsid w:val="002655F2"/>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GvdeMetni3">
    <w:name w:val="Body Text 3"/>
    <w:basedOn w:val="Normal"/>
    <w:link w:val="GvdeMetni3Char"/>
    <w:rsid w:val="002655F2"/>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2655F2"/>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26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2655F2"/>
    <w:rPr>
      <w:rFonts w:ascii="Courier New" w:eastAsia="Times New Roman" w:hAnsi="Courier New" w:cs="Courier New"/>
      <w:sz w:val="20"/>
      <w:szCs w:val="20"/>
      <w:lang w:eastAsia="tr-TR"/>
    </w:rPr>
  </w:style>
  <w:style w:type="character" w:styleId="SayfaNumaras">
    <w:name w:val="page number"/>
    <w:basedOn w:val="VarsaylanParagrafYazTipi"/>
    <w:rsid w:val="002655F2"/>
  </w:style>
  <w:style w:type="paragraph" w:customStyle="1" w:styleId="Default">
    <w:name w:val="Default"/>
    <w:rsid w:val="002655F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List Paragraph"/>
    <w:basedOn w:val="Normal"/>
    <w:link w:val="ListeParagrafChar"/>
    <w:uiPriority w:val="34"/>
    <w:qFormat/>
    <w:rsid w:val="002655F2"/>
    <w:pPr>
      <w:ind w:left="720"/>
      <w:contextualSpacing/>
    </w:pPr>
    <w:rPr>
      <w:rFonts w:ascii="Calibri" w:eastAsia="Times New Roman" w:hAnsi="Calibri" w:cs="Times New Roman"/>
      <w:lang w:val="x-none" w:eastAsia="x-none"/>
    </w:rPr>
  </w:style>
  <w:style w:type="character" w:styleId="Gl">
    <w:name w:val="Strong"/>
    <w:aliases w:val="12K Times New Roman Konu Başlığı"/>
    <w:uiPriority w:val="22"/>
    <w:qFormat/>
    <w:rsid w:val="002655F2"/>
    <w:rPr>
      <w:b/>
      <w:bCs/>
    </w:rPr>
  </w:style>
  <w:style w:type="paragraph" w:styleId="BalonMetni">
    <w:name w:val="Balloon Text"/>
    <w:basedOn w:val="Normal"/>
    <w:link w:val="BalonMetniChar"/>
    <w:uiPriority w:val="99"/>
    <w:semiHidden/>
    <w:rsid w:val="002655F2"/>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2655F2"/>
    <w:rPr>
      <w:rFonts w:ascii="Tahoma" w:eastAsia="Times New Roman" w:hAnsi="Tahoma" w:cs="Times New Roman"/>
      <w:sz w:val="16"/>
      <w:szCs w:val="16"/>
      <w:lang w:val="x-none" w:eastAsia="x-none"/>
    </w:rPr>
  </w:style>
  <w:style w:type="paragraph" w:styleId="AralkYok">
    <w:name w:val="No Spacing"/>
    <w:link w:val="AralkYokChar"/>
    <w:uiPriority w:val="1"/>
    <w:qFormat/>
    <w:rsid w:val="002655F2"/>
    <w:pPr>
      <w:spacing w:after="0" w:line="240" w:lineRule="auto"/>
    </w:pPr>
    <w:rPr>
      <w:rFonts w:ascii="Times New Roman" w:eastAsia="Times New Roman" w:hAnsi="Times New Roman" w:cs="Times New Roman"/>
      <w:sz w:val="24"/>
      <w:szCs w:val="24"/>
      <w:lang w:eastAsia="tr-TR"/>
    </w:rPr>
  </w:style>
  <w:style w:type="paragraph" w:styleId="AltKonuBal">
    <w:name w:val="Subtitle"/>
    <w:basedOn w:val="Normal"/>
    <w:next w:val="Normal"/>
    <w:link w:val="AltKonuBalChar"/>
    <w:qFormat/>
    <w:rsid w:val="002655F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ltKonuBalChar">
    <w:name w:val="Alt Konu Başlığı Char"/>
    <w:basedOn w:val="VarsaylanParagrafYazTipi"/>
    <w:link w:val="AltKonuBal"/>
    <w:rsid w:val="002655F2"/>
    <w:rPr>
      <w:rFonts w:ascii="Cambria" w:eastAsia="Times New Roman" w:hAnsi="Cambria" w:cs="Times New Roman"/>
      <w:sz w:val="24"/>
      <w:szCs w:val="24"/>
      <w:lang w:val="x-none" w:eastAsia="x-none"/>
    </w:rPr>
  </w:style>
  <w:style w:type="character" w:styleId="YerTutucuMetni">
    <w:name w:val="Placeholder Text"/>
    <w:uiPriority w:val="99"/>
    <w:semiHidden/>
    <w:rsid w:val="002655F2"/>
    <w:rPr>
      <w:color w:val="808080"/>
    </w:rPr>
  </w:style>
  <w:style w:type="character" w:customStyle="1" w:styleId="entry-content">
    <w:name w:val="entry-content"/>
    <w:basedOn w:val="VarsaylanParagrafYazTipi"/>
    <w:rsid w:val="002655F2"/>
  </w:style>
  <w:style w:type="table" w:styleId="OrtaKlavuz3-Vurgu4">
    <w:name w:val="Medium Grid 3 Accent 4"/>
    <w:basedOn w:val="NormalTablo"/>
    <w:uiPriority w:val="69"/>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2655F2"/>
    <w:rPr>
      <w:rFonts w:ascii="Times New Roman" w:eastAsia="Times New Roman" w:hAnsi="Times New Roman" w:cs="Times New Roman"/>
      <w:sz w:val="24"/>
      <w:szCs w:val="24"/>
      <w:lang w:val="x-none" w:eastAsia="x-none"/>
    </w:rPr>
  </w:style>
  <w:style w:type="paragraph" w:styleId="GvdeMetniGirintisi">
    <w:name w:val="Body Text Indent"/>
    <w:basedOn w:val="Normal"/>
    <w:link w:val="GvdeMetniGirintisiChar"/>
    <w:uiPriority w:val="99"/>
    <w:unhideWhenUsed/>
    <w:rsid w:val="002655F2"/>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rsid w:val="002655F2"/>
    <w:rPr>
      <w:rFonts w:ascii="Calibri" w:eastAsia="Calibri" w:hAnsi="Calibri" w:cs="Times New Roman"/>
      <w:lang w:val="x-none"/>
    </w:rPr>
  </w:style>
  <w:style w:type="paragraph" w:styleId="T1">
    <w:name w:val="toc 1"/>
    <w:basedOn w:val="Normal"/>
    <w:next w:val="Normal"/>
    <w:autoRedefine/>
    <w:uiPriority w:val="39"/>
    <w:unhideWhenUsed/>
    <w:qFormat/>
    <w:rsid w:val="002655F2"/>
    <w:pPr>
      <w:spacing w:after="100"/>
    </w:pPr>
    <w:rPr>
      <w:rFonts w:ascii="Calibri" w:eastAsia="Calibri" w:hAnsi="Calibri" w:cs="Times New Roman"/>
    </w:rPr>
  </w:style>
  <w:style w:type="paragraph" w:customStyle="1" w:styleId="BodyTextIndent21">
    <w:name w:val="Body Text Indent 21"/>
    <w:basedOn w:val="Normal"/>
    <w:rsid w:val="002655F2"/>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2655F2"/>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2655F2"/>
    <w:pPr>
      <w:spacing w:after="0" w:line="240" w:lineRule="auto"/>
      <w:jc w:val="both"/>
    </w:pPr>
    <w:rPr>
      <w:rFonts w:ascii="Arial" w:eastAsia="Times New Roman" w:hAnsi="Arial" w:cs="Times New Roman"/>
      <w:sz w:val="16"/>
      <w:szCs w:val="16"/>
      <w:lang w:val="x-none" w:eastAsia="x-none"/>
    </w:rPr>
  </w:style>
  <w:style w:type="character" w:customStyle="1" w:styleId="tabloChar">
    <w:name w:val="tablo Char"/>
    <w:link w:val="tablo"/>
    <w:locked/>
    <w:rsid w:val="002655F2"/>
    <w:rPr>
      <w:rFonts w:ascii="Arial" w:eastAsia="Times New Roman" w:hAnsi="Arial" w:cs="Times New Roman"/>
      <w:sz w:val="16"/>
      <w:szCs w:val="16"/>
      <w:lang w:val="x-none" w:eastAsia="x-none"/>
    </w:rPr>
  </w:style>
  <w:style w:type="table" w:customStyle="1" w:styleId="AkKlavuz-Vurgu11">
    <w:name w:val="Açık Kılavuz - Vurgu 11"/>
    <w:basedOn w:val="NormalTablo"/>
    <w:uiPriority w:val="62"/>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2655F2"/>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2655F2"/>
    <w:pPr>
      <w:spacing w:after="100"/>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2655F2"/>
    <w:pPr>
      <w:spacing w:after="100"/>
      <w:ind w:left="440"/>
    </w:pPr>
    <w:rPr>
      <w:rFonts w:ascii="Calibri" w:eastAsia="Times New Roman" w:hAnsi="Calibri" w:cs="Times New Roman"/>
    </w:rPr>
  </w:style>
  <w:style w:type="character" w:customStyle="1" w:styleId="AralkYokChar">
    <w:name w:val="Aralık Yok Char"/>
    <w:link w:val="AralkYok"/>
    <w:uiPriority w:val="1"/>
    <w:rsid w:val="002655F2"/>
    <w:rPr>
      <w:rFonts w:ascii="Times New Roman" w:eastAsia="Times New Roman" w:hAnsi="Times New Roman" w:cs="Times New Roman"/>
      <w:sz w:val="24"/>
      <w:szCs w:val="24"/>
      <w:lang w:eastAsia="tr-TR"/>
    </w:rPr>
  </w:style>
  <w:style w:type="table" w:styleId="OrtaKlavuz1-Vurgu3">
    <w:name w:val="Medium Grid 1 Accent 3"/>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2655F2"/>
    <w:pPr>
      <w:tabs>
        <w:tab w:val="left" w:pos="567"/>
      </w:tabs>
      <w:spacing w:before="60" w:after="60" w:line="240" w:lineRule="auto"/>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2655F2"/>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2655F2"/>
    <w:pPr>
      <w:spacing w:after="0" w:line="240" w:lineRule="auto"/>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2655F2"/>
    <w:rPr>
      <w:rFonts w:ascii="Times New Roman" w:eastAsia="Times New Roman" w:hAnsi="Times New Roman" w:cs="Times New Roman"/>
      <w:b/>
      <w:bCs/>
      <w:sz w:val="32"/>
      <w:szCs w:val="24"/>
      <w:lang w:val="x-none"/>
    </w:rPr>
  </w:style>
  <w:style w:type="table" w:styleId="AkKlavuz-Vurgu3">
    <w:name w:val="Light Grid Accent 3"/>
    <w:basedOn w:val="NormalTablo"/>
    <w:uiPriority w:val="62"/>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655F2"/>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2655F2"/>
    <w:rPr>
      <w:rFonts w:ascii="Calibri" w:eastAsia="Calibri" w:hAnsi="Calibri" w:cs="Times New Roman"/>
      <w:sz w:val="20"/>
      <w:szCs w:val="20"/>
      <w:lang w:val="x-none"/>
    </w:rPr>
  </w:style>
  <w:style w:type="character" w:styleId="SonnotBavurusu">
    <w:name w:val="endnote reference"/>
    <w:uiPriority w:val="99"/>
    <w:semiHidden/>
    <w:unhideWhenUsed/>
    <w:rsid w:val="002655F2"/>
    <w:rPr>
      <w:vertAlign w:val="superscript"/>
    </w:rPr>
  </w:style>
  <w:style w:type="character" w:styleId="AklamaBavurusu">
    <w:name w:val="annotation reference"/>
    <w:semiHidden/>
    <w:rsid w:val="002655F2"/>
    <w:rPr>
      <w:sz w:val="16"/>
      <w:szCs w:val="16"/>
    </w:rPr>
  </w:style>
  <w:style w:type="paragraph" w:styleId="AklamaMetni">
    <w:name w:val="annotation text"/>
    <w:basedOn w:val="Normal"/>
    <w:link w:val="AklamaMetniChar"/>
    <w:semiHidden/>
    <w:rsid w:val="002655F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2655F2"/>
    <w:rPr>
      <w:rFonts w:ascii="Times New Roman" w:eastAsia="Times New Roman" w:hAnsi="Times New Roman" w:cs="Times New Roman"/>
      <w:sz w:val="20"/>
      <w:szCs w:val="20"/>
      <w:lang w:eastAsia="tr-TR"/>
    </w:rPr>
  </w:style>
  <w:style w:type="paragraph" w:customStyle="1" w:styleId="z">
    <w:name w:val="öz"/>
    <w:basedOn w:val="Normal"/>
    <w:rsid w:val="002655F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2655F2"/>
    <w:rPr>
      <w:rFonts w:ascii="Tahoma" w:hAnsi="Tahoma" w:cs="Tahoma"/>
    </w:rPr>
  </w:style>
  <w:style w:type="paragraph" w:customStyle="1" w:styleId="Pa2">
    <w:name w:val="Pa2"/>
    <w:basedOn w:val="Default"/>
    <w:next w:val="Default"/>
    <w:rsid w:val="002655F2"/>
    <w:rPr>
      <w:rFonts w:ascii="Tahoma" w:hAnsi="Tahoma" w:cs="Tahoma"/>
    </w:rPr>
  </w:style>
  <w:style w:type="character" w:customStyle="1" w:styleId="A4">
    <w:name w:val="A4"/>
    <w:rsid w:val="002655F2"/>
    <w:rPr>
      <w:rFonts w:cs="Arial"/>
      <w:color w:val="000000"/>
      <w:sz w:val="20"/>
      <w:szCs w:val="20"/>
    </w:rPr>
  </w:style>
  <w:style w:type="paragraph" w:customStyle="1" w:styleId="Pa4">
    <w:name w:val="Pa4"/>
    <w:basedOn w:val="Default"/>
    <w:next w:val="Default"/>
    <w:rsid w:val="002655F2"/>
    <w:rPr>
      <w:rFonts w:ascii="Tahoma" w:hAnsi="Tahoma" w:cs="Tahoma"/>
    </w:rPr>
  </w:style>
  <w:style w:type="character" w:customStyle="1" w:styleId="A5">
    <w:name w:val="A5"/>
    <w:rsid w:val="002655F2"/>
    <w:rPr>
      <w:rFonts w:ascii="Verdana" w:hAnsi="Verdana" w:cs="Verdana"/>
      <w:b/>
      <w:bCs/>
      <w:i/>
      <w:iCs/>
      <w:color w:val="000000"/>
      <w:sz w:val="16"/>
      <w:szCs w:val="16"/>
    </w:rPr>
  </w:style>
  <w:style w:type="numbering" w:customStyle="1" w:styleId="ListeYok11">
    <w:name w:val="Liste Yok11"/>
    <w:next w:val="ListeYok"/>
    <w:semiHidden/>
    <w:rsid w:val="002655F2"/>
  </w:style>
  <w:style w:type="table" w:customStyle="1" w:styleId="TabloKlavuzu1">
    <w:name w:val="Tablo Kılavuzu1"/>
    <w:basedOn w:val="NormalTablo"/>
    <w:next w:val="TabloKlavuzu"/>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655F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655F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655F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655F2"/>
    <w:pPr>
      <w:spacing w:after="0" w:line="240" w:lineRule="auto"/>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2655F2"/>
    <w:rPr>
      <w:rFonts w:ascii="Tahoma" w:eastAsia="Times New Roman" w:hAnsi="Tahoma" w:cs="Times New Roman"/>
      <w:noProof/>
      <w:sz w:val="16"/>
      <w:szCs w:val="16"/>
      <w:lang w:val="x-none" w:eastAsia="x-none"/>
    </w:rPr>
  </w:style>
  <w:style w:type="table" w:customStyle="1" w:styleId="KlavuzTablo2-Vurgu11">
    <w:name w:val="Kılavuz Tablo 2 - Vurgu 11"/>
    <w:basedOn w:val="NormalTablo"/>
    <w:uiPriority w:val="47"/>
    <w:rsid w:val="002655F2"/>
    <w:pPr>
      <w:spacing w:after="0" w:line="240" w:lineRule="auto"/>
    </w:pPr>
    <w:rPr>
      <w:rFonts w:ascii="Corbel" w:eastAsia="Corbel" w:hAnsi="Corbel"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2">
    <w:name w:val="Tablo Kılavuzu2"/>
    <w:basedOn w:val="NormalTablo"/>
    <w:next w:val="TabloKlavuzu"/>
    <w:uiPriority w:val="59"/>
    <w:rsid w:val="002655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2655F2"/>
    <w:rPr>
      <w:i/>
      <w:iCs/>
    </w:rPr>
  </w:style>
  <w:style w:type="character" w:customStyle="1" w:styleId="ListeParagrafChar">
    <w:name w:val="Liste Paragraf Char"/>
    <w:aliases w:val="içindekiler vb Char,List Paragraph Char"/>
    <w:link w:val="ListeParagraf"/>
    <w:uiPriority w:val="34"/>
    <w:locked/>
    <w:rsid w:val="002655F2"/>
    <w:rPr>
      <w:rFonts w:ascii="Calibri" w:eastAsia="Times New Roman" w:hAnsi="Calibri" w:cs="Times New Roman"/>
      <w:lang w:val="x-none" w:eastAsia="x-none"/>
    </w:rPr>
  </w:style>
  <w:style w:type="numbering" w:customStyle="1" w:styleId="ListeYok2">
    <w:name w:val="Liste Yok2"/>
    <w:next w:val="ListeYok"/>
    <w:uiPriority w:val="99"/>
    <w:semiHidden/>
    <w:unhideWhenUsed/>
    <w:rsid w:val="002655F2"/>
  </w:style>
  <w:style w:type="character" w:customStyle="1" w:styleId="apple-converted-space">
    <w:name w:val="apple-converted-space"/>
    <w:rsid w:val="002655F2"/>
  </w:style>
  <w:style w:type="paragraph" w:customStyle="1" w:styleId="Tablo0">
    <w:name w:val="Tablo"/>
    <w:basedOn w:val="Default"/>
    <w:next w:val="Default"/>
    <w:rsid w:val="002655F2"/>
    <w:pPr>
      <w:jc w:val="both"/>
    </w:pPr>
    <w:rPr>
      <w:color w:val="auto"/>
    </w:rPr>
  </w:style>
  <w:style w:type="paragraph" w:customStyle="1" w:styleId="paraf">
    <w:name w:val="paraf"/>
    <w:basedOn w:val="Normal"/>
    <w:rsid w:val="002655F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
    <w:name w:val="koyuleft"/>
    <w:rsid w:val="002655F2"/>
  </w:style>
  <w:style w:type="paragraph" w:styleId="ResimYazs">
    <w:name w:val="caption"/>
    <w:basedOn w:val="Normal"/>
    <w:next w:val="Normal"/>
    <w:uiPriority w:val="35"/>
    <w:unhideWhenUsed/>
    <w:qFormat/>
    <w:rsid w:val="002655F2"/>
    <w:pPr>
      <w:spacing w:line="240" w:lineRule="auto"/>
      <w:ind w:firstLine="709"/>
      <w:jc w:val="both"/>
    </w:pPr>
    <w:rPr>
      <w:rFonts w:ascii="Calibri" w:eastAsia="Calibri" w:hAnsi="Calibri" w:cs="Times New Roman"/>
      <w:b/>
      <w:bCs/>
      <w:color w:val="4F81BD"/>
      <w:sz w:val="18"/>
      <w:szCs w:val="18"/>
    </w:rPr>
  </w:style>
  <w:style w:type="table" w:customStyle="1" w:styleId="AkGlgeleme-Vurgu31">
    <w:name w:val="Açık Gölgeleme - Vurgu 31"/>
    <w:basedOn w:val="NormalTablo"/>
    <w:next w:val="AkGlgeleme-Vurgu3"/>
    <w:uiPriority w:val="60"/>
    <w:rsid w:val="002655F2"/>
    <w:pPr>
      <w:spacing w:after="0" w:line="240" w:lineRule="auto"/>
      <w:jc w:val="both"/>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3">
    <w:name w:val="Tablo Kılavuzu3"/>
    <w:basedOn w:val="NormalTablo"/>
    <w:next w:val="TabloKlavuzu"/>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655F2"/>
    <w:pPr>
      <w:keepNext/>
      <w:spacing w:before="240" w:after="60"/>
      <w:outlineLvl w:val="0"/>
    </w:pPr>
    <w:rPr>
      <w:rFonts w:ascii="Cambria" w:eastAsia="Times New Roman" w:hAnsi="Cambria" w:cs="Times New Roman"/>
      <w:b/>
      <w:bCs/>
      <w:kern w:val="32"/>
      <w:sz w:val="32"/>
      <w:szCs w:val="32"/>
      <w:lang w:val="x-none"/>
    </w:rPr>
  </w:style>
  <w:style w:type="paragraph" w:styleId="Balk2">
    <w:name w:val="heading 2"/>
    <w:basedOn w:val="Normal"/>
    <w:next w:val="Normal"/>
    <w:link w:val="Balk2Char"/>
    <w:qFormat/>
    <w:rsid w:val="002655F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Balk3">
    <w:name w:val="heading 3"/>
    <w:basedOn w:val="Normal"/>
    <w:next w:val="Normal"/>
    <w:link w:val="Balk3Char"/>
    <w:unhideWhenUsed/>
    <w:qFormat/>
    <w:rsid w:val="002655F2"/>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Balk4">
    <w:name w:val="heading 4"/>
    <w:basedOn w:val="Normal"/>
    <w:next w:val="Normal"/>
    <w:link w:val="Balk4Char"/>
    <w:qFormat/>
    <w:rsid w:val="002655F2"/>
    <w:pPr>
      <w:keepNext/>
      <w:numPr>
        <w:ilvl w:val="4"/>
      </w:numPr>
      <w:spacing w:before="240" w:after="60" w:line="240" w:lineRule="auto"/>
      <w:ind w:left="2184" w:hanging="360"/>
      <w:outlineLvl w:val="3"/>
    </w:pPr>
    <w:rPr>
      <w:rFonts w:ascii="Arial" w:eastAsia="Times New Roman" w:hAnsi="Arial" w:cs="Times New Roman"/>
      <w:b/>
      <w:bCs/>
      <w:sz w:val="26"/>
      <w:szCs w:val="28"/>
      <w:lang w:val="x-none" w:eastAsia="x-none"/>
    </w:rPr>
  </w:style>
  <w:style w:type="paragraph" w:styleId="Balk5">
    <w:name w:val="heading 5"/>
    <w:basedOn w:val="Normal"/>
    <w:next w:val="Normal"/>
    <w:link w:val="Balk5Char"/>
    <w:autoRedefine/>
    <w:uiPriority w:val="9"/>
    <w:qFormat/>
    <w:rsid w:val="002655F2"/>
    <w:pPr>
      <w:spacing w:before="240" w:after="60"/>
      <w:outlineLvl w:val="4"/>
    </w:pPr>
    <w:rPr>
      <w:rFonts w:ascii="Times New Roman" w:eastAsia="Calibri" w:hAnsi="Times New Roman" w:cs="Times New Roman"/>
      <w:b/>
      <w:bCs/>
      <w:iCs/>
      <w:sz w:val="24"/>
      <w:szCs w:val="26"/>
      <w:lang w:val="x-none"/>
    </w:rPr>
  </w:style>
  <w:style w:type="paragraph" w:styleId="Balk6">
    <w:name w:val="heading 6"/>
    <w:basedOn w:val="Normal"/>
    <w:next w:val="Normal"/>
    <w:link w:val="Balk6Char"/>
    <w:uiPriority w:val="9"/>
    <w:unhideWhenUsed/>
    <w:qFormat/>
    <w:rsid w:val="002655F2"/>
    <w:pPr>
      <w:numPr>
        <w:numId w:val="3"/>
      </w:numPr>
      <w:spacing w:before="240" w:after="60" w:line="240" w:lineRule="auto"/>
      <w:ind w:left="0" w:firstLine="0"/>
      <w:outlineLvl w:val="5"/>
    </w:pPr>
    <w:rPr>
      <w:rFonts w:ascii="Calibri" w:eastAsia="Times New Roman" w:hAnsi="Calibri" w:cs="Times New Roman"/>
      <w:b/>
      <w:bCs/>
      <w:lang w:val="x-none" w:eastAsia="x-none"/>
    </w:rPr>
  </w:style>
  <w:style w:type="paragraph" w:styleId="Balk7">
    <w:name w:val="heading 7"/>
    <w:basedOn w:val="Normal"/>
    <w:next w:val="Normal"/>
    <w:link w:val="Balk7Char"/>
    <w:uiPriority w:val="9"/>
    <w:unhideWhenUsed/>
    <w:qFormat/>
    <w:rsid w:val="002655F2"/>
    <w:pPr>
      <w:numPr>
        <w:ilvl w:val="1"/>
        <w:numId w:val="3"/>
      </w:numPr>
      <w:spacing w:before="240" w:after="60" w:line="240" w:lineRule="auto"/>
      <w:ind w:left="0" w:firstLine="0"/>
      <w:outlineLvl w:val="6"/>
    </w:pPr>
    <w:rPr>
      <w:rFonts w:ascii="Calibri" w:eastAsia="Times New Roman" w:hAnsi="Calibri" w:cs="Times New Roman"/>
      <w:sz w:val="24"/>
      <w:szCs w:val="24"/>
      <w:lang w:val="x-none" w:eastAsia="x-none"/>
    </w:rPr>
  </w:style>
  <w:style w:type="paragraph" w:styleId="Balk8">
    <w:name w:val="heading 8"/>
    <w:basedOn w:val="Balk3"/>
    <w:next w:val="Normal"/>
    <w:link w:val="Balk8Char"/>
    <w:uiPriority w:val="9"/>
    <w:unhideWhenUsed/>
    <w:qFormat/>
    <w:rsid w:val="002655F2"/>
    <w:pPr>
      <w:keepNext w:val="0"/>
      <w:numPr>
        <w:ilvl w:val="2"/>
        <w:numId w:val="3"/>
      </w:numPr>
      <w:spacing w:before="0" w:after="0" w:line="276" w:lineRule="auto"/>
      <w:contextualSpacing/>
      <w:outlineLvl w:val="7"/>
    </w:pPr>
    <w:rPr>
      <w:rFonts w:ascii="Times New Roman" w:hAnsi="Times New Roman"/>
      <w:b w:val="0"/>
      <w:bCs w:val="0"/>
      <w:color w:val="000000"/>
      <w:sz w:val="24"/>
      <w:szCs w:val="24"/>
      <w:lang w:eastAsia="en-US"/>
    </w:rPr>
  </w:style>
  <w:style w:type="paragraph" w:styleId="Balk9">
    <w:name w:val="heading 9"/>
    <w:basedOn w:val="Normal"/>
    <w:next w:val="Normal"/>
    <w:link w:val="Balk9Char"/>
    <w:qFormat/>
    <w:rsid w:val="002655F2"/>
    <w:pPr>
      <w:numPr>
        <w:ilvl w:val="3"/>
        <w:numId w:val="3"/>
      </w:numPr>
      <w:spacing w:before="240" w:after="60" w:line="240" w:lineRule="auto"/>
      <w:ind w:left="0" w:firstLine="0"/>
      <w:outlineLvl w:val="8"/>
    </w:pPr>
    <w:rPr>
      <w:rFonts w:ascii="Arial" w:eastAsia="Times New Roman" w:hAnsi="Arial" w:cs="Times New Roman"/>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655F2"/>
    <w:rPr>
      <w:rFonts w:ascii="Cambria" w:eastAsia="Times New Roman" w:hAnsi="Cambria" w:cs="Times New Roman"/>
      <w:b/>
      <w:bCs/>
      <w:kern w:val="32"/>
      <w:sz w:val="32"/>
      <w:szCs w:val="32"/>
      <w:lang w:val="x-none"/>
    </w:rPr>
  </w:style>
  <w:style w:type="character" w:customStyle="1" w:styleId="Balk2Char">
    <w:name w:val="Başlık 2 Char"/>
    <w:basedOn w:val="VarsaylanParagrafYazTipi"/>
    <w:link w:val="Balk2"/>
    <w:rsid w:val="002655F2"/>
    <w:rPr>
      <w:rFonts w:ascii="Arial" w:eastAsia="Times New Roman" w:hAnsi="Arial" w:cs="Times New Roman"/>
      <w:b/>
      <w:bCs/>
      <w:i/>
      <w:iCs/>
      <w:sz w:val="28"/>
      <w:szCs w:val="28"/>
      <w:lang w:val="x-none" w:eastAsia="x-none"/>
    </w:rPr>
  </w:style>
  <w:style w:type="character" w:customStyle="1" w:styleId="Balk3Char">
    <w:name w:val="Başlık 3 Char"/>
    <w:basedOn w:val="VarsaylanParagrafYazTipi"/>
    <w:link w:val="Balk3"/>
    <w:rsid w:val="002655F2"/>
    <w:rPr>
      <w:rFonts w:ascii="Cambria" w:eastAsia="Times New Roman" w:hAnsi="Cambria" w:cs="Times New Roman"/>
      <w:b/>
      <w:bCs/>
      <w:sz w:val="26"/>
      <w:szCs w:val="26"/>
      <w:lang w:val="x-none" w:eastAsia="x-none"/>
    </w:rPr>
  </w:style>
  <w:style w:type="character" w:customStyle="1" w:styleId="Balk4Char">
    <w:name w:val="Başlık 4 Char"/>
    <w:basedOn w:val="VarsaylanParagrafYazTipi"/>
    <w:link w:val="Balk4"/>
    <w:rsid w:val="002655F2"/>
    <w:rPr>
      <w:rFonts w:ascii="Arial" w:eastAsia="Times New Roman" w:hAnsi="Arial" w:cs="Times New Roman"/>
      <w:b/>
      <w:bCs/>
      <w:sz w:val="26"/>
      <w:szCs w:val="28"/>
      <w:lang w:val="x-none" w:eastAsia="x-none"/>
    </w:rPr>
  </w:style>
  <w:style w:type="character" w:customStyle="1" w:styleId="Balk5Char">
    <w:name w:val="Başlık 5 Char"/>
    <w:basedOn w:val="VarsaylanParagrafYazTipi"/>
    <w:link w:val="Balk5"/>
    <w:uiPriority w:val="9"/>
    <w:rsid w:val="002655F2"/>
    <w:rPr>
      <w:rFonts w:ascii="Times New Roman" w:eastAsia="Calibri" w:hAnsi="Times New Roman" w:cs="Times New Roman"/>
      <w:b/>
      <w:bCs/>
      <w:iCs/>
      <w:sz w:val="24"/>
      <w:szCs w:val="26"/>
      <w:lang w:val="x-none"/>
    </w:rPr>
  </w:style>
  <w:style w:type="character" w:customStyle="1" w:styleId="Balk6Char">
    <w:name w:val="Başlık 6 Char"/>
    <w:basedOn w:val="VarsaylanParagrafYazTipi"/>
    <w:link w:val="Balk6"/>
    <w:uiPriority w:val="9"/>
    <w:rsid w:val="002655F2"/>
    <w:rPr>
      <w:rFonts w:ascii="Calibri" w:eastAsia="Times New Roman" w:hAnsi="Calibri" w:cs="Times New Roman"/>
      <w:b/>
      <w:bCs/>
      <w:lang w:val="x-none" w:eastAsia="x-none"/>
    </w:rPr>
  </w:style>
  <w:style w:type="character" w:customStyle="1" w:styleId="Balk7Char">
    <w:name w:val="Başlık 7 Char"/>
    <w:basedOn w:val="VarsaylanParagrafYazTipi"/>
    <w:link w:val="Balk7"/>
    <w:uiPriority w:val="9"/>
    <w:rsid w:val="002655F2"/>
    <w:rPr>
      <w:rFonts w:ascii="Calibri" w:eastAsia="Times New Roman" w:hAnsi="Calibri" w:cs="Times New Roman"/>
      <w:sz w:val="24"/>
      <w:szCs w:val="24"/>
      <w:lang w:val="x-none" w:eastAsia="x-none"/>
    </w:rPr>
  </w:style>
  <w:style w:type="character" w:customStyle="1" w:styleId="Balk8Char">
    <w:name w:val="Başlık 8 Char"/>
    <w:basedOn w:val="VarsaylanParagrafYazTipi"/>
    <w:link w:val="Balk8"/>
    <w:uiPriority w:val="9"/>
    <w:rsid w:val="002655F2"/>
    <w:rPr>
      <w:rFonts w:ascii="Times New Roman" w:eastAsia="Times New Roman" w:hAnsi="Times New Roman" w:cs="Times New Roman"/>
      <w:color w:val="000000"/>
      <w:sz w:val="24"/>
      <w:szCs w:val="24"/>
      <w:lang w:val="x-none"/>
    </w:rPr>
  </w:style>
  <w:style w:type="character" w:customStyle="1" w:styleId="Balk9Char">
    <w:name w:val="Başlık 9 Char"/>
    <w:basedOn w:val="VarsaylanParagrafYazTipi"/>
    <w:link w:val="Balk9"/>
    <w:rsid w:val="002655F2"/>
    <w:rPr>
      <w:rFonts w:ascii="Arial" w:eastAsia="Times New Roman" w:hAnsi="Arial" w:cs="Times New Roman"/>
      <w:lang w:val="x-none" w:eastAsia="x-none"/>
    </w:rPr>
  </w:style>
  <w:style w:type="numbering" w:customStyle="1" w:styleId="ListeYok1">
    <w:name w:val="Liste Yok1"/>
    <w:next w:val="ListeYok"/>
    <w:uiPriority w:val="99"/>
    <w:semiHidden/>
    <w:rsid w:val="002655F2"/>
  </w:style>
  <w:style w:type="table" w:styleId="TabloKlavuzu">
    <w:name w:val="Table Grid"/>
    <w:basedOn w:val="NormalTablo"/>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2655F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stbilgi">
    <w:name w:val="header"/>
    <w:basedOn w:val="Normal"/>
    <w:link w:val="stbilgiChar"/>
    <w:uiPriority w:val="99"/>
    <w:rsid w:val="002655F2"/>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bilgi Char"/>
    <w:basedOn w:val="VarsaylanParagrafYazTipi"/>
    <w:link w:val="stbilgi"/>
    <w:uiPriority w:val="99"/>
    <w:rsid w:val="002655F2"/>
    <w:rPr>
      <w:rFonts w:ascii="Times New Roman" w:eastAsia="Times New Roman" w:hAnsi="Times New Roman" w:cs="Times New Roman"/>
      <w:sz w:val="24"/>
      <w:szCs w:val="24"/>
      <w:lang w:val="x-none" w:eastAsia="x-none"/>
    </w:rPr>
  </w:style>
  <w:style w:type="paragraph" w:styleId="Altbilgi">
    <w:name w:val="footer"/>
    <w:basedOn w:val="Normal"/>
    <w:link w:val="AltbilgiChar"/>
    <w:uiPriority w:val="99"/>
    <w:rsid w:val="002655F2"/>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AltbilgiChar">
    <w:name w:val="Altbilgi Char"/>
    <w:basedOn w:val="VarsaylanParagrafYazTipi"/>
    <w:link w:val="Altbilgi"/>
    <w:uiPriority w:val="99"/>
    <w:rsid w:val="002655F2"/>
    <w:rPr>
      <w:rFonts w:ascii="Times New Roman" w:eastAsia="Times New Roman" w:hAnsi="Times New Roman" w:cs="Times New Roman"/>
      <w:sz w:val="24"/>
      <w:szCs w:val="24"/>
      <w:lang w:val="x-none" w:eastAsia="x-none"/>
    </w:rPr>
  </w:style>
  <w:style w:type="paragraph" w:styleId="GvdeMetni">
    <w:name w:val="Body Text"/>
    <w:basedOn w:val="Normal"/>
    <w:link w:val="GvdeMetniChar"/>
    <w:rsid w:val="002655F2"/>
    <w:pPr>
      <w:spacing w:after="0" w:line="240" w:lineRule="auto"/>
    </w:pPr>
    <w:rPr>
      <w:rFonts w:ascii="Times New Roman" w:eastAsia="Times New Roman" w:hAnsi="Times New Roman" w:cs="Times New Roman"/>
      <w:b/>
      <w:bCs/>
      <w:sz w:val="24"/>
      <w:szCs w:val="24"/>
      <w:lang w:val="x-none" w:eastAsia="x-none"/>
    </w:rPr>
  </w:style>
  <w:style w:type="character" w:customStyle="1" w:styleId="GvdeMetniChar">
    <w:name w:val="Gövde Metni Char"/>
    <w:basedOn w:val="VarsaylanParagrafYazTipi"/>
    <w:link w:val="GvdeMetni"/>
    <w:rsid w:val="002655F2"/>
    <w:rPr>
      <w:rFonts w:ascii="Times New Roman" w:eastAsia="Times New Roman" w:hAnsi="Times New Roman" w:cs="Times New Roman"/>
      <w:b/>
      <w:bCs/>
      <w:sz w:val="24"/>
      <w:szCs w:val="24"/>
      <w:lang w:val="x-none" w:eastAsia="x-none"/>
    </w:rPr>
  </w:style>
  <w:style w:type="character" w:styleId="Kpr">
    <w:name w:val="Hyperlink"/>
    <w:uiPriority w:val="99"/>
    <w:rsid w:val="002655F2"/>
    <w:rPr>
      <w:color w:val="0000FF"/>
      <w:u w:val="single"/>
    </w:rPr>
  </w:style>
  <w:style w:type="character" w:styleId="zlenenKpr">
    <w:name w:val="FollowedHyperlink"/>
    <w:rsid w:val="002655F2"/>
    <w:rPr>
      <w:color w:val="800080"/>
      <w:u w:val="single"/>
    </w:rPr>
  </w:style>
  <w:style w:type="paragraph" w:customStyle="1" w:styleId="xl24">
    <w:name w:val="xl24"/>
    <w:basedOn w:val="Normal"/>
    <w:rsid w:val="002655F2"/>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25">
    <w:name w:val="xl25"/>
    <w:basedOn w:val="Normal"/>
    <w:rsid w:val="002655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6">
    <w:name w:val="xl26"/>
    <w:basedOn w:val="Normal"/>
    <w:rsid w:val="002655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27">
    <w:name w:val="xl27"/>
    <w:basedOn w:val="Normal"/>
    <w:rsid w:val="002655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8">
    <w:name w:val="xl28"/>
    <w:basedOn w:val="Normal"/>
    <w:rsid w:val="002655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29">
    <w:name w:val="xl29"/>
    <w:basedOn w:val="Normal"/>
    <w:rsid w:val="002655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30">
    <w:name w:val="xl30"/>
    <w:basedOn w:val="Normal"/>
    <w:rsid w:val="002655F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1">
    <w:name w:val="xl31"/>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2">
    <w:name w:val="xl32"/>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33">
    <w:name w:val="xl33"/>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4">
    <w:name w:val="xl34"/>
    <w:basedOn w:val="Normal"/>
    <w:rsid w:val="002655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5">
    <w:name w:val="xl35"/>
    <w:basedOn w:val="Normal"/>
    <w:rsid w:val="002655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6">
    <w:name w:val="xl36"/>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7">
    <w:name w:val="xl37"/>
    <w:basedOn w:val="Normal"/>
    <w:rsid w:val="002655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38">
    <w:name w:val="xl38"/>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9">
    <w:name w:val="xl39"/>
    <w:basedOn w:val="Normal"/>
    <w:rsid w:val="002655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40">
    <w:name w:val="xl40"/>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1">
    <w:name w:val="xl41"/>
    <w:basedOn w:val="Normal"/>
    <w:rsid w:val="002655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2">
    <w:name w:val="xl42"/>
    <w:basedOn w:val="Normal"/>
    <w:rsid w:val="002655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43">
    <w:name w:val="xl43"/>
    <w:basedOn w:val="Normal"/>
    <w:rsid w:val="002655F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4">
    <w:name w:val="xl44"/>
    <w:basedOn w:val="Normal"/>
    <w:rsid w:val="002655F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5">
    <w:name w:val="xl45"/>
    <w:basedOn w:val="Normal"/>
    <w:rsid w:val="002655F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46">
    <w:name w:val="xl46"/>
    <w:basedOn w:val="Normal"/>
    <w:rsid w:val="002655F2"/>
    <w:pPr>
      <w:spacing w:before="100" w:beforeAutospacing="1" w:after="100" w:afterAutospacing="1" w:line="240" w:lineRule="auto"/>
      <w:jc w:val="center"/>
    </w:pPr>
    <w:rPr>
      <w:rFonts w:ascii="Times New Roman" w:eastAsia="Times New Roman" w:hAnsi="Times New Roman" w:cs="Times New Roman"/>
      <w:b/>
      <w:bCs/>
      <w:sz w:val="40"/>
      <w:szCs w:val="40"/>
      <w:lang w:eastAsia="tr-TR"/>
    </w:rPr>
  </w:style>
  <w:style w:type="paragraph" w:customStyle="1" w:styleId="xl47">
    <w:name w:val="xl47"/>
    <w:basedOn w:val="Normal"/>
    <w:rsid w:val="002655F2"/>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40"/>
      <w:szCs w:val="40"/>
      <w:lang w:eastAsia="tr-TR"/>
    </w:rPr>
  </w:style>
  <w:style w:type="paragraph" w:customStyle="1" w:styleId="xl48">
    <w:name w:val="xl48"/>
    <w:basedOn w:val="Normal"/>
    <w:rsid w:val="002655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49">
    <w:name w:val="xl49"/>
    <w:basedOn w:val="Normal"/>
    <w:rsid w:val="002655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50">
    <w:name w:val="xl50"/>
    <w:basedOn w:val="Normal"/>
    <w:rsid w:val="002655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51">
    <w:name w:val="xl51"/>
    <w:basedOn w:val="Normal"/>
    <w:rsid w:val="002655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52">
    <w:name w:val="xl52"/>
    <w:basedOn w:val="Normal"/>
    <w:rsid w:val="002655F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53">
    <w:name w:val="xl53"/>
    <w:basedOn w:val="Normal"/>
    <w:rsid w:val="002655F2"/>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Zarif">
    <w:name w:val="Table Elegant"/>
    <w:basedOn w:val="NormalTablo"/>
    <w:rsid w:val="002655F2"/>
    <w:pPr>
      <w:spacing w:after="0" w:line="24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GvdeMetni3">
    <w:name w:val="Body Text 3"/>
    <w:basedOn w:val="Normal"/>
    <w:link w:val="GvdeMetni3Char"/>
    <w:rsid w:val="002655F2"/>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rsid w:val="002655F2"/>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26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rsid w:val="002655F2"/>
    <w:rPr>
      <w:rFonts w:ascii="Courier New" w:eastAsia="Times New Roman" w:hAnsi="Courier New" w:cs="Courier New"/>
      <w:sz w:val="20"/>
      <w:szCs w:val="20"/>
      <w:lang w:eastAsia="tr-TR"/>
    </w:rPr>
  </w:style>
  <w:style w:type="character" w:styleId="SayfaNumaras">
    <w:name w:val="page number"/>
    <w:basedOn w:val="VarsaylanParagrafYazTipi"/>
    <w:rsid w:val="002655F2"/>
  </w:style>
  <w:style w:type="paragraph" w:customStyle="1" w:styleId="Default">
    <w:name w:val="Default"/>
    <w:rsid w:val="002655F2"/>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eParagraf">
    <w:name w:val="List Paragraph"/>
    <w:aliases w:val="içindekiler vb,List Paragraph"/>
    <w:basedOn w:val="Normal"/>
    <w:link w:val="ListeParagrafChar"/>
    <w:uiPriority w:val="34"/>
    <w:qFormat/>
    <w:rsid w:val="002655F2"/>
    <w:pPr>
      <w:ind w:left="720"/>
      <w:contextualSpacing/>
    </w:pPr>
    <w:rPr>
      <w:rFonts w:ascii="Calibri" w:eastAsia="Times New Roman" w:hAnsi="Calibri" w:cs="Times New Roman"/>
      <w:lang w:val="x-none" w:eastAsia="x-none"/>
    </w:rPr>
  </w:style>
  <w:style w:type="character" w:styleId="Gl">
    <w:name w:val="Strong"/>
    <w:aliases w:val="12K Times New Roman Konu Başlığı"/>
    <w:uiPriority w:val="22"/>
    <w:qFormat/>
    <w:rsid w:val="002655F2"/>
    <w:rPr>
      <w:b/>
      <w:bCs/>
    </w:rPr>
  </w:style>
  <w:style w:type="paragraph" w:styleId="BalonMetni">
    <w:name w:val="Balloon Text"/>
    <w:basedOn w:val="Normal"/>
    <w:link w:val="BalonMetniChar"/>
    <w:uiPriority w:val="99"/>
    <w:semiHidden/>
    <w:rsid w:val="002655F2"/>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2655F2"/>
    <w:rPr>
      <w:rFonts w:ascii="Tahoma" w:eastAsia="Times New Roman" w:hAnsi="Tahoma" w:cs="Times New Roman"/>
      <w:sz w:val="16"/>
      <w:szCs w:val="16"/>
      <w:lang w:val="x-none" w:eastAsia="x-none"/>
    </w:rPr>
  </w:style>
  <w:style w:type="paragraph" w:styleId="AralkYok">
    <w:name w:val="No Spacing"/>
    <w:link w:val="AralkYokChar"/>
    <w:uiPriority w:val="1"/>
    <w:qFormat/>
    <w:rsid w:val="002655F2"/>
    <w:pPr>
      <w:spacing w:after="0" w:line="240" w:lineRule="auto"/>
    </w:pPr>
    <w:rPr>
      <w:rFonts w:ascii="Times New Roman" w:eastAsia="Times New Roman" w:hAnsi="Times New Roman" w:cs="Times New Roman"/>
      <w:sz w:val="24"/>
      <w:szCs w:val="24"/>
      <w:lang w:eastAsia="tr-TR"/>
    </w:rPr>
  </w:style>
  <w:style w:type="paragraph" w:styleId="AltKonuBal">
    <w:name w:val="Subtitle"/>
    <w:basedOn w:val="Normal"/>
    <w:next w:val="Normal"/>
    <w:link w:val="AltKonuBalChar"/>
    <w:qFormat/>
    <w:rsid w:val="002655F2"/>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ltKonuBalChar">
    <w:name w:val="Alt Konu Başlığı Char"/>
    <w:basedOn w:val="VarsaylanParagrafYazTipi"/>
    <w:link w:val="AltKonuBal"/>
    <w:rsid w:val="002655F2"/>
    <w:rPr>
      <w:rFonts w:ascii="Cambria" w:eastAsia="Times New Roman" w:hAnsi="Cambria" w:cs="Times New Roman"/>
      <w:sz w:val="24"/>
      <w:szCs w:val="24"/>
      <w:lang w:val="x-none" w:eastAsia="x-none"/>
    </w:rPr>
  </w:style>
  <w:style w:type="character" w:styleId="YerTutucuMetni">
    <w:name w:val="Placeholder Text"/>
    <w:uiPriority w:val="99"/>
    <w:semiHidden/>
    <w:rsid w:val="002655F2"/>
    <w:rPr>
      <w:color w:val="808080"/>
    </w:rPr>
  </w:style>
  <w:style w:type="character" w:customStyle="1" w:styleId="entry-content">
    <w:name w:val="entry-content"/>
    <w:basedOn w:val="VarsaylanParagrafYazTipi"/>
    <w:rsid w:val="002655F2"/>
  </w:style>
  <w:style w:type="table" w:styleId="OrtaKlavuz3-Vurgu4">
    <w:name w:val="Medium Grid 3 Accent 4"/>
    <w:basedOn w:val="NormalTablo"/>
    <w:uiPriority w:val="69"/>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2655F2"/>
    <w:rPr>
      <w:rFonts w:ascii="Times New Roman" w:eastAsia="Times New Roman" w:hAnsi="Times New Roman" w:cs="Times New Roman"/>
      <w:sz w:val="24"/>
      <w:szCs w:val="24"/>
      <w:lang w:val="x-none" w:eastAsia="x-none"/>
    </w:rPr>
  </w:style>
  <w:style w:type="paragraph" w:styleId="GvdeMetniGirintisi">
    <w:name w:val="Body Text Indent"/>
    <w:basedOn w:val="Normal"/>
    <w:link w:val="GvdeMetniGirintisiChar"/>
    <w:uiPriority w:val="99"/>
    <w:unhideWhenUsed/>
    <w:rsid w:val="002655F2"/>
    <w:pPr>
      <w:spacing w:after="120"/>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rsid w:val="002655F2"/>
    <w:rPr>
      <w:rFonts w:ascii="Calibri" w:eastAsia="Calibri" w:hAnsi="Calibri" w:cs="Times New Roman"/>
      <w:lang w:val="x-none"/>
    </w:rPr>
  </w:style>
  <w:style w:type="paragraph" w:styleId="T1">
    <w:name w:val="toc 1"/>
    <w:basedOn w:val="Normal"/>
    <w:next w:val="Normal"/>
    <w:autoRedefine/>
    <w:uiPriority w:val="39"/>
    <w:unhideWhenUsed/>
    <w:qFormat/>
    <w:rsid w:val="002655F2"/>
    <w:pPr>
      <w:spacing w:after="100"/>
    </w:pPr>
    <w:rPr>
      <w:rFonts w:ascii="Calibri" w:eastAsia="Calibri" w:hAnsi="Calibri" w:cs="Times New Roman"/>
    </w:rPr>
  </w:style>
  <w:style w:type="paragraph" w:customStyle="1" w:styleId="BodyTextIndent21">
    <w:name w:val="Body Text Indent 21"/>
    <w:basedOn w:val="Normal"/>
    <w:rsid w:val="002655F2"/>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2655F2"/>
    <w:pPr>
      <w:spacing w:after="160" w:line="240" w:lineRule="exact"/>
    </w:pPr>
    <w:rPr>
      <w:rFonts w:ascii="Verdana" w:eastAsia="Times New Roman" w:hAnsi="Verdana" w:cs="Times New Roman"/>
      <w:sz w:val="20"/>
      <w:szCs w:val="20"/>
    </w:rPr>
  </w:style>
  <w:style w:type="paragraph" w:customStyle="1" w:styleId="tablo">
    <w:name w:val="tablo"/>
    <w:basedOn w:val="Normal"/>
    <w:link w:val="tabloChar"/>
    <w:qFormat/>
    <w:rsid w:val="002655F2"/>
    <w:pPr>
      <w:spacing w:after="0" w:line="240" w:lineRule="auto"/>
      <w:jc w:val="both"/>
    </w:pPr>
    <w:rPr>
      <w:rFonts w:ascii="Arial" w:eastAsia="Times New Roman" w:hAnsi="Arial" w:cs="Times New Roman"/>
      <w:sz w:val="16"/>
      <w:szCs w:val="16"/>
      <w:lang w:val="x-none" w:eastAsia="x-none"/>
    </w:rPr>
  </w:style>
  <w:style w:type="character" w:customStyle="1" w:styleId="tabloChar">
    <w:name w:val="tablo Char"/>
    <w:link w:val="tablo"/>
    <w:locked/>
    <w:rsid w:val="002655F2"/>
    <w:rPr>
      <w:rFonts w:ascii="Arial" w:eastAsia="Times New Roman" w:hAnsi="Arial" w:cs="Times New Roman"/>
      <w:sz w:val="16"/>
      <w:szCs w:val="16"/>
      <w:lang w:val="x-none" w:eastAsia="x-none"/>
    </w:rPr>
  </w:style>
  <w:style w:type="table" w:customStyle="1" w:styleId="AkKlavuz-Vurgu11">
    <w:name w:val="Açık Kılavuz - Vurgu 11"/>
    <w:basedOn w:val="NormalTablo"/>
    <w:uiPriority w:val="62"/>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2655F2"/>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2655F2"/>
    <w:pPr>
      <w:spacing w:after="100"/>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2655F2"/>
    <w:pPr>
      <w:spacing w:after="100"/>
      <w:ind w:left="440"/>
    </w:pPr>
    <w:rPr>
      <w:rFonts w:ascii="Calibri" w:eastAsia="Times New Roman" w:hAnsi="Calibri" w:cs="Times New Roman"/>
    </w:rPr>
  </w:style>
  <w:style w:type="character" w:customStyle="1" w:styleId="AralkYokChar">
    <w:name w:val="Aralık Yok Char"/>
    <w:link w:val="AralkYok"/>
    <w:uiPriority w:val="1"/>
    <w:rsid w:val="002655F2"/>
    <w:rPr>
      <w:rFonts w:ascii="Times New Roman" w:eastAsia="Times New Roman" w:hAnsi="Times New Roman" w:cs="Times New Roman"/>
      <w:sz w:val="24"/>
      <w:szCs w:val="24"/>
      <w:lang w:eastAsia="tr-TR"/>
    </w:rPr>
  </w:style>
  <w:style w:type="table" w:styleId="OrtaKlavuz1-Vurgu3">
    <w:name w:val="Medium Grid 1 Accent 3"/>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2655F2"/>
    <w:pPr>
      <w:tabs>
        <w:tab w:val="left" w:pos="567"/>
      </w:tabs>
      <w:spacing w:before="60" w:after="60" w:line="240" w:lineRule="auto"/>
      <w:ind w:firstLine="397"/>
      <w:jc w:val="both"/>
    </w:pPr>
    <w:rPr>
      <w:rFonts w:ascii="Times New Roman" w:eastAsia="Times New Roman" w:hAnsi="Times New Roman" w:cs="Times New Roman"/>
      <w:snapToGrid w:val="0"/>
      <w:sz w:val="20"/>
      <w:szCs w:val="24"/>
      <w:lang w:val="x-none" w:eastAsia="x-none"/>
    </w:rPr>
  </w:style>
  <w:style w:type="character" w:customStyle="1" w:styleId="GvdeMetniGirintisi3Char">
    <w:name w:val="Gövde Metni Girintisi 3 Char"/>
    <w:basedOn w:val="VarsaylanParagrafYazTipi"/>
    <w:link w:val="GvdeMetniGirintisi3"/>
    <w:rsid w:val="002655F2"/>
    <w:rPr>
      <w:rFonts w:ascii="Times New Roman" w:eastAsia="Times New Roman" w:hAnsi="Times New Roman" w:cs="Times New Roman"/>
      <w:snapToGrid w:val="0"/>
      <w:sz w:val="20"/>
      <w:szCs w:val="24"/>
      <w:lang w:val="x-none" w:eastAsia="x-none"/>
    </w:rPr>
  </w:style>
  <w:style w:type="paragraph" w:styleId="KonuBal">
    <w:name w:val="Title"/>
    <w:basedOn w:val="Normal"/>
    <w:link w:val="KonuBalChar"/>
    <w:qFormat/>
    <w:rsid w:val="002655F2"/>
    <w:pPr>
      <w:spacing w:after="0" w:line="240" w:lineRule="auto"/>
      <w:jc w:val="center"/>
    </w:pPr>
    <w:rPr>
      <w:rFonts w:ascii="Times New Roman" w:eastAsia="Times New Roman" w:hAnsi="Times New Roman" w:cs="Times New Roman"/>
      <w:b/>
      <w:bCs/>
      <w:sz w:val="32"/>
      <w:szCs w:val="24"/>
      <w:lang w:val="x-none"/>
    </w:rPr>
  </w:style>
  <w:style w:type="character" w:customStyle="1" w:styleId="KonuBalChar">
    <w:name w:val="Konu Başlığı Char"/>
    <w:basedOn w:val="VarsaylanParagrafYazTipi"/>
    <w:link w:val="KonuBal"/>
    <w:rsid w:val="002655F2"/>
    <w:rPr>
      <w:rFonts w:ascii="Times New Roman" w:eastAsia="Times New Roman" w:hAnsi="Times New Roman" w:cs="Times New Roman"/>
      <w:b/>
      <w:bCs/>
      <w:sz w:val="32"/>
      <w:szCs w:val="24"/>
      <w:lang w:val="x-none"/>
    </w:rPr>
  </w:style>
  <w:style w:type="table" w:styleId="AkKlavuz-Vurgu3">
    <w:name w:val="Light Grid Accent 3"/>
    <w:basedOn w:val="NormalTablo"/>
    <w:uiPriority w:val="62"/>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2655F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2655F2"/>
    <w:rPr>
      <w:rFonts w:ascii="Calibri" w:eastAsia="Calibri" w:hAnsi="Calibri" w:cs="Times New Roman"/>
      <w:sz w:val="20"/>
      <w:szCs w:val="20"/>
      <w:lang w:val="x-none"/>
    </w:rPr>
  </w:style>
  <w:style w:type="character" w:customStyle="1" w:styleId="SonnotMetniChar">
    <w:name w:val="Sonnot Metni Char"/>
    <w:basedOn w:val="VarsaylanParagrafYazTipi"/>
    <w:link w:val="SonnotMetni"/>
    <w:uiPriority w:val="99"/>
    <w:semiHidden/>
    <w:rsid w:val="002655F2"/>
    <w:rPr>
      <w:rFonts w:ascii="Calibri" w:eastAsia="Calibri" w:hAnsi="Calibri" w:cs="Times New Roman"/>
      <w:sz w:val="20"/>
      <w:szCs w:val="20"/>
      <w:lang w:val="x-none"/>
    </w:rPr>
  </w:style>
  <w:style w:type="character" w:styleId="SonnotBavurusu">
    <w:name w:val="endnote reference"/>
    <w:uiPriority w:val="99"/>
    <w:semiHidden/>
    <w:unhideWhenUsed/>
    <w:rsid w:val="002655F2"/>
    <w:rPr>
      <w:vertAlign w:val="superscript"/>
    </w:rPr>
  </w:style>
  <w:style w:type="character" w:styleId="AklamaBavurusu">
    <w:name w:val="annotation reference"/>
    <w:semiHidden/>
    <w:rsid w:val="002655F2"/>
    <w:rPr>
      <w:sz w:val="16"/>
      <w:szCs w:val="16"/>
    </w:rPr>
  </w:style>
  <w:style w:type="paragraph" w:styleId="AklamaMetni">
    <w:name w:val="annotation text"/>
    <w:basedOn w:val="Normal"/>
    <w:link w:val="AklamaMetniChar"/>
    <w:semiHidden/>
    <w:rsid w:val="002655F2"/>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semiHidden/>
    <w:rsid w:val="002655F2"/>
    <w:rPr>
      <w:rFonts w:ascii="Times New Roman" w:eastAsia="Times New Roman" w:hAnsi="Times New Roman" w:cs="Times New Roman"/>
      <w:sz w:val="20"/>
      <w:szCs w:val="20"/>
      <w:lang w:eastAsia="tr-TR"/>
    </w:rPr>
  </w:style>
  <w:style w:type="paragraph" w:customStyle="1" w:styleId="z">
    <w:name w:val="öz"/>
    <w:basedOn w:val="Normal"/>
    <w:rsid w:val="002655F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2655F2"/>
    <w:rPr>
      <w:rFonts w:ascii="Tahoma" w:hAnsi="Tahoma" w:cs="Tahoma"/>
    </w:rPr>
  </w:style>
  <w:style w:type="paragraph" w:customStyle="1" w:styleId="Pa2">
    <w:name w:val="Pa2"/>
    <w:basedOn w:val="Default"/>
    <w:next w:val="Default"/>
    <w:rsid w:val="002655F2"/>
    <w:rPr>
      <w:rFonts w:ascii="Tahoma" w:hAnsi="Tahoma" w:cs="Tahoma"/>
    </w:rPr>
  </w:style>
  <w:style w:type="character" w:customStyle="1" w:styleId="A4">
    <w:name w:val="A4"/>
    <w:rsid w:val="002655F2"/>
    <w:rPr>
      <w:rFonts w:cs="Arial"/>
      <w:color w:val="000000"/>
      <w:sz w:val="20"/>
      <w:szCs w:val="20"/>
    </w:rPr>
  </w:style>
  <w:style w:type="paragraph" w:customStyle="1" w:styleId="Pa4">
    <w:name w:val="Pa4"/>
    <w:basedOn w:val="Default"/>
    <w:next w:val="Default"/>
    <w:rsid w:val="002655F2"/>
    <w:rPr>
      <w:rFonts w:ascii="Tahoma" w:hAnsi="Tahoma" w:cs="Tahoma"/>
    </w:rPr>
  </w:style>
  <w:style w:type="character" w:customStyle="1" w:styleId="A5">
    <w:name w:val="A5"/>
    <w:rsid w:val="002655F2"/>
    <w:rPr>
      <w:rFonts w:ascii="Verdana" w:hAnsi="Verdana" w:cs="Verdana"/>
      <w:b/>
      <w:bCs/>
      <w:i/>
      <w:iCs/>
      <w:color w:val="000000"/>
      <w:sz w:val="16"/>
      <w:szCs w:val="16"/>
    </w:rPr>
  </w:style>
  <w:style w:type="numbering" w:customStyle="1" w:styleId="ListeYok11">
    <w:name w:val="Liste Yok11"/>
    <w:next w:val="ListeYok"/>
    <w:semiHidden/>
    <w:rsid w:val="002655F2"/>
  </w:style>
  <w:style w:type="table" w:customStyle="1" w:styleId="TabloKlavuzu1">
    <w:name w:val="Tablo Kılavuzu1"/>
    <w:basedOn w:val="NormalTablo"/>
    <w:next w:val="TabloKlavuzu"/>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2655F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2655F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2655F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2655F2"/>
    <w:pPr>
      <w:spacing w:after="0" w:line="240" w:lineRule="auto"/>
    </w:pPr>
    <w:rPr>
      <w:rFonts w:ascii="Tahoma" w:eastAsia="Times New Roman" w:hAnsi="Tahoma" w:cs="Times New Roman"/>
      <w:noProof/>
      <w:sz w:val="16"/>
      <w:szCs w:val="16"/>
      <w:lang w:val="x-none" w:eastAsia="x-none"/>
    </w:rPr>
  </w:style>
  <w:style w:type="character" w:customStyle="1" w:styleId="BelgeBalantlarChar">
    <w:name w:val="Belge Bağlantıları Char"/>
    <w:basedOn w:val="VarsaylanParagrafYazTipi"/>
    <w:link w:val="BelgeBalantlar"/>
    <w:uiPriority w:val="99"/>
    <w:semiHidden/>
    <w:rsid w:val="002655F2"/>
    <w:rPr>
      <w:rFonts w:ascii="Tahoma" w:eastAsia="Times New Roman" w:hAnsi="Tahoma" w:cs="Times New Roman"/>
      <w:noProof/>
      <w:sz w:val="16"/>
      <w:szCs w:val="16"/>
      <w:lang w:val="x-none" w:eastAsia="x-none"/>
    </w:rPr>
  </w:style>
  <w:style w:type="table" w:customStyle="1" w:styleId="KlavuzTablo2-Vurgu11">
    <w:name w:val="Kılavuz Tablo 2 - Vurgu 11"/>
    <w:basedOn w:val="NormalTablo"/>
    <w:uiPriority w:val="47"/>
    <w:rsid w:val="002655F2"/>
    <w:pPr>
      <w:spacing w:after="0" w:line="240" w:lineRule="auto"/>
    </w:pPr>
    <w:rPr>
      <w:rFonts w:ascii="Corbel" w:eastAsia="Corbel" w:hAnsi="Corbel"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oKlavuzu2">
    <w:name w:val="Tablo Kılavuzu2"/>
    <w:basedOn w:val="NormalTablo"/>
    <w:next w:val="TabloKlavuzu"/>
    <w:uiPriority w:val="59"/>
    <w:rsid w:val="002655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2655F2"/>
    <w:rPr>
      <w:i/>
      <w:iCs/>
    </w:rPr>
  </w:style>
  <w:style w:type="character" w:customStyle="1" w:styleId="ListeParagrafChar">
    <w:name w:val="Liste Paragraf Char"/>
    <w:aliases w:val="içindekiler vb Char,List Paragraph Char"/>
    <w:link w:val="ListeParagraf"/>
    <w:uiPriority w:val="34"/>
    <w:locked/>
    <w:rsid w:val="002655F2"/>
    <w:rPr>
      <w:rFonts w:ascii="Calibri" w:eastAsia="Times New Roman" w:hAnsi="Calibri" w:cs="Times New Roman"/>
      <w:lang w:val="x-none" w:eastAsia="x-none"/>
    </w:rPr>
  </w:style>
  <w:style w:type="numbering" w:customStyle="1" w:styleId="ListeYok2">
    <w:name w:val="Liste Yok2"/>
    <w:next w:val="ListeYok"/>
    <w:uiPriority w:val="99"/>
    <w:semiHidden/>
    <w:unhideWhenUsed/>
    <w:rsid w:val="002655F2"/>
  </w:style>
  <w:style w:type="character" w:customStyle="1" w:styleId="apple-converted-space">
    <w:name w:val="apple-converted-space"/>
    <w:rsid w:val="002655F2"/>
  </w:style>
  <w:style w:type="paragraph" w:customStyle="1" w:styleId="Tablo0">
    <w:name w:val="Tablo"/>
    <w:basedOn w:val="Default"/>
    <w:next w:val="Default"/>
    <w:rsid w:val="002655F2"/>
    <w:pPr>
      <w:jc w:val="both"/>
    </w:pPr>
    <w:rPr>
      <w:color w:val="auto"/>
    </w:rPr>
  </w:style>
  <w:style w:type="paragraph" w:customStyle="1" w:styleId="paraf">
    <w:name w:val="paraf"/>
    <w:basedOn w:val="Normal"/>
    <w:rsid w:val="002655F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koyuleft">
    <w:name w:val="koyuleft"/>
    <w:rsid w:val="002655F2"/>
  </w:style>
  <w:style w:type="paragraph" w:styleId="ResimYazs">
    <w:name w:val="caption"/>
    <w:basedOn w:val="Normal"/>
    <w:next w:val="Normal"/>
    <w:uiPriority w:val="35"/>
    <w:unhideWhenUsed/>
    <w:qFormat/>
    <w:rsid w:val="002655F2"/>
    <w:pPr>
      <w:spacing w:line="240" w:lineRule="auto"/>
      <w:ind w:firstLine="709"/>
      <w:jc w:val="both"/>
    </w:pPr>
    <w:rPr>
      <w:rFonts w:ascii="Calibri" w:eastAsia="Calibri" w:hAnsi="Calibri" w:cs="Times New Roman"/>
      <w:b/>
      <w:bCs/>
      <w:color w:val="4F81BD"/>
      <w:sz w:val="18"/>
      <w:szCs w:val="18"/>
    </w:rPr>
  </w:style>
  <w:style w:type="table" w:customStyle="1" w:styleId="AkGlgeleme-Vurgu31">
    <w:name w:val="Açık Gölgeleme - Vurgu 31"/>
    <w:basedOn w:val="NormalTablo"/>
    <w:next w:val="AkGlgeleme-Vurgu3"/>
    <w:uiPriority w:val="60"/>
    <w:rsid w:val="002655F2"/>
    <w:pPr>
      <w:spacing w:after="0" w:line="240" w:lineRule="auto"/>
      <w:jc w:val="both"/>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3">
    <w:name w:val="Tablo Kılavuzu3"/>
    <w:basedOn w:val="NormalTablo"/>
    <w:next w:val="TabloKlavuzu"/>
    <w:rsid w:val="002655F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hyperlink" Target="http://aksaray.meb.gov.tr/www/mesleki-ve-teknik-egitim-hizmetleri/icerik/18" TargetMode="External"/><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hyperlink" Target="http://aksaray.meb.gov.tr/www/temel-egitim-hizmetleri/icerik/363" TargetMode="External"/><Relationship Id="rId34" Type="http://schemas.openxmlformats.org/officeDocument/2006/relationships/hyperlink" Target="http://aksaray.meb.gov.tr/www/insaat-ve-emlak-hizmetleri/icerik/25" TargetMode="External"/><Relationship Id="rId42"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yperlink" Target="http://aksaray.meb.gov.tr/www/temel-egitim-hizmetleri/icerik/363" TargetMode="External"/><Relationship Id="rId33" Type="http://schemas.openxmlformats.org/officeDocument/2006/relationships/hyperlink" Target="http://aksaray.meb.gov.tr/www/strateji-gelistirme-hizmetleri/icerik/5" TargetMode="External"/><Relationship Id="rId38"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aksaray.meb.gov.tr/www/hayat-boyu-ogrenme-hizmetleri/icerik/9" TargetMode="External"/><Relationship Id="rId29" Type="http://schemas.openxmlformats.org/officeDocument/2006/relationships/hyperlink" Target="http://aksaray.meb.gov.tr/www/mesleki-ve-teknik-egitim-hizmetleri/icerik/18" TargetMode="Externa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aksaray.meb.gov.tr/www/temel-egitim-hizmetleri/icerik/363" TargetMode="External"/><Relationship Id="rId32" Type="http://schemas.openxmlformats.org/officeDocument/2006/relationships/hyperlink" Target="http://aksaray.meb.gov.tr/www/insan-kaynaklari-hizmetleri/icerik/20" TargetMode="External"/><Relationship Id="rId37" Type="http://schemas.openxmlformats.org/officeDocument/2006/relationships/hyperlink" Target="http://aksaray.meb.gov.tr/www/insan-kaynaklari-hizmetleri/icerik/20" TargetMode="External"/><Relationship Id="rId40"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aksaray.meb.gov.tr/www/temel-egitim-hizmetleri/icerik/363" TargetMode="External"/><Relationship Id="rId28" Type="http://schemas.openxmlformats.org/officeDocument/2006/relationships/hyperlink" Target="http://aksaray.meb.gov.tr/www/mesleki-ve-teknik-egitim-hizmetleri/icerik/18" TargetMode="External"/><Relationship Id="rId36" Type="http://schemas.openxmlformats.org/officeDocument/2006/relationships/hyperlink" Target="http://aksaray.meb.gov.tr/www/insan-kaynaklari-hizmetleri/icerik/20" TargetMode="Externa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http://aksaray.meb.gov.tr/www/insan-kaynaklari-hizmetleri/icerik/20"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istanbul.meb.gov.tr/www/ozel-egitim-rehberlik/kategori/25" TargetMode="External"/><Relationship Id="rId27" Type="http://schemas.openxmlformats.org/officeDocument/2006/relationships/hyperlink" Target="http://aksaray.meb.gov.tr/www/mesleki-ve-teknik-egitim-hizmetleri/icerik/18" TargetMode="External"/><Relationship Id="rId30" Type="http://schemas.openxmlformats.org/officeDocument/2006/relationships/hyperlink" Target="http://aksaray.meb.gov.tr/www/strateji-gelistirme-hizmetleri/icerik/5" TargetMode="External"/><Relationship Id="rId35" Type="http://schemas.openxmlformats.org/officeDocument/2006/relationships/hyperlink" Target="http://aksaray.meb.gov.tr/www/strateji-gelistirme-hizmetleri/icerik/5"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F1073F-E946-4254-A129-87D32B5FB38D}"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tr-TR"/>
        </a:p>
      </dgm:t>
    </dgm:pt>
    <dgm:pt modelId="{25389071-A47E-48DC-99FA-B6214A471639}">
      <dgm:prSet phldrT="[Metin]"/>
      <dgm:spPr>
        <a:xfrm>
          <a:off x="1395486" y="1986036"/>
          <a:ext cx="3476476" cy="3476476"/>
        </a:xfr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Ağaçören İlçe Milli Eğitim Müdürlüğü</a:t>
          </a:r>
        </a:p>
      </dgm:t>
    </dgm:pt>
    <dgm:pt modelId="{6A9096BC-BC01-4641-A3FA-107B120320E9}" type="parTrans" cxnId="{95051FA5-C294-4640-B62A-68EE9EC500EE}">
      <dgm:prSet/>
      <dgm:spPr/>
      <dgm:t>
        <a:bodyPr/>
        <a:lstStyle/>
        <a:p>
          <a:pPr algn="ctr"/>
          <a:endParaRPr lang="tr-TR"/>
        </a:p>
      </dgm:t>
    </dgm:pt>
    <dgm:pt modelId="{ABCB48BB-FFD5-496A-BA8E-31B1FA8BCA47}" type="sibTrans" cxnId="{95051FA5-C294-4640-B62A-68EE9EC500EE}">
      <dgm:prSet/>
      <dgm:spPr/>
      <dgm:t>
        <a:bodyPr/>
        <a:lstStyle/>
        <a:p>
          <a:pPr algn="ctr"/>
          <a:endParaRPr lang="tr-TR"/>
        </a:p>
      </dgm:t>
    </dgm:pt>
    <dgm:pt modelId="{E48202FD-AA79-4C94-A161-388908D74661}">
      <dgm:prSet phldrT="[Metin]"/>
      <dgm:spPr>
        <a:xfrm>
          <a:off x="2264605" y="591170"/>
          <a:ext cx="1738238" cy="1738238"/>
        </a:xfrm>
        <a:solidFill>
          <a:srgbClr val="4BACC6">
            <a:alpha val="50000"/>
            <a:hueOff val="-993388"/>
            <a:satOff val="3981"/>
            <a:lumOff val="86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Paydaşlarını Dinler</a:t>
          </a:r>
        </a:p>
      </dgm:t>
    </dgm:pt>
    <dgm:pt modelId="{045F6355-C4BE-452F-9A5F-9A8CE7B74C26}" type="parTrans" cxnId="{D5E1609B-2C28-4319-8A74-DAC0FD14A2CB}">
      <dgm:prSet/>
      <dgm:spPr/>
      <dgm:t>
        <a:bodyPr/>
        <a:lstStyle/>
        <a:p>
          <a:pPr algn="ctr"/>
          <a:endParaRPr lang="tr-TR"/>
        </a:p>
      </dgm:t>
    </dgm:pt>
    <dgm:pt modelId="{2F6A9E38-42AB-4558-893B-9CDF3FB6F5FB}" type="sibTrans" cxnId="{D5E1609B-2C28-4319-8A74-DAC0FD14A2CB}">
      <dgm:prSet/>
      <dgm:spPr/>
      <dgm:t>
        <a:bodyPr/>
        <a:lstStyle/>
        <a:p>
          <a:pPr algn="ctr"/>
          <a:endParaRPr lang="tr-TR"/>
        </a:p>
      </dgm:t>
    </dgm:pt>
    <dgm:pt modelId="{410F1780-77DC-4FE2-8401-634C76195BCF}">
      <dgm:prSet phldrT="[Metin]"/>
      <dgm:spPr>
        <a:xfrm>
          <a:off x="3595343" y="1023553"/>
          <a:ext cx="1738238" cy="1738238"/>
        </a:xfrm>
        <a:solidFill>
          <a:srgbClr val="4BACC6">
            <a:alpha val="50000"/>
            <a:hueOff val="-1986775"/>
            <a:satOff val="7962"/>
            <a:lumOff val="1726"/>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Güvenilirdir</a:t>
          </a:r>
        </a:p>
      </dgm:t>
    </dgm:pt>
    <dgm:pt modelId="{CBC3E82E-9CA1-4D07-B568-774145965E3E}" type="parTrans" cxnId="{0967D0BA-7E0C-41FE-A57D-5FEED6DBDD92}">
      <dgm:prSet/>
      <dgm:spPr/>
      <dgm:t>
        <a:bodyPr/>
        <a:lstStyle/>
        <a:p>
          <a:pPr algn="ctr"/>
          <a:endParaRPr lang="tr-TR"/>
        </a:p>
      </dgm:t>
    </dgm:pt>
    <dgm:pt modelId="{2C116405-7153-4809-A9DA-3253701B4420}" type="sibTrans" cxnId="{0967D0BA-7E0C-41FE-A57D-5FEED6DBDD92}">
      <dgm:prSet/>
      <dgm:spPr/>
      <dgm:t>
        <a:bodyPr/>
        <a:lstStyle/>
        <a:p>
          <a:pPr algn="ctr"/>
          <a:endParaRPr lang="tr-TR"/>
        </a:p>
      </dgm:t>
    </dgm:pt>
    <dgm:pt modelId="{2730AA08-52E4-4868-B533-F4AC57E4328A}">
      <dgm:prSet phldrT="[Metin]"/>
      <dgm:spPr>
        <a:xfrm>
          <a:off x="4417784" y="2155545"/>
          <a:ext cx="1738238" cy="1738238"/>
        </a:xfrm>
        <a:solidFill>
          <a:srgbClr val="4BACC6">
            <a:alpha val="50000"/>
            <a:hueOff val="-2980163"/>
            <a:satOff val="11943"/>
            <a:lumOff val="258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Tarafsızdır.</a:t>
          </a:r>
        </a:p>
      </dgm:t>
    </dgm:pt>
    <dgm:pt modelId="{2F447C0D-CA4B-4456-B82D-08D08540A20D}" type="parTrans" cxnId="{7083CB62-9A9A-42AA-8BC3-1C7ED8756682}">
      <dgm:prSet/>
      <dgm:spPr/>
      <dgm:t>
        <a:bodyPr/>
        <a:lstStyle/>
        <a:p>
          <a:pPr algn="ctr"/>
          <a:endParaRPr lang="tr-TR"/>
        </a:p>
      </dgm:t>
    </dgm:pt>
    <dgm:pt modelId="{2EB5D65A-03AF-45A8-B383-B766F2601D68}" type="sibTrans" cxnId="{7083CB62-9A9A-42AA-8BC3-1C7ED8756682}">
      <dgm:prSet/>
      <dgm:spPr/>
      <dgm:t>
        <a:bodyPr/>
        <a:lstStyle/>
        <a:p>
          <a:pPr algn="ctr"/>
          <a:endParaRPr lang="tr-TR"/>
        </a:p>
      </dgm:t>
    </dgm:pt>
    <dgm:pt modelId="{6719F12D-5DAE-4137-B10C-C1DB5B659AAB}">
      <dgm:prSet phldrT="[Metin]"/>
      <dgm:spPr>
        <a:xfrm>
          <a:off x="2264605" y="5119141"/>
          <a:ext cx="1738238" cy="1738238"/>
        </a:xfrm>
        <a:solidFill>
          <a:srgbClr val="4BACC6">
            <a:alpha val="50000"/>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Çalışkandır</a:t>
          </a:r>
        </a:p>
      </dgm:t>
    </dgm:pt>
    <dgm:pt modelId="{95AE6E23-07E8-484D-84E1-C454134C62BC}" type="parTrans" cxnId="{A0C1D4C3-D56E-4F39-B761-4BBF08DF3B1E}">
      <dgm:prSet/>
      <dgm:spPr/>
      <dgm:t>
        <a:bodyPr/>
        <a:lstStyle/>
        <a:p>
          <a:pPr algn="ctr"/>
          <a:endParaRPr lang="tr-TR"/>
        </a:p>
      </dgm:t>
    </dgm:pt>
    <dgm:pt modelId="{B826F21D-3E0B-49A2-B58B-936EB707273D}" type="sibTrans" cxnId="{A0C1D4C3-D56E-4F39-B761-4BBF08DF3B1E}">
      <dgm:prSet/>
      <dgm:spPr/>
      <dgm:t>
        <a:bodyPr/>
        <a:lstStyle/>
        <a:p>
          <a:pPr algn="ctr"/>
          <a:endParaRPr lang="tr-TR"/>
        </a:p>
      </dgm:t>
    </dgm:pt>
    <dgm:pt modelId="{4A96A32A-9B29-47E9-89AD-132FA9C350EA}">
      <dgm:prSet/>
      <dgm:spPr>
        <a:xfrm>
          <a:off x="933868" y="4686758"/>
          <a:ext cx="1738238" cy="1738238"/>
        </a:xfrm>
        <a:solidFill>
          <a:srgbClr val="4BACC6">
            <a:alpha val="50000"/>
            <a:hueOff val="-6953714"/>
            <a:satOff val="27868"/>
            <a:lumOff val="604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Ulaşılabilirdir.</a:t>
          </a:r>
        </a:p>
      </dgm:t>
    </dgm:pt>
    <dgm:pt modelId="{96A840EC-C5C3-4032-80F5-8882FFE84BB4}" type="parTrans" cxnId="{136C1ED6-5216-4986-8E13-53F444867640}">
      <dgm:prSet/>
      <dgm:spPr/>
      <dgm:t>
        <a:bodyPr/>
        <a:lstStyle/>
        <a:p>
          <a:pPr algn="ctr"/>
          <a:endParaRPr lang="tr-TR"/>
        </a:p>
      </dgm:t>
    </dgm:pt>
    <dgm:pt modelId="{CB81C1F9-6553-4AA8-8AF4-34151A018E83}" type="sibTrans" cxnId="{136C1ED6-5216-4986-8E13-53F444867640}">
      <dgm:prSet/>
      <dgm:spPr/>
      <dgm:t>
        <a:bodyPr/>
        <a:lstStyle/>
        <a:p>
          <a:pPr algn="ctr"/>
          <a:endParaRPr lang="tr-TR"/>
        </a:p>
      </dgm:t>
    </dgm:pt>
    <dgm:pt modelId="{0C965761-773E-4424-9E59-9640CAA1B22B}">
      <dgm:prSet/>
      <dgm:spPr>
        <a:xfrm>
          <a:off x="111427" y="3554765"/>
          <a:ext cx="1738238" cy="1738238"/>
        </a:xfrm>
        <a:solidFill>
          <a:srgbClr val="4BACC6">
            <a:alpha val="50000"/>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İşbirliğine Önem Verir.</a:t>
          </a:r>
        </a:p>
      </dgm:t>
    </dgm:pt>
    <dgm:pt modelId="{2DD22BB1-A618-47BE-8634-59D2FC3FC04F}" type="parTrans" cxnId="{C495CAEE-9908-4CD7-84BF-ACDD1AB626CA}">
      <dgm:prSet/>
      <dgm:spPr/>
      <dgm:t>
        <a:bodyPr/>
        <a:lstStyle/>
        <a:p>
          <a:pPr algn="ctr"/>
          <a:endParaRPr lang="tr-TR"/>
        </a:p>
      </dgm:t>
    </dgm:pt>
    <dgm:pt modelId="{2D9EF3E3-BD45-4ACB-A632-1448FFDC364A}" type="sibTrans" cxnId="{C495CAEE-9908-4CD7-84BF-ACDD1AB626CA}">
      <dgm:prSet/>
      <dgm:spPr/>
      <dgm:t>
        <a:bodyPr/>
        <a:lstStyle/>
        <a:p>
          <a:pPr algn="ctr"/>
          <a:endParaRPr lang="tr-TR"/>
        </a:p>
      </dgm:t>
    </dgm:pt>
    <dgm:pt modelId="{2D42100B-066A-43D4-9283-7BE74F2B5DD9}">
      <dgm:prSet/>
      <dgm:spPr>
        <a:xfrm>
          <a:off x="111427" y="2155545"/>
          <a:ext cx="1738238" cy="1738238"/>
        </a:xfrm>
        <a:solidFill>
          <a:srgbClr val="4BACC6">
            <a:alpha val="50000"/>
            <a:hueOff val="-8940489"/>
            <a:satOff val="35830"/>
            <a:lumOff val="776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Adildir.</a:t>
          </a:r>
        </a:p>
      </dgm:t>
    </dgm:pt>
    <dgm:pt modelId="{0CC95E59-A92C-493B-8470-285963ED532A}" type="parTrans" cxnId="{6B2DDDE3-7060-47C9-8EBE-21C579E9B12F}">
      <dgm:prSet/>
      <dgm:spPr/>
      <dgm:t>
        <a:bodyPr/>
        <a:lstStyle/>
        <a:p>
          <a:pPr algn="ctr"/>
          <a:endParaRPr lang="tr-TR"/>
        </a:p>
      </dgm:t>
    </dgm:pt>
    <dgm:pt modelId="{29DF8BDF-6F04-4A13-A10D-27492BEFEE2E}" type="sibTrans" cxnId="{6B2DDDE3-7060-47C9-8EBE-21C579E9B12F}">
      <dgm:prSet/>
      <dgm:spPr/>
      <dgm:t>
        <a:bodyPr/>
        <a:lstStyle/>
        <a:p>
          <a:pPr algn="ctr"/>
          <a:endParaRPr lang="tr-TR"/>
        </a:p>
      </dgm:t>
    </dgm:pt>
    <dgm:pt modelId="{70853C30-F908-441D-9999-7915B4EDB34A}">
      <dgm:prSet/>
      <dgm:spPr>
        <a:xfrm>
          <a:off x="933868" y="1023553"/>
          <a:ext cx="1738238" cy="1738238"/>
        </a:xfr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İnsan Haklarına Saygılıdır.</a:t>
          </a:r>
        </a:p>
      </dgm:t>
    </dgm:pt>
    <dgm:pt modelId="{A77BE85A-0F57-4892-B095-58B8F9039D58}" type="parTrans" cxnId="{7C766963-4477-470C-B1AA-7EAB1BC53198}">
      <dgm:prSet/>
      <dgm:spPr/>
      <dgm:t>
        <a:bodyPr/>
        <a:lstStyle/>
        <a:p>
          <a:pPr algn="ctr"/>
          <a:endParaRPr lang="tr-TR"/>
        </a:p>
      </dgm:t>
    </dgm:pt>
    <dgm:pt modelId="{7B8DC7B5-4E9E-48FD-B907-385473DB6994}" type="sibTrans" cxnId="{7C766963-4477-470C-B1AA-7EAB1BC53198}">
      <dgm:prSet/>
      <dgm:spPr/>
      <dgm:t>
        <a:bodyPr/>
        <a:lstStyle/>
        <a:p>
          <a:pPr algn="ctr"/>
          <a:endParaRPr lang="tr-TR"/>
        </a:p>
      </dgm:t>
    </dgm:pt>
    <dgm:pt modelId="{15B172B7-A487-4436-BC02-7530CFFA6FF0}">
      <dgm:prSet/>
      <dgm:spPr>
        <a:xfrm>
          <a:off x="3595343" y="4686758"/>
          <a:ext cx="1738238" cy="1738238"/>
        </a:xfr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Hoşgörülüdür.</a:t>
          </a:r>
        </a:p>
      </dgm:t>
    </dgm:pt>
    <dgm:pt modelId="{5B32B6CB-21DD-450A-BBF0-5FF0842DA42C}" type="parTrans" cxnId="{87928869-7C26-4466-90F4-86FB7778CB46}">
      <dgm:prSet/>
      <dgm:spPr/>
      <dgm:t>
        <a:bodyPr/>
        <a:lstStyle/>
        <a:p>
          <a:pPr algn="ctr"/>
          <a:endParaRPr lang="tr-TR"/>
        </a:p>
      </dgm:t>
    </dgm:pt>
    <dgm:pt modelId="{22D1C384-10CA-4618-B196-DD374F996836}" type="sibTrans" cxnId="{87928869-7C26-4466-90F4-86FB7778CB46}">
      <dgm:prSet/>
      <dgm:spPr/>
      <dgm:t>
        <a:bodyPr/>
        <a:lstStyle/>
        <a:p>
          <a:pPr algn="ctr"/>
          <a:endParaRPr lang="tr-TR"/>
        </a:p>
      </dgm:t>
    </dgm:pt>
    <dgm:pt modelId="{2D7B4B26-70AF-4E95-ABBA-6DCCC158B724}">
      <dgm:prSet/>
      <dgm:spPr>
        <a:xfrm>
          <a:off x="4417784" y="3554765"/>
          <a:ext cx="1738238" cy="1738238"/>
        </a:xfrm>
        <a:solidFill>
          <a:srgbClr val="4BACC6">
            <a:alpha val="50000"/>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Text" lastClr="000000"/>
              </a:solidFill>
              <a:latin typeface="Calibri"/>
              <a:ea typeface="+mn-ea"/>
              <a:cs typeface="+mn-cs"/>
            </a:rPr>
            <a:t>Şefaftır.</a:t>
          </a:r>
        </a:p>
      </dgm:t>
    </dgm:pt>
    <dgm:pt modelId="{D38FFDD9-D6E0-4AAA-916C-14C1A84E5B7E}" type="parTrans" cxnId="{C65D4138-3C59-4E38-A050-C633951167EF}">
      <dgm:prSet/>
      <dgm:spPr/>
      <dgm:t>
        <a:bodyPr/>
        <a:lstStyle/>
        <a:p>
          <a:pPr algn="ctr"/>
          <a:endParaRPr lang="tr-TR"/>
        </a:p>
      </dgm:t>
    </dgm:pt>
    <dgm:pt modelId="{8FE8B0C4-345F-4248-8470-CAF91A589362}" type="sibTrans" cxnId="{C65D4138-3C59-4E38-A050-C633951167EF}">
      <dgm:prSet/>
      <dgm:spPr/>
      <dgm:t>
        <a:bodyPr/>
        <a:lstStyle/>
        <a:p>
          <a:pPr algn="ctr"/>
          <a:endParaRPr lang="tr-TR"/>
        </a:p>
      </dgm:t>
    </dgm:pt>
    <dgm:pt modelId="{2BC25857-94D6-4BE9-BF82-D432F6D7AF35}" type="pres">
      <dgm:prSet presAssocID="{E7F1073F-E946-4254-A129-87D32B5FB38D}" presName="composite" presStyleCnt="0">
        <dgm:presLayoutVars>
          <dgm:chMax val="1"/>
          <dgm:dir/>
          <dgm:resizeHandles val="exact"/>
        </dgm:presLayoutVars>
      </dgm:prSet>
      <dgm:spPr/>
      <dgm:t>
        <a:bodyPr/>
        <a:lstStyle/>
        <a:p>
          <a:endParaRPr lang="tr-TR"/>
        </a:p>
      </dgm:t>
    </dgm:pt>
    <dgm:pt modelId="{460B0697-9363-42DA-AF15-4528F60AA179}" type="pres">
      <dgm:prSet presAssocID="{E7F1073F-E946-4254-A129-87D32B5FB38D}" presName="radial" presStyleCnt="0">
        <dgm:presLayoutVars>
          <dgm:animLvl val="ctr"/>
        </dgm:presLayoutVars>
      </dgm:prSet>
      <dgm:spPr/>
    </dgm:pt>
    <dgm:pt modelId="{B7515AA0-3C46-4F80-95CF-6F8A997C92BE}" type="pres">
      <dgm:prSet presAssocID="{25389071-A47E-48DC-99FA-B6214A471639}" presName="centerShape" presStyleLbl="vennNode1" presStyleIdx="0" presStyleCnt="11"/>
      <dgm:spPr>
        <a:prstGeom prst="ellipse">
          <a:avLst/>
        </a:prstGeom>
      </dgm:spPr>
      <dgm:t>
        <a:bodyPr/>
        <a:lstStyle/>
        <a:p>
          <a:endParaRPr lang="tr-TR"/>
        </a:p>
      </dgm:t>
    </dgm:pt>
    <dgm:pt modelId="{AD8A0AC0-578C-4406-ABA4-171DFDFE8D4B}" type="pres">
      <dgm:prSet presAssocID="{E48202FD-AA79-4C94-A161-388908D74661}" presName="node" presStyleLbl="vennNode1" presStyleIdx="1" presStyleCnt="11">
        <dgm:presLayoutVars>
          <dgm:bulletEnabled val="1"/>
        </dgm:presLayoutVars>
      </dgm:prSet>
      <dgm:spPr>
        <a:prstGeom prst="ellipse">
          <a:avLst/>
        </a:prstGeom>
      </dgm:spPr>
      <dgm:t>
        <a:bodyPr/>
        <a:lstStyle/>
        <a:p>
          <a:endParaRPr lang="tr-TR"/>
        </a:p>
      </dgm:t>
    </dgm:pt>
    <dgm:pt modelId="{EF930711-3513-445F-8A6E-DF145AC10D94}" type="pres">
      <dgm:prSet presAssocID="{410F1780-77DC-4FE2-8401-634C76195BCF}" presName="node" presStyleLbl="vennNode1" presStyleIdx="2" presStyleCnt="11">
        <dgm:presLayoutVars>
          <dgm:bulletEnabled val="1"/>
        </dgm:presLayoutVars>
      </dgm:prSet>
      <dgm:spPr>
        <a:prstGeom prst="ellipse">
          <a:avLst/>
        </a:prstGeom>
      </dgm:spPr>
      <dgm:t>
        <a:bodyPr/>
        <a:lstStyle/>
        <a:p>
          <a:endParaRPr lang="tr-TR"/>
        </a:p>
      </dgm:t>
    </dgm:pt>
    <dgm:pt modelId="{8CBD0632-9E24-4DCB-BABE-F9AC4D8B76E0}" type="pres">
      <dgm:prSet presAssocID="{2730AA08-52E4-4868-B533-F4AC57E4328A}" presName="node" presStyleLbl="vennNode1" presStyleIdx="3" presStyleCnt="11">
        <dgm:presLayoutVars>
          <dgm:bulletEnabled val="1"/>
        </dgm:presLayoutVars>
      </dgm:prSet>
      <dgm:spPr>
        <a:prstGeom prst="ellipse">
          <a:avLst/>
        </a:prstGeom>
      </dgm:spPr>
      <dgm:t>
        <a:bodyPr/>
        <a:lstStyle/>
        <a:p>
          <a:endParaRPr lang="tr-TR"/>
        </a:p>
      </dgm:t>
    </dgm:pt>
    <dgm:pt modelId="{50B5D246-D78F-4B76-B4A9-49E94E014540}" type="pres">
      <dgm:prSet presAssocID="{2D7B4B26-70AF-4E95-ABBA-6DCCC158B724}" presName="node" presStyleLbl="vennNode1" presStyleIdx="4" presStyleCnt="11">
        <dgm:presLayoutVars>
          <dgm:bulletEnabled val="1"/>
        </dgm:presLayoutVars>
      </dgm:prSet>
      <dgm:spPr>
        <a:prstGeom prst="ellipse">
          <a:avLst/>
        </a:prstGeom>
      </dgm:spPr>
      <dgm:t>
        <a:bodyPr/>
        <a:lstStyle/>
        <a:p>
          <a:endParaRPr lang="tr-TR"/>
        </a:p>
      </dgm:t>
    </dgm:pt>
    <dgm:pt modelId="{D31506BC-A09D-4B73-A63D-E119BDA4B880}" type="pres">
      <dgm:prSet presAssocID="{15B172B7-A487-4436-BC02-7530CFFA6FF0}" presName="node" presStyleLbl="vennNode1" presStyleIdx="5" presStyleCnt="11">
        <dgm:presLayoutVars>
          <dgm:bulletEnabled val="1"/>
        </dgm:presLayoutVars>
      </dgm:prSet>
      <dgm:spPr>
        <a:prstGeom prst="ellipse">
          <a:avLst/>
        </a:prstGeom>
      </dgm:spPr>
      <dgm:t>
        <a:bodyPr/>
        <a:lstStyle/>
        <a:p>
          <a:endParaRPr lang="tr-TR"/>
        </a:p>
      </dgm:t>
    </dgm:pt>
    <dgm:pt modelId="{0931A201-EC55-4B26-AA45-009416D95E95}" type="pres">
      <dgm:prSet presAssocID="{6719F12D-5DAE-4137-B10C-C1DB5B659AAB}" presName="node" presStyleLbl="vennNode1" presStyleIdx="6" presStyleCnt="11">
        <dgm:presLayoutVars>
          <dgm:bulletEnabled val="1"/>
        </dgm:presLayoutVars>
      </dgm:prSet>
      <dgm:spPr>
        <a:prstGeom prst="ellipse">
          <a:avLst/>
        </a:prstGeom>
      </dgm:spPr>
      <dgm:t>
        <a:bodyPr/>
        <a:lstStyle/>
        <a:p>
          <a:endParaRPr lang="tr-TR"/>
        </a:p>
      </dgm:t>
    </dgm:pt>
    <dgm:pt modelId="{C7A2EB33-1A38-4398-B221-B8D1739FA510}" type="pres">
      <dgm:prSet presAssocID="{4A96A32A-9B29-47E9-89AD-132FA9C350EA}" presName="node" presStyleLbl="vennNode1" presStyleIdx="7" presStyleCnt="11">
        <dgm:presLayoutVars>
          <dgm:bulletEnabled val="1"/>
        </dgm:presLayoutVars>
      </dgm:prSet>
      <dgm:spPr>
        <a:prstGeom prst="ellipse">
          <a:avLst/>
        </a:prstGeom>
      </dgm:spPr>
      <dgm:t>
        <a:bodyPr/>
        <a:lstStyle/>
        <a:p>
          <a:endParaRPr lang="tr-TR"/>
        </a:p>
      </dgm:t>
    </dgm:pt>
    <dgm:pt modelId="{EBB61F1D-10FD-4916-BF35-84BBC80D47E2}" type="pres">
      <dgm:prSet presAssocID="{0C965761-773E-4424-9E59-9640CAA1B22B}" presName="node" presStyleLbl="vennNode1" presStyleIdx="8" presStyleCnt="11">
        <dgm:presLayoutVars>
          <dgm:bulletEnabled val="1"/>
        </dgm:presLayoutVars>
      </dgm:prSet>
      <dgm:spPr>
        <a:prstGeom prst="ellipse">
          <a:avLst/>
        </a:prstGeom>
      </dgm:spPr>
      <dgm:t>
        <a:bodyPr/>
        <a:lstStyle/>
        <a:p>
          <a:endParaRPr lang="tr-TR"/>
        </a:p>
      </dgm:t>
    </dgm:pt>
    <dgm:pt modelId="{60C69DC6-C023-4F49-AE45-A3629D49775C}" type="pres">
      <dgm:prSet presAssocID="{2D42100B-066A-43D4-9283-7BE74F2B5DD9}" presName="node" presStyleLbl="vennNode1" presStyleIdx="9" presStyleCnt="11">
        <dgm:presLayoutVars>
          <dgm:bulletEnabled val="1"/>
        </dgm:presLayoutVars>
      </dgm:prSet>
      <dgm:spPr>
        <a:prstGeom prst="ellipse">
          <a:avLst/>
        </a:prstGeom>
      </dgm:spPr>
      <dgm:t>
        <a:bodyPr/>
        <a:lstStyle/>
        <a:p>
          <a:endParaRPr lang="tr-TR"/>
        </a:p>
      </dgm:t>
    </dgm:pt>
    <dgm:pt modelId="{BBD8FE79-6A7A-46AE-86BC-92E5588EC9B6}" type="pres">
      <dgm:prSet presAssocID="{70853C30-F908-441D-9999-7915B4EDB34A}" presName="node" presStyleLbl="vennNode1" presStyleIdx="10" presStyleCnt="11">
        <dgm:presLayoutVars>
          <dgm:bulletEnabled val="1"/>
        </dgm:presLayoutVars>
      </dgm:prSet>
      <dgm:spPr>
        <a:prstGeom prst="ellipse">
          <a:avLst/>
        </a:prstGeom>
      </dgm:spPr>
      <dgm:t>
        <a:bodyPr/>
        <a:lstStyle/>
        <a:p>
          <a:endParaRPr lang="tr-TR"/>
        </a:p>
      </dgm:t>
    </dgm:pt>
  </dgm:ptLst>
  <dgm:cxnLst>
    <dgm:cxn modelId="{8819EDC3-F818-49FE-B288-974C652015F7}" type="presOf" srcId="{25389071-A47E-48DC-99FA-B6214A471639}" destId="{B7515AA0-3C46-4F80-95CF-6F8A997C92BE}" srcOrd="0" destOrd="0" presId="urn:microsoft.com/office/officeart/2005/8/layout/radial3"/>
    <dgm:cxn modelId="{95051FA5-C294-4640-B62A-68EE9EC500EE}" srcId="{E7F1073F-E946-4254-A129-87D32B5FB38D}" destId="{25389071-A47E-48DC-99FA-B6214A471639}" srcOrd="0" destOrd="0" parTransId="{6A9096BC-BC01-4641-A3FA-107B120320E9}" sibTransId="{ABCB48BB-FFD5-496A-BA8E-31B1FA8BCA47}"/>
    <dgm:cxn modelId="{7083CB62-9A9A-42AA-8BC3-1C7ED8756682}" srcId="{25389071-A47E-48DC-99FA-B6214A471639}" destId="{2730AA08-52E4-4868-B533-F4AC57E4328A}" srcOrd="2" destOrd="0" parTransId="{2F447C0D-CA4B-4456-B82D-08D08540A20D}" sibTransId="{2EB5D65A-03AF-45A8-B383-B766F2601D68}"/>
    <dgm:cxn modelId="{3878F165-86E0-4600-AC98-B57543479D5A}" type="presOf" srcId="{15B172B7-A487-4436-BC02-7530CFFA6FF0}" destId="{D31506BC-A09D-4B73-A63D-E119BDA4B880}" srcOrd="0" destOrd="0" presId="urn:microsoft.com/office/officeart/2005/8/layout/radial3"/>
    <dgm:cxn modelId="{052273EC-6923-4B74-92AA-A99E073931E9}" type="presOf" srcId="{6719F12D-5DAE-4137-B10C-C1DB5B659AAB}" destId="{0931A201-EC55-4B26-AA45-009416D95E95}" srcOrd="0" destOrd="0" presId="urn:microsoft.com/office/officeart/2005/8/layout/radial3"/>
    <dgm:cxn modelId="{87928869-7C26-4466-90F4-86FB7778CB46}" srcId="{25389071-A47E-48DC-99FA-B6214A471639}" destId="{15B172B7-A487-4436-BC02-7530CFFA6FF0}" srcOrd="4" destOrd="0" parTransId="{5B32B6CB-21DD-450A-BBF0-5FF0842DA42C}" sibTransId="{22D1C384-10CA-4618-B196-DD374F996836}"/>
    <dgm:cxn modelId="{BA5C79BA-C5E4-428D-A8A1-376FFCA672FD}" type="presOf" srcId="{410F1780-77DC-4FE2-8401-634C76195BCF}" destId="{EF930711-3513-445F-8A6E-DF145AC10D94}" srcOrd="0" destOrd="0" presId="urn:microsoft.com/office/officeart/2005/8/layout/radial3"/>
    <dgm:cxn modelId="{6DB053FC-B4AC-4973-8B11-D71BF15DB94A}" type="presOf" srcId="{E48202FD-AA79-4C94-A161-388908D74661}" destId="{AD8A0AC0-578C-4406-ABA4-171DFDFE8D4B}" srcOrd="0" destOrd="0" presId="urn:microsoft.com/office/officeart/2005/8/layout/radial3"/>
    <dgm:cxn modelId="{F925E593-946D-46BD-A361-A620CBA1CF31}" type="presOf" srcId="{E7F1073F-E946-4254-A129-87D32B5FB38D}" destId="{2BC25857-94D6-4BE9-BF82-D432F6D7AF35}" srcOrd="0" destOrd="0" presId="urn:microsoft.com/office/officeart/2005/8/layout/radial3"/>
    <dgm:cxn modelId="{1AC1B81A-F35E-4B6E-949F-489F20C57023}" type="presOf" srcId="{2D42100B-066A-43D4-9283-7BE74F2B5DD9}" destId="{60C69DC6-C023-4F49-AE45-A3629D49775C}" srcOrd="0" destOrd="0" presId="urn:microsoft.com/office/officeart/2005/8/layout/radial3"/>
    <dgm:cxn modelId="{F6EA85AC-5A3A-4B37-ACB1-C103CF543A1F}" type="presOf" srcId="{2730AA08-52E4-4868-B533-F4AC57E4328A}" destId="{8CBD0632-9E24-4DCB-BABE-F9AC4D8B76E0}" srcOrd="0" destOrd="0" presId="urn:microsoft.com/office/officeart/2005/8/layout/radial3"/>
    <dgm:cxn modelId="{136C1ED6-5216-4986-8E13-53F444867640}" srcId="{25389071-A47E-48DC-99FA-B6214A471639}" destId="{4A96A32A-9B29-47E9-89AD-132FA9C350EA}" srcOrd="6" destOrd="0" parTransId="{96A840EC-C5C3-4032-80F5-8882FFE84BB4}" sibTransId="{CB81C1F9-6553-4AA8-8AF4-34151A018E83}"/>
    <dgm:cxn modelId="{A6782D41-BF80-4EA8-8348-4DABB4F6C382}" type="presOf" srcId="{4A96A32A-9B29-47E9-89AD-132FA9C350EA}" destId="{C7A2EB33-1A38-4398-B221-B8D1739FA510}" srcOrd="0" destOrd="0" presId="urn:microsoft.com/office/officeart/2005/8/layout/radial3"/>
    <dgm:cxn modelId="{C65D4138-3C59-4E38-A050-C633951167EF}" srcId="{25389071-A47E-48DC-99FA-B6214A471639}" destId="{2D7B4B26-70AF-4E95-ABBA-6DCCC158B724}" srcOrd="3" destOrd="0" parTransId="{D38FFDD9-D6E0-4AAA-916C-14C1A84E5B7E}" sibTransId="{8FE8B0C4-345F-4248-8470-CAF91A589362}"/>
    <dgm:cxn modelId="{D5E1609B-2C28-4319-8A74-DAC0FD14A2CB}" srcId="{25389071-A47E-48DC-99FA-B6214A471639}" destId="{E48202FD-AA79-4C94-A161-388908D74661}" srcOrd="0" destOrd="0" parTransId="{045F6355-C4BE-452F-9A5F-9A8CE7B74C26}" sibTransId="{2F6A9E38-42AB-4558-893B-9CDF3FB6F5FB}"/>
    <dgm:cxn modelId="{6B2DDDE3-7060-47C9-8EBE-21C579E9B12F}" srcId="{25389071-A47E-48DC-99FA-B6214A471639}" destId="{2D42100B-066A-43D4-9283-7BE74F2B5DD9}" srcOrd="8" destOrd="0" parTransId="{0CC95E59-A92C-493B-8470-285963ED532A}" sibTransId="{29DF8BDF-6F04-4A13-A10D-27492BEFEE2E}"/>
    <dgm:cxn modelId="{7C766963-4477-470C-B1AA-7EAB1BC53198}" srcId="{25389071-A47E-48DC-99FA-B6214A471639}" destId="{70853C30-F908-441D-9999-7915B4EDB34A}" srcOrd="9" destOrd="0" parTransId="{A77BE85A-0F57-4892-B095-58B8F9039D58}" sibTransId="{7B8DC7B5-4E9E-48FD-B907-385473DB6994}"/>
    <dgm:cxn modelId="{D1DDB797-66D0-40C7-B771-117EB5512201}" type="presOf" srcId="{0C965761-773E-4424-9E59-9640CAA1B22B}" destId="{EBB61F1D-10FD-4916-BF35-84BBC80D47E2}" srcOrd="0" destOrd="0" presId="urn:microsoft.com/office/officeart/2005/8/layout/radial3"/>
    <dgm:cxn modelId="{0967D0BA-7E0C-41FE-A57D-5FEED6DBDD92}" srcId="{25389071-A47E-48DC-99FA-B6214A471639}" destId="{410F1780-77DC-4FE2-8401-634C76195BCF}" srcOrd="1" destOrd="0" parTransId="{CBC3E82E-9CA1-4D07-B568-774145965E3E}" sibTransId="{2C116405-7153-4809-A9DA-3253701B4420}"/>
    <dgm:cxn modelId="{A0C1D4C3-D56E-4F39-B761-4BBF08DF3B1E}" srcId="{25389071-A47E-48DC-99FA-B6214A471639}" destId="{6719F12D-5DAE-4137-B10C-C1DB5B659AAB}" srcOrd="5" destOrd="0" parTransId="{95AE6E23-07E8-484D-84E1-C454134C62BC}" sibTransId="{B826F21D-3E0B-49A2-B58B-936EB707273D}"/>
    <dgm:cxn modelId="{C495CAEE-9908-4CD7-84BF-ACDD1AB626CA}" srcId="{25389071-A47E-48DC-99FA-B6214A471639}" destId="{0C965761-773E-4424-9E59-9640CAA1B22B}" srcOrd="7" destOrd="0" parTransId="{2DD22BB1-A618-47BE-8634-59D2FC3FC04F}" sibTransId="{2D9EF3E3-BD45-4ACB-A632-1448FFDC364A}"/>
    <dgm:cxn modelId="{09BC9A55-294D-4D28-AA3E-146566FE5645}" type="presOf" srcId="{70853C30-F908-441D-9999-7915B4EDB34A}" destId="{BBD8FE79-6A7A-46AE-86BC-92E5588EC9B6}" srcOrd="0" destOrd="0" presId="urn:microsoft.com/office/officeart/2005/8/layout/radial3"/>
    <dgm:cxn modelId="{B808E797-F248-4626-9102-CBF554F85C58}" type="presOf" srcId="{2D7B4B26-70AF-4E95-ABBA-6DCCC158B724}" destId="{50B5D246-D78F-4B76-B4A9-49E94E014540}" srcOrd="0" destOrd="0" presId="urn:microsoft.com/office/officeart/2005/8/layout/radial3"/>
    <dgm:cxn modelId="{7BB27C0D-66A3-46F8-8D4D-373ECEEA39FE}" type="presParOf" srcId="{2BC25857-94D6-4BE9-BF82-D432F6D7AF35}" destId="{460B0697-9363-42DA-AF15-4528F60AA179}" srcOrd="0" destOrd="0" presId="urn:microsoft.com/office/officeart/2005/8/layout/radial3"/>
    <dgm:cxn modelId="{75436D96-8767-46EA-BEEE-B2FBB01529BE}" type="presParOf" srcId="{460B0697-9363-42DA-AF15-4528F60AA179}" destId="{B7515AA0-3C46-4F80-95CF-6F8A997C92BE}" srcOrd="0" destOrd="0" presId="urn:microsoft.com/office/officeart/2005/8/layout/radial3"/>
    <dgm:cxn modelId="{AB3FA225-1264-4A83-97E9-C2733201415B}" type="presParOf" srcId="{460B0697-9363-42DA-AF15-4528F60AA179}" destId="{AD8A0AC0-578C-4406-ABA4-171DFDFE8D4B}" srcOrd="1" destOrd="0" presId="urn:microsoft.com/office/officeart/2005/8/layout/radial3"/>
    <dgm:cxn modelId="{6FD6BB75-649A-415D-A0BC-C4121DEAE40A}" type="presParOf" srcId="{460B0697-9363-42DA-AF15-4528F60AA179}" destId="{EF930711-3513-445F-8A6E-DF145AC10D94}" srcOrd="2" destOrd="0" presId="urn:microsoft.com/office/officeart/2005/8/layout/radial3"/>
    <dgm:cxn modelId="{ACECC8A1-464C-46A7-B37A-C51BBAB0554F}" type="presParOf" srcId="{460B0697-9363-42DA-AF15-4528F60AA179}" destId="{8CBD0632-9E24-4DCB-BABE-F9AC4D8B76E0}" srcOrd="3" destOrd="0" presId="urn:microsoft.com/office/officeart/2005/8/layout/radial3"/>
    <dgm:cxn modelId="{27DDAF6A-88D7-4257-9578-25114F0A24E2}" type="presParOf" srcId="{460B0697-9363-42DA-AF15-4528F60AA179}" destId="{50B5D246-D78F-4B76-B4A9-49E94E014540}" srcOrd="4" destOrd="0" presId="urn:microsoft.com/office/officeart/2005/8/layout/radial3"/>
    <dgm:cxn modelId="{3862CFC1-256C-4B50-B61F-B613BCE63BC5}" type="presParOf" srcId="{460B0697-9363-42DA-AF15-4528F60AA179}" destId="{D31506BC-A09D-4B73-A63D-E119BDA4B880}" srcOrd="5" destOrd="0" presId="urn:microsoft.com/office/officeart/2005/8/layout/radial3"/>
    <dgm:cxn modelId="{48732017-FE1D-495E-A444-72CFC60B073B}" type="presParOf" srcId="{460B0697-9363-42DA-AF15-4528F60AA179}" destId="{0931A201-EC55-4B26-AA45-009416D95E95}" srcOrd="6" destOrd="0" presId="urn:microsoft.com/office/officeart/2005/8/layout/radial3"/>
    <dgm:cxn modelId="{DED524D1-CF0D-4CED-8C96-8094CDE02029}" type="presParOf" srcId="{460B0697-9363-42DA-AF15-4528F60AA179}" destId="{C7A2EB33-1A38-4398-B221-B8D1739FA510}" srcOrd="7" destOrd="0" presId="urn:microsoft.com/office/officeart/2005/8/layout/radial3"/>
    <dgm:cxn modelId="{FB0BF530-A998-442A-BFF2-D2C6B4E4FCCD}" type="presParOf" srcId="{460B0697-9363-42DA-AF15-4528F60AA179}" destId="{EBB61F1D-10FD-4916-BF35-84BBC80D47E2}" srcOrd="8" destOrd="0" presId="urn:microsoft.com/office/officeart/2005/8/layout/radial3"/>
    <dgm:cxn modelId="{EB2CD027-9DCF-4316-811A-360AA7EA029B}" type="presParOf" srcId="{460B0697-9363-42DA-AF15-4528F60AA179}" destId="{60C69DC6-C023-4F49-AE45-A3629D49775C}" srcOrd="9" destOrd="0" presId="urn:microsoft.com/office/officeart/2005/8/layout/radial3"/>
    <dgm:cxn modelId="{C25382E4-E2BE-4769-A816-817D1E8D906B}" type="presParOf" srcId="{460B0697-9363-42DA-AF15-4528F60AA179}" destId="{BBD8FE79-6A7A-46AE-86BC-92E5588EC9B6}" srcOrd="10" destOrd="0" presId="urn:microsoft.com/office/officeart/2005/8/layout/radial3"/>
  </dgm:cxnLst>
  <dgm:bg>
    <a:solidFill>
      <a:schemeClr val="bg1">
        <a:lumMod val="75000"/>
      </a:schemeClr>
    </a:solid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878619D0-7622-480B-A6C4-54C14515C6F0}"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4A0B2D3-302E-4ADE-9A51-6DF5639CD5CD}"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C8CDD4DF-D61B-45D7-B3FE-7B70533E3E83}" type="presOf" srcId="{069D8277-D2A5-47DC-8533-3AF0057901A8}" destId="{3C320105-3BED-4C93-B703-A9FF4364AFEB}" srcOrd="0" destOrd="0" presId="urn:microsoft.com/office/officeart/2005/8/layout/cycle5"/>
    <dgm:cxn modelId="{D5783A3A-CC6A-4D7A-996A-A5D1363F5762}" type="presOf" srcId="{40A10E92-48B7-4EB0-91B4-5DA62743BE99}" destId="{606FA86F-6BFF-4FAC-B6B0-AA1C25CEAD91}" srcOrd="0" destOrd="0" presId="urn:microsoft.com/office/officeart/2005/8/layout/cycle5"/>
    <dgm:cxn modelId="{6378ADC2-998F-4FBF-B1A7-B8490AA96602}"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BB85CBB-EADE-41C0-B852-9E0A04C85A05}" type="presOf" srcId="{EEE4CBCD-A3F3-4BF9-BD3C-3887219F22CA}" destId="{5346DF7A-55F9-4864-ABCB-9BE3B06A8227}" srcOrd="0" destOrd="0" presId="urn:microsoft.com/office/officeart/2005/8/layout/cycle5"/>
    <dgm:cxn modelId="{1260B3D9-B1B1-4A80-BB91-82E71CF4F34D}" type="presOf" srcId="{CEB60AC6-926C-4F71-AAF3-77D61389FC67}" destId="{AF473D43-9521-4AFD-8051-40A086A2821A}" srcOrd="0" destOrd="0" presId="urn:microsoft.com/office/officeart/2005/8/layout/cycle5"/>
    <dgm:cxn modelId="{156A3DBA-92DB-440A-8FC1-7141B1E4936D}"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6289BE1-84F1-40DE-BE82-BE9149E6E88C}" type="presOf" srcId="{2292185A-0DC1-4EEC-883A-AC03B84DE0E5}" destId="{576FDB53-27CB-4A79-BFBD-2E1C49E28585}" srcOrd="0" destOrd="0" presId="urn:microsoft.com/office/officeart/2005/8/layout/cycle5"/>
    <dgm:cxn modelId="{A981942D-25BE-468F-BA17-3F72B8339780}" type="presOf" srcId="{2308D9F4-B6FB-48A5-AD5F-2E46A82C6BD8}" destId="{18BE025F-A43F-4D28-86C5-7185906FC235}" srcOrd="0" destOrd="0" presId="urn:microsoft.com/office/officeart/2005/8/layout/cycle5"/>
    <dgm:cxn modelId="{3B9DB598-2231-496D-9F25-A760C427336E}" type="presOf" srcId="{9E13B3DA-EC5C-4D30-9FC3-EC10C6F082E7}" destId="{E7402AD0-F893-41C9-B242-8551266B5510}" srcOrd="0" destOrd="0" presId="urn:microsoft.com/office/officeart/2005/8/layout/cycle5"/>
    <dgm:cxn modelId="{92A45952-AFBB-4E45-9D54-6427C8F1EB71}" type="presOf" srcId="{DBD8C6D2-5478-45A8-9C8A-6F1484566D7D}" destId="{18B4774F-F243-4EDB-B7BD-99BB4418901A}" srcOrd="0" destOrd="0" presId="urn:microsoft.com/office/officeart/2005/8/layout/cycle5"/>
    <dgm:cxn modelId="{83769000-08C8-4094-B37D-CFF44E377C17}" type="presOf" srcId="{4F717BC7-2AA3-480C-B521-62C3332C5DBA}" destId="{B71C6B2D-E068-4259-AD4D-78256856495A}" srcOrd="0" destOrd="0" presId="urn:microsoft.com/office/officeart/2005/8/layout/cycle5"/>
    <dgm:cxn modelId="{FC13F9B5-E3DB-401B-A7D6-6D52C37EC9C9}" type="presParOf" srcId="{576FDB53-27CB-4A79-BFBD-2E1C49E28585}" destId="{18B4774F-F243-4EDB-B7BD-99BB4418901A}" srcOrd="0" destOrd="0" presId="urn:microsoft.com/office/officeart/2005/8/layout/cycle5"/>
    <dgm:cxn modelId="{F9BB8CAA-3FDC-4611-BEEA-903D5A300E23}" type="presParOf" srcId="{576FDB53-27CB-4A79-BFBD-2E1C49E28585}" destId="{127E8C5F-9150-41F1-9485-B5B9B3809201}" srcOrd="1" destOrd="0" presId="urn:microsoft.com/office/officeart/2005/8/layout/cycle5"/>
    <dgm:cxn modelId="{98FEB582-412C-4D0D-AA6C-ED369B41FEE9}" type="presParOf" srcId="{576FDB53-27CB-4A79-BFBD-2E1C49E28585}" destId="{590128D0-DDBB-4B3B-84E0-B3951500D1D3}" srcOrd="2" destOrd="0" presId="urn:microsoft.com/office/officeart/2005/8/layout/cycle5"/>
    <dgm:cxn modelId="{5851E4F7-1E64-402F-AA1A-955A2E90E012}" type="presParOf" srcId="{576FDB53-27CB-4A79-BFBD-2E1C49E28585}" destId="{606FA86F-6BFF-4FAC-B6B0-AA1C25CEAD91}" srcOrd="3" destOrd="0" presId="urn:microsoft.com/office/officeart/2005/8/layout/cycle5"/>
    <dgm:cxn modelId="{7829C0FF-C8EF-4F5C-8D03-AE6780F2483E}" type="presParOf" srcId="{576FDB53-27CB-4A79-BFBD-2E1C49E28585}" destId="{684F9A0B-10EA-4F6E-A4DF-1CCCB0A19D04}" srcOrd="4" destOrd="0" presId="urn:microsoft.com/office/officeart/2005/8/layout/cycle5"/>
    <dgm:cxn modelId="{B1FD8C5A-C906-42F9-8336-51CB026317E1}" type="presParOf" srcId="{576FDB53-27CB-4A79-BFBD-2E1C49E28585}" destId="{63D85A87-CAD6-434D-8ADE-9DE5A223552A}" srcOrd="5" destOrd="0" presId="urn:microsoft.com/office/officeart/2005/8/layout/cycle5"/>
    <dgm:cxn modelId="{FA1CB444-3855-4FA1-8583-6FCDF2A36EF0}" type="presParOf" srcId="{576FDB53-27CB-4A79-BFBD-2E1C49E28585}" destId="{AF473D43-9521-4AFD-8051-40A086A2821A}" srcOrd="6" destOrd="0" presId="urn:microsoft.com/office/officeart/2005/8/layout/cycle5"/>
    <dgm:cxn modelId="{D50648EC-8863-4B24-88CA-90FE82ED9AA7}" type="presParOf" srcId="{576FDB53-27CB-4A79-BFBD-2E1C49E28585}" destId="{61B31AC4-78A4-44CF-BD32-E5CD9C1DB3FC}" srcOrd="7" destOrd="0" presId="urn:microsoft.com/office/officeart/2005/8/layout/cycle5"/>
    <dgm:cxn modelId="{2A62C8FB-C6F1-408F-9A9D-287C239C4038}" type="presParOf" srcId="{576FDB53-27CB-4A79-BFBD-2E1C49E28585}" destId="{5346DF7A-55F9-4864-ABCB-9BE3B06A8227}" srcOrd="8" destOrd="0" presId="urn:microsoft.com/office/officeart/2005/8/layout/cycle5"/>
    <dgm:cxn modelId="{E351517C-DCEF-4A26-916E-F2C5EBAB9D54}" type="presParOf" srcId="{576FDB53-27CB-4A79-BFBD-2E1C49E28585}" destId="{63C77551-CA79-4E37-A3CF-DCEE5AF19060}" srcOrd="9" destOrd="0" presId="urn:microsoft.com/office/officeart/2005/8/layout/cycle5"/>
    <dgm:cxn modelId="{B1A08075-6C16-4741-8433-A09DA29A1FD5}" type="presParOf" srcId="{576FDB53-27CB-4A79-BFBD-2E1C49E28585}" destId="{B2FFC3A7-F47A-42A1-8689-910870129A89}" srcOrd="10" destOrd="0" presId="urn:microsoft.com/office/officeart/2005/8/layout/cycle5"/>
    <dgm:cxn modelId="{132959E3-B763-437B-8ECF-3F1A9A61F154}" type="presParOf" srcId="{576FDB53-27CB-4A79-BFBD-2E1C49E28585}" destId="{3C320105-3BED-4C93-B703-A9FF4364AFEB}" srcOrd="11" destOrd="0" presId="urn:microsoft.com/office/officeart/2005/8/layout/cycle5"/>
    <dgm:cxn modelId="{7B6D2985-E668-4326-BB0C-E8CA65705E01}" type="presParOf" srcId="{576FDB53-27CB-4A79-BFBD-2E1C49E28585}" destId="{18BE025F-A43F-4D28-86C5-7185906FC235}" srcOrd="12" destOrd="0" presId="urn:microsoft.com/office/officeart/2005/8/layout/cycle5"/>
    <dgm:cxn modelId="{60A1DBC8-E3E9-4FD5-AFD6-9975843A6DDA}" type="presParOf" srcId="{576FDB53-27CB-4A79-BFBD-2E1C49E28585}" destId="{A356AB20-57F9-4292-B609-40F6C4435FE1}" srcOrd="13" destOrd="0" presId="urn:microsoft.com/office/officeart/2005/8/layout/cycle5"/>
    <dgm:cxn modelId="{EB8BF566-6EEA-40E5-81B2-6B0520B76F1C}" type="presParOf" srcId="{576FDB53-27CB-4A79-BFBD-2E1C49E28585}" destId="{FAAB6D7B-9D06-4395-8F97-9D0927153CD2}" srcOrd="14" destOrd="0" presId="urn:microsoft.com/office/officeart/2005/8/layout/cycle5"/>
    <dgm:cxn modelId="{3BDE2ADB-5189-4297-99E0-E351D5370AFD}" type="presParOf" srcId="{576FDB53-27CB-4A79-BFBD-2E1C49E28585}" destId="{E7402AD0-F893-41C9-B242-8551266B5510}" srcOrd="15" destOrd="0" presId="urn:microsoft.com/office/officeart/2005/8/layout/cycle5"/>
    <dgm:cxn modelId="{5D8F3DA6-98A4-4D07-97B5-61CC2151591D}" type="presParOf" srcId="{576FDB53-27CB-4A79-BFBD-2E1C49E28585}" destId="{591C1670-5512-4C56-B273-0F29C12F5D33}" srcOrd="16" destOrd="0" presId="urn:microsoft.com/office/officeart/2005/8/layout/cycle5"/>
    <dgm:cxn modelId="{D76BAF53-DD57-4F4D-A5CE-61FAD74B109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15AA0-3C46-4F80-95CF-6F8A997C92BE}">
      <dsp:nvSpPr>
        <dsp:cNvPr id="0" name=""/>
        <dsp:cNvSpPr/>
      </dsp:nvSpPr>
      <dsp:spPr>
        <a:xfrm>
          <a:off x="2015373" y="896692"/>
          <a:ext cx="2233865" cy="2233865"/>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tr-TR" sz="2600" kern="1200">
              <a:solidFill>
                <a:sysClr val="windowText" lastClr="000000"/>
              </a:solidFill>
              <a:latin typeface="Calibri"/>
              <a:ea typeface="+mn-ea"/>
              <a:cs typeface="+mn-cs"/>
            </a:rPr>
            <a:t>Ağaçören İlçe Milli Eğitim Müdürlüğü</a:t>
          </a:r>
        </a:p>
      </dsp:txBody>
      <dsp:txXfrm>
        <a:off x="2342515" y="1223834"/>
        <a:ext cx="1579581" cy="1579581"/>
      </dsp:txXfrm>
    </dsp:sp>
    <dsp:sp modelId="{AD8A0AC0-578C-4406-ABA4-171DFDFE8D4B}">
      <dsp:nvSpPr>
        <dsp:cNvPr id="0" name=""/>
        <dsp:cNvSpPr/>
      </dsp:nvSpPr>
      <dsp:spPr>
        <a:xfrm>
          <a:off x="2573839" y="398"/>
          <a:ext cx="1116932" cy="1116932"/>
        </a:xfrm>
        <a:prstGeom prst="ellipse">
          <a:avLst/>
        </a:prstGeom>
        <a:solidFill>
          <a:srgbClr val="4BACC6">
            <a:alpha val="50000"/>
            <a:hueOff val="-993388"/>
            <a:satOff val="3981"/>
            <a:lumOff val="86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Paydaşlarını Dinler</a:t>
          </a:r>
        </a:p>
      </dsp:txBody>
      <dsp:txXfrm>
        <a:off x="2737410" y="163969"/>
        <a:ext cx="789790" cy="789790"/>
      </dsp:txXfrm>
    </dsp:sp>
    <dsp:sp modelId="{EF930711-3513-445F-8A6E-DF145AC10D94}">
      <dsp:nvSpPr>
        <dsp:cNvPr id="0" name=""/>
        <dsp:cNvSpPr/>
      </dsp:nvSpPr>
      <dsp:spPr>
        <a:xfrm>
          <a:off x="3428926" y="278233"/>
          <a:ext cx="1116932" cy="1116932"/>
        </a:xfrm>
        <a:prstGeom prst="ellipse">
          <a:avLst/>
        </a:prstGeom>
        <a:solidFill>
          <a:srgbClr val="4BACC6">
            <a:alpha val="50000"/>
            <a:hueOff val="-1986775"/>
            <a:satOff val="7962"/>
            <a:lumOff val="172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Güvenilirdir</a:t>
          </a:r>
        </a:p>
      </dsp:txBody>
      <dsp:txXfrm>
        <a:off x="3592497" y="441804"/>
        <a:ext cx="789790" cy="789790"/>
      </dsp:txXfrm>
    </dsp:sp>
    <dsp:sp modelId="{8CBD0632-9E24-4DCB-BABE-F9AC4D8B76E0}">
      <dsp:nvSpPr>
        <dsp:cNvPr id="0" name=""/>
        <dsp:cNvSpPr/>
      </dsp:nvSpPr>
      <dsp:spPr>
        <a:xfrm>
          <a:off x="3957398" y="1005613"/>
          <a:ext cx="1116932" cy="1116932"/>
        </a:xfrm>
        <a:prstGeom prst="ellipse">
          <a:avLst/>
        </a:prstGeom>
        <a:solidFill>
          <a:srgbClr val="4BACC6">
            <a:alpha val="50000"/>
            <a:hueOff val="-2980163"/>
            <a:satOff val="11943"/>
            <a:lumOff val="258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Tarafsızdır.</a:t>
          </a:r>
        </a:p>
      </dsp:txBody>
      <dsp:txXfrm>
        <a:off x="4120969" y="1169184"/>
        <a:ext cx="789790" cy="789790"/>
      </dsp:txXfrm>
    </dsp:sp>
    <dsp:sp modelId="{50B5D246-D78F-4B76-B4A9-49E94E014540}">
      <dsp:nvSpPr>
        <dsp:cNvPr id="0" name=""/>
        <dsp:cNvSpPr/>
      </dsp:nvSpPr>
      <dsp:spPr>
        <a:xfrm>
          <a:off x="3957398" y="1904704"/>
          <a:ext cx="1116932" cy="1116932"/>
        </a:xfrm>
        <a:prstGeom prst="ellipse">
          <a:avLst/>
        </a:prstGeom>
        <a:solidFill>
          <a:srgbClr val="4BACC6">
            <a:alpha val="50000"/>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Şefaftır.</a:t>
          </a:r>
        </a:p>
      </dsp:txBody>
      <dsp:txXfrm>
        <a:off x="4120969" y="2068275"/>
        <a:ext cx="789790" cy="789790"/>
      </dsp:txXfrm>
    </dsp:sp>
    <dsp:sp modelId="{D31506BC-A09D-4B73-A63D-E119BDA4B880}">
      <dsp:nvSpPr>
        <dsp:cNvPr id="0" name=""/>
        <dsp:cNvSpPr/>
      </dsp:nvSpPr>
      <dsp:spPr>
        <a:xfrm>
          <a:off x="3428926" y="2632084"/>
          <a:ext cx="1116932" cy="1116932"/>
        </a:xfrm>
        <a:prstGeom prst="ellipse">
          <a:avLst/>
        </a:prstGeom>
        <a:solidFill>
          <a:srgbClr val="4BACC6">
            <a:alpha val="50000"/>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Hoşgörülüdür.</a:t>
          </a:r>
        </a:p>
      </dsp:txBody>
      <dsp:txXfrm>
        <a:off x="3592497" y="2795655"/>
        <a:ext cx="789790" cy="789790"/>
      </dsp:txXfrm>
    </dsp:sp>
    <dsp:sp modelId="{0931A201-EC55-4B26-AA45-009416D95E95}">
      <dsp:nvSpPr>
        <dsp:cNvPr id="0" name=""/>
        <dsp:cNvSpPr/>
      </dsp:nvSpPr>
      <dsp:spPr>
        <a:xfrm>
          <a:off x="2573839" y="2909919"/>
          <a:ext cx="1116932" cy="1116932"/>
        </a:xfrm>
        <a:prstGeom prst="ellipse">
          <a:avLst/>
        </a:prstGeom>
        <a:solidFill>
          <a:srgbClr val="4BACC6">
            <a:alpha val="50000"/>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Çalışkandır</a:t>
          </a:r>
        </a:p>
      </dsp:txBody>
      <dsp:txXfrm>
        <a:off x="2737410" y="3073490"/>
        <a:ext cx="789790" cy="789790"/>
      </dsp:txXfrm>
    </dsp:sp>
    <dsp:sp modelId="{C7A2EB33-1A38-4398-B221-B8D1739FA510}">
      <dsp:nvSpPr>
        <dsp:cNvPr id="0" name=""/>
        <dsp:cNvSpPr/>
      </dsp:nvSpPr>
      <dsp:spPr>
        <a:xfrm>
          <a:off x="1718752" y="2632084"/>
          <a:ext cx="1116932" cy="1116932"/>
        </a:xfrm>
        <a:prstGeom prst="ellipse">
          <a:avLst/>
        </a:prstGeom>
        <a:solidFill>
          <a:srgbClr val="4BACC6">
            <a:alpha val="50000"/>
            <a:hueOff val="-6953714"/>
            <a:satOff val="27868"/>
            <a:lumOff val="604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Ulaşılabilirdir.</a:t>
          </a:r>
        </a:p>
      </dsp:txBody>
      <dsp:txXfrm>
        <a:off x="1882323" y="2795655"/>
        <a:ext cx="789790" cy="789790"/>
      </dsp:txXfrm>
    </dsp:sp>
    <dsp:sp modelId="{EBB61F1D-10FD-4916-BF35-84BBC80D47E2}">
      <dsp:nvSpPr>
        <dsp:cNvPr id="0" name=""/>
        <dsp:cNvSpPr/>
      </dsp:nvSpPr>
      <dsp:spPr>
        <a:xfrm>
          <a:off x="1190280" y="1904704"/>
          <a:ext cx="1116932" cy="1116932"/>
        </a:xfrm>
        <a:prstGeom prst="ellipse">
          <a:avLst/>
        </a:prstGeom>
        <a:solidFill>
          <a:srgbClr val="4BACC6">
            <a:alpha val="50000"/>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İşbirliğine Önem Verir.</a:t>
          </a:r>
        </a:p>
      </dsp:txBody>
      <dsp:txXfrm>
        <a:off x="1353851" y="2068275"/>
        <a:ext cx="789790" cy="789790"/>
      </dsp:txXfrm>
    </dsp:sp>
    <dsp:sp modelId="{60C69DC6-C023-4F49-AE45-A3629D49775C}">
      <dsp:nvSpPr>
        <dsp:cNvPr id="0" name=""/>
        <dsp:cNvSpPr/>
      </dsp:nvSpPr>
      <dsp:spPr>
        <a:xfrm>
          <a:off x="1190280" y="1005613"/>
          <a:ext cx="1116932" cy="1116932"/>
        </a:xfrm>
        <a:prstGeom prst="ellipse">
          <a:avLst/>
        </a:prstGeom>
        <a:solidFill>
          <a:srgbClr val="4BACC6">
            <a:alpha val="50000"/>
            <a:hueOff val="-8940489"/>
            <a:satOff val="35830"/>
            <a:lumOff val="776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Adildir.</a:t>
          </a:r>
        </a:p>
      </dsp:txBody>
      <dsp:txXfrm>
        <a:off x="1353851" y="1169184"/>
        <a:ext cx="789790" cy="789790"/>
      </dsp:txXfrm>
    </dsp:sp>
    <dsp:sp modelId="{BBD8FE79-6A7A-46AE-86BC-92E5588EC9B6}">
      <dsp:nvSpPr>
        <dsp:cNvPr id="0" name=""/>
        <dsp:cNvSpPr/>
      </dsp:nvSpPr>
      <dsp:spPr>
        <a:xfrm>
          <a:off x="1718752" y="278233"/>
          <a:ext cx="1116932" cy="1116932"/>
        </a:xfrm>
        <a:prstGeom prst="ellipse">
          <a:avLst/>
        </a:prstGeom>
        <a:solidFill>
          <a:srgbClr val="4BACC6">
            <a:alpha val="50000"/>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a:ea typeface="+mn-ea"/>
              <a:cs typeface="+mn-cs"/>
            </a:rPr>
            <a:t>İnsan Haklarına Saygılıdır.</a:t>
          </a:r>
        </a:p>
      </dsp:txBody>
      <dsp:txXfrm>
        <a:off x="1882323" y="441804"/>
        <a:ext cx="789790" cy="7897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98041" y="1987494"/>
          <a:ext cx="1798059" cy="1168738"/>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55094" y="2044547"/>
        <a:ext cx="1683953" cy="1054632"/>
      </dsp:txXfrm>
    </dsp:sp>
    <dsp:sp modelId="{590128D0-DDBB-4B3B-84E0-B3951500D1D3}">
      <dsp:nvSpPr>
        <dsp:cNvPr id="0" name=""/>
        <dsp:cNvSpPr/>
      </dsp:nvSpPr>
      <dsp:spPr>
        <a:xfrm>
          <a:off x="415662" y="2571863"/>
          <a:ext cx="4362816" cy="4362816"/>
        </a:xfrm>
        <a:custGeom>
          <a:avLst/>
          <a:gdLst/>
          <a:ahLst/>
          <a:cxnLst/>
          <a:rect l="0" t="0" r="0" b="0"/>
          <a:pathLst>
            <a:path>
              <a:moveTo>
                <a:pt x="3183289" y="243684"/>
              </a:moveTo>
              <a:arcTo wR="2181408" hR="2181408"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570618" y="3067423"/>
          <a:ext cx="1831213" cy="1190288"/>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628723" y="3125528"/>
        <a:ext cx="1715003" cy="1074078"/>
      </dsp:txXfrm>
    </dsp:sp>
    <dsp:sp modelId="{63D85A87-CAD6-434D-8ADE-9DE5A223552A}">
      <dsp:nvSpPr>
        <dsp:cNvPr id="0" name=""/>
        <dsp:cNvSpPr/>
      </dsp:nvSpPr>
      <dsp:spPr>
        <a:xfrm>
          <a:off x="415662" y="2571863"/>
          <a:ext cx="4362816" cy="4362816"/>
        </a:xfrm>
        <a:custGeom>
          <a:avLst/>
          <a:gdLst/>
          <a:ahLst/>
          <a:cxnLst/>
          <a:rect l="0" t="0" r="0" b="0"/>
          <a:pathLst>
            <a:path>
              <a:moveTo>
                <a:pt x="4342682" y="1885717"/>
              </a:moveTo>
              <a:arcTo wR="2181408" hR="2181408" stAng="21132574" swAng="976123"/>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609799" y="5274298"/>
          <a:ext cx="1752853" cy="1139354"/>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665418" y="5329917"/>
        <a:ext cx="1641615" cy="1028116"/>
      </dsp:txXfrm>
    </dsp:sp>
    <dsp:sp modelId="{5346DF7A-55F9-4864-ABCB-9BE3B06A8227}">
      <dsp:nvSpPr>
        <dsp:cNvPr id="0" name=""/>
        <dsp:cNvSpPr/>
      </dsp:nvSpPr>
      <dsp:spPr>
        <a:xfrm>
          <a:off x="415662" y="2571863"/>
          <a:ext cx="4362816" cy="4362816"/>
        </a:xfrm>
        <a:custGeom>
          <a:avLst/>
          <a:gdLst/>
          <a:ahLst/>
          <a:cxnLst/>
          <a:rect l="0" t="0" r="0" b="0"/>
          <a:pathLst>
            <a:path>
              <a:moveTo>
                <a:pt x="3495177" y="3922830"/>
              </a:moveTo>
              <a:arcTo wR="2181408" hR="2181408" stAng="3178095" swAng="616230"/>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732169" y="6372494"/>
          <a:ext cx="1729802" cy="112437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87056" y="6427381"/>
        <a:ext cx="1620028" cy="1014597"/>
      </dsp:txXfrm>
    </dsp:sp>
    <dsp:sp modelId="{3C320105-3BED-4C93-B703-A9FF4364AFEB}">
      <dsp:nvSpPr>
        <dsp:cNvPr id="0" name=""/>
        <dsp:cNvSpPr/>
      </dsp:nvSpPr>
      <dsp:spPr>
        <a:xfrm>
          <a:off x="415662" y="2571863"/>
          <a:ext cx="4362816" cy="4362816"/>
        </a:xfrm>
        <a:custGeom>
          <a:avLst/>
          <a:gdLst/>
          <a:ahLst/>
          <a:cxnLst/>
          <a:rect l="0" t="0" r="0" b="0"/>
          <a:pathLst>
            <a:path>
              <a:moveTo>
                <a:pt x="1201533" y="4130353"/>
              </a:moveTo>
              <a:arcTo wR="2181408" hR="2181408" stAng="7001518" swAng="60353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81765" y="5265683"/>
          <a:ext cx="1779362" cy="1156585"/>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5305" y="5322143"/>
        <a:ext cx="1666442" cy="1043665"/>
      </dsp:txXfrm>
    </dsp:sp>
    <dsp:sp modelId="{FAAB6D7B-9D06-4395-8F97-9D0927153CD2}">
      <dsp:nvSpPr>
        <dsp:cNvPr id="0" name=""/>
        <dsp:cNvSpPr/>
      </dsp:nvSpPr>
      <dsp:spPr>
        <a:xfrm>
          <a:off x="415662" y="2571863"/>
          <a:ext cx="4362816" cy="4362816"/>
        </a:xfrm>
        <a:custGeom>
          <a:avLst/>
          <a:gdLst/>
          <a:ahLst/>
          <a:cxnLst/>
          <a:rect l="0" t="0" r="0" b="0"/>
          <a:pathLst>
            <a:path>
              <a:moveTo>
                <a:pt x="22616" y="2494711"/>
              </a:moveTo>
              <a:arcTo wR="2181408" hR="2181408" stAng="10304542" swAng="973809"/>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8007" y="3073717"/>
          <a:ext cx="1811847" cy="117770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40516" y="3131208"/>
        <a:ext cx="1696865" cy="1062719"/>
      </dsp:txXfrm>
    </dsp:sp>
    <dsp:sp modelId="{B71C6B2D-E068-4259-AD4D-78256856495A}">
      <dsp:nvSpPr>
        <dsp:cNvPr id="0" name=""/>
        <dsp:cNvSpPr/>
      </dsp:nvSpPr>
      <dsp:spPr>
        <a:xfrm>
          <a:off x="415662" y="2571863"/>
          <a:ext cx="4362816" cy="4362816"/>
        </a:xfrm>
        <a:custGeom>
          <a:avLst/>
          <a:gdLst/>
          <a:ahLst/>
          <a:cxnLst/>
          <a:rect l="0" t="0" r="0" b="0"/>
          <a:pathLst>
            <a:path>
              <a:moveTo>
                <a:pt x="880858" y="430091"/>
              </a:moveTo>
              <a:arcTo wR="2181408" hR="2181408" stAng="14004118" swAng="55234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FEBA50-2CAB-442F-936D-8DD761C6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15515</Words>
  <Characters>88441</Characters>
  <Application>Microsoft Office Word</Application>
  <DocSecurity>0</DocSecurity>
  <Lines>737</Lines>
  <Paragraphs>207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orhan</cp:lastModifiedBy>
  <cp:revision>2</cp:revision>
  <cp:lastPrinted>2015-12-08T11:30:00Z</cp:lastPrinted>
  <dcterms:created xsi:type="dcterms:W3CDTF">2015-12-15T06:35:00Z</dcterms:created>
  <dcterms:modified xsi:type="dcterms:W3CDTF">2015-12-15T06:35:00Z</dcterms:modified>
</cp:coreProperties>
</file>